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1E3FA" w14:textId="77777777" w:rsidR="000E4045" w:rsidRDefault="005955AB">
      <w:pPr>
        <w:pStyle w:val="Heading30"/>
        <w:keepNext/>
        <w:keepLines/>
        <w:shd w:val="clear" w:color="auto" w:fill="000000"/>
        <w:spacing w:after="294" w:line="330" w:lineRule="exact"/>
        <w:ind w:left="80"/>
      </w:pPr>
      <w:bookmarkStart w:id="0" w:name="bookmark0"/>
      <w:r>
        <w:rPr>
          <w:rStyle w:val="Heading31"/>
          <w:b/>
          <w:bCs/>
        </w:rPr>
        <w:t>JUDEŢUL TIMIŞ</w:t>
      </w:r>
      <w:bookmarkEnd w:id="0"/>
    </w:p>
    <w:p w14:paraId="7EA3CD0D" w14:textId="77777777" w:rsidR="000E4045" w:rsidRDefault="005955AB">
      <w:pPr>
        <w:framePr w:h="3773" w:wrap="notBeside" w:vAnchor="text" w:hAnchor="text" w:xAlign="center" w:y="1"/>
        <w:jc w:val="center"/>
        <w:rPr>
          <w:sz w:val="2"/>
          <w:szCs w:val="2"/>
        </w:rPr>
      </w:pPr>
      <w:r>
        <w:fldChar w:fldCharType="begin"/>
      </w:r>
      <w:r>
        <w:instrText xml:space="preserve"> INCLUDEPICTURE  "C:\\Users\\ivona.turnagiu\\Desktop\\media\\image1.jpeg" \* MERGEFORMATINET </w:instrText>
      </w:r>
      <w:r>
        <w:fldChar w:fldCharType="separate"/>
      </w:r>
      <w:r w:rsidR="00F055E5">
        <w:fldChar w:fldCharType="begin"/>
      </w:r>
      <w:r w:rsidR="00F055E5">
        <w:instrText xml:space="preserve"> INCLUDEPICTURE  "C:\\Users\\ivona.turnagiu\\Desktop\\DE ACTUALIZAT PLATFORMA\\media\\image1.jpeg" \* MERGEFORMATINET </w:instrText>
      </w:r>
      <w:r w:rsidR="00F055E5">
        <w:fldChar w:fldCharType="separate"/>
      </w:r>
      <w:r w:rsidR="002C0935">
        <w:fldChar w:fldCharType="begin"/>
      </w:r>
      <w:r w:rsidR="002C0935">
        <w:instrText xml:space="preserve"> INCLUDEPICTURE  "C:\\Users\\ivona.turnagiu\\Desktop\\DE ACTUALIZAT PLATFORMA\\media\\image1.jpeg"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Afaceri\\media\\image1.jpeg" \* MERGEFORMATINET</w:instrText>
      </w:r>
      <w:r w:rsidR="00262373">
        <w:instrText xml:space="preserve"> </w:instrText>
      </w:r>
      <w:r w:rsidR="00262373">
        <w:fldChar w:fldCharType="separate"/>
      </w:r>
      <w:r w:rsidR="00765A09">
        <w:pict w14:anchorId="54144649">
          <v:shape id="_x0000_i1026" type="#_x0000_t75" style="width:424.5pt;height:187.5pt">
            <v:imagedata r:id="rId7" r:href="rId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6CFE66C1" w14:textId="77777777" w:rsidR="000E4045" w:rsidRDefault="000E4045">
      <w:pPr>
        <w:rPr>
          <w:sz w:val="2"/>
          <w:szCs w:val="2"/>
        </w:rPr>
      </w:pPr>
    </w:p>
    <w:p w14:paraId="76B8DDD7" w14:textId="77777777" w:rsidR="000E4045" w:rsidRDefault="005955AB">
      <w:pPr>
        <w:pStyle w:val="Corptext19"/>
        <w:shd w:val="clear" w:color="auto" w:fill="auto"/>
        <w:spacing w:before="316" w:after="608"/>
        <w:ind w:left="100" w:right="280" w:firstLine="0"/>
      </w:pPr>
      <w:r>
        <w:t>Judeţul Timiş prin tradiţie, perseverenţă şi performanţele sale a devenit cel mai atractiv centru economic al României, un important si credibil partener de afaceri şi cooperare regională din Europa Centrală, pentru întreaga lume.</w:t>
      </w:r>
    </w:p>
    <w:p w14:paraId="2D237851" w14:textId="77777777" w:rsidR="000E4045" w:rsidRDefault="005955AB">
      <w:pPr>
        <w:framePr w:h="6283" w:wrap="notBeside" w:vAnchor="text" w:hAnchor="text" w:xAlign="center" w:y="1"/>
        <w:jc w:val="center"/>
        <w:rPr>
          <w:sz w:val="2"/>
          <w:szCs w:val="2"/>
        </w:rPr>
      </w:pPr>
      <w:r>
        <w:fldChar w:fldCharType="begin"/>
      </w:r>
      <w:r>
        <w:instrText xml:space="preserve"> INCLUDEPICTURE  "C:\\Users\\ivona.turnagiu\\Desktop\\media\\image2.jpeg" \* MERGEFORMATINET </w:instrText>
      </w:r>
      <w:r>
        <w:fldChar w:fldCharType="separate"/>
      </w:r>
      <w:r w:rsidR="00F055E5">
        <w:fldChar w:fldCharType="begin"/>
      </w:r>
      <w:r w:rsidR="00F055E5">
        <w:instrText xml:space="preserve"> INCLUDEPICTURE  "C:\\Users\\ivona.turnagiu\\Desktop\\DE ACTUALIZAT PLATFORMA\\media\\image2.jpeg" \* MERGEFORMATINET </w:instrText>
      </w:r>
      <w:r w:rsidR="00F055E5">
        <w:fldChar w:fldCharType="separate"/>
      </w:r>
      <w:r w:rsidR="002C0935">
        <w:fldChar w:fldCharType="begin"/>
      </w:r>
      <w:r w:rsidR="002C0935">
        <w:instrText xml:space="preserve"> INCLUDEPICTURE  "C:\\Users\\ivona.turnagiu\\Desktop\\DE ACTUALIZAT PLATFORMA\\media\\image2.jpeg"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Afaceri\\media\\image2.jpeg"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Afaceri\\media\\image2.jpeg"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Afaceri\\media\\image2.jpeg"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Afaceri\\media\\image2.jpeg"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Afaceri\\media\\image2.jpeg"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Afaceri\\media\\image2.jpeg" \* MERGEFORMATINET</w:instrText>
      </w:r>
      <w:r w:rsidR="00262373">
        <w:instrText xml:space="preserve"> </w:instrText>
      </w:r>
      <w:r w:rsidR="00262373">
        <w:fldChar w:fldCharType="separate"/>
      </w:r>
      <w:r w:rsidR="00765A09">
        <w:pict w14:anchorId="28D9489F">
          <v:shape id="_x0000_i1027" type="#_x0000_t75" style="width:453.75pt;height:317.25pt">
            <v:imagedata r:id="rId9" r:href="rId10"/>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44CB94F7" w14:textId="77777777" w:rsidR="000E4045" w:rsidRDefault="000E4045">
      <w:pPr>
        <w:rPr>
          <w:sz w:val="2"/>
          <w:szCs w:val="2"/>
        </w:rPr>
      </w:pPr>
    </w:p>
    <w:p w14:paraId="511EA3E4" w14:textId="77777777" w:rsidR="000E4045" w:rsidRDefault="005955AB">
      <w:pPr>
        <w:pStyle w:val="Heading30"/>
        <w:keepNext/>
        <w:keepLines/>
        <w:shd w:val="clear" w:color="auto" w:fill="auto"/>
        <w:spacing w:after="288" w:line="330" w:lineRule="exact"/>
      </w:pPr>
      <w:bookmarkStart w:id="1" w:name="bookmark1"/>
      <w:r>
        <w:rPr>
          <w:rStyle w:val="Heading32"/>
          <w:b/>
          <w:bCs/>
        </w:rPr>
        <w:lastRenderedPageBreak/>
        <w:t>Informaţii generale</w:t>
      </w:r>
      <w:bookmarkEnd w:id="1"/>
    </w:p>
    <w:p w14:paraId="1F824BB4" w14:textId="77777777" w:rsidR="000E4045" w:rsidRDefault="005955AB">
      <w:pPr>
        <w:pStyle w:val="Heading40"/>
        <w:keepNext/>
        <w:keepLines/>
        <w:shd w:val="clear" w:color="auto" w:fill="auto"/>
        <w:spacing w:before="0" w:after="269" w:line="260" w:lineRule="exact"/>
      </w:pPr>
      <w:bookmarkStart w:id="2" w:name="bookmark2"/>
      <w:r>
        <w:rPr>
          <w:rStyle w:val="Heading41"/>
          <w:b/>
          <w:bCs/>
        </w:rPr>
        <w:t>Date Geografice</w:t>
      </w:r>
      <w:bookmarkEnd w:id="2"/>
    </w:p>
    <w:p w14:paraId="649F051E" w14:textId="77777777" w:rsidR="000E4045" w:rsidRDefault="005955AB">
      <w:pPr>
        <w:pStyle w:val="Corptext19"/>
        <w:shd w:val="clear" w:color="auto" w:fill="auto"/>
        <w:spacing w:before="0" w:after="240"/>
        <w:ind w:left="20" w:right="20" w:firstLine="0"/>
      </w:pPr>
      <w:r>
        <w:rPr>
          <w:rStyle w:val="BodytextItalic"/>
        </w:rPr>
        <w:t>Aşezarea geografică</w:t>
      </w:r>
      <w:r>
        <w:rPr>
          <w:rStyle w:val="Corptext1"/>
        </w:rPr>
        <w:t xml:space="preserve"> </w:t>
      </w:r>
      <w:r>
        <w:t>a judeţului Timiş în vestul României îi conferă acestuia o amplasare privilegiată, din punct de vedere al relaţiilor socio-economice şi cultural tradiţionale cu ţările occidentale fiind învecinată la vest judeţul Csongrad - Ungaria şi la sud-vest cu provincia Voivodina - Serbia, legătura cu judeţele ţărilor învecinate fiind asigurată de punctele de trecere a frontierei de la Cenad, respectiv cele de la Stamora Moraviţa şi Jimbolia. Judeţele române, vecine cu judeţul Timiş, sunt Arad la nord, Hunedoara la est şi Caraş-Severin la sud-est.</w:t>
      </w:r>
    </w:p>
    <w:p w14:paraId="439429BD" w14:textId="77777777" w:rsidR="000E4045" w:rsidRDefault="005955AB">
      <w:pPr>
        <w:pStyle w:val="Corptext19"/>
        <w:shd w:val="clear" w:color="auto" w:fill="auto"/>
        <w:spacing w:before="0" w:after="240"/>
        <w:ind w:left="20" w:right="20" w:firstLine="0"/>
      </w:pPr>
      <w:r>
        <w:t>Punctele extreme ale judeţului sunt cuprinse între coordonatele 20°16' (Beba Veche) si 22°33' (Poieni) longitudine estică, 45°11' (Lăţunaş) şi 46°11' (Cenad) latitudine nordică.</w:t>
      </w:r>
    </w:p>
    <w:p w14:paraId="26120955" w14:textId="77777777" w:rsidR="000E4045" w:rsidRDefault="005955AB">
      <w:pPr>
        <w:pStyle w:val="Corptext19"/>
        <w:shd w:val="clear" w:color="auto" w:fill="auto"/>
        <w:spacing w:before="0" w:after="240"/>
        <w:ind w:left="20" w:right="20" w:firstLine="0"/>
      </w:pPr>
      <w:r>
        <w:t>Cu o suprafaţă totală de 869.665 ha judeţul Timiş deţine 3,65% din teritoriul României, ocupând — ca întindere — locul I pe ţară, beneficiind de un relief deosebit de variat caracterizându-se prin predominarea câmpiei, care acoperă partea vestică (câmpia joasă) şi centrală (câmpia înaltă) a judeţului. Câmpia pătrunde sub forma unor golfuri în zona dealurilor, pe văile Timişului (spre Lugoj) şi Begheiului (spre Făget), iar în estul judeţului se desfăşoară dealurile premontane ale Pogănişului şi partea sudică a Podişului Lipovei. Înălţimile cele mai mari corespund culmilor nord-vestice ale masivului Poiana Ruscăi (800 -1300 m), culminând cu vârful Padeşul (1380 m).</w:t>
      </w:r>
    </w:p>
    <w:p w14:paraId="1CFCDB45" w14:textId="77777777" w:rsidR="000E4045" w:rsidRDefault="005955AB">
      <w:pPr>
        <w:pStyle w:val="Corptext19"/>
        <w:shd w:val="clear" w:color="auto" w:fill="auto"/>
        <w:spacing w:before="0" w:after="240"/>
        <w:ind w:left="20" w:right="20" w:firstLine="0"/>
      </w:pPr>
      <w:r>
        <w:t>Teritoriul judeţului este străbătut de la est la sud-vest de râurile Bega şi Timiş, cu afluenţii săi Timişana, Pogăniş şi Bârzava, iar în nord îşi urmează cursul de la est spre vest, Aranca, vechiul braţ al Mureşului</w:t>
      </w:r>
    </w:p>
    <w:p w14:paraId="2B74B44B" w14:textId="77777777" w:rsidR="000E4045" w:rsidRDefault="005955AB">
      <w:pPr>
        <w:pStyle w:val="Corptext19"/>
        <w:shd w:val="clear" w:color="auto" w:fill="auto"/>
        <w:spacing w:before="0" w:after="240"/>
        <w:ind w:left="20" w:right="20" w:firstLine="0"/>
      </w:pPr>
      <w:r>
        <w:t>Clima este continental moderată, cu uşoare influenţe mediteraneene. Lanţul Munţilor Carpaţi, din partea de răsărit, protejează judeţul împotriva aerului rece continental, iar deschiderea spre vest permite penetrarea mai uşoară a aerului temperat maritim.</w:t>
      </w:r>
    </w:p>
    <w:p w14:paraId="37356D00" w14:textId="77777777" w:rsidR="000E4045" w:rsidRDefault="005955AB">
      <w:pPr>
        <w:pStyle w:val="Corptext19"/>
        <w:shd w:val="clear" w:color="auto" w:fill="auto"/>
        <w:spacing w:before="0" w:after="239"/>
        <w:ind w:left="20" w:right="20" w:firstLine="0"/>
      </w:pPr>
      <w:r>
        <w:t>Se bucură astfel de o mare diversitate naturală cu zone naturale protejate, de interes naţional şi monumente ale naturii declarate: Pădurea Cenad, Lunca Pogănişului, Movila Şişitac, Arboretumul Bazoş, Locul fosilifer Rădmăneşti, Mlaştinile Satchinez, Pădurea Bistra, Rezervaţia Naturală Beba Veche, Mlaştinile Murani, Insula Mare Cenad, Insula Igriş, Sărăturile Diniaş, Pajiştea cu narcise Băteşti şi Lacul Surduc.</w:t>
      </w:r>
    </w:p>
    <w:p w14:paraId="17A364FB" w14:textId="77777777" w:rsidR="000E4045" w:rsidRDefault="005955AB">
      <w:pPr>
        <w:pStyle w:val="Heading40"/>
        <w:keepNext/>
        <w:keepLines/>
        <w:shd w:val="clear" w:color="auto" w:fill="auto"/>
        <w:spacing w:before="0" w:after="264" w:line="260" w:lineRule="exact"/>
      </w:pPr>
      <w:bookmarkStart w:id="3" w:name="bookmark3"/>
      <w:r>
        <w:rPr>
          <w:rStyle w:val="Heading41"/>
          <w:b/>
          <w:bCs/>
        </w:rPr>
        <w:t>Resurse Naturale</w:t>
      </w:r>
      <w:bookmarkEnd w:id="3"/>
    </w:p>
    <w:p w14:paraId="7265ABB3" w14:textId="77777777" w:rsidR="000E4045" w:rsidRDefault="005955AB">
      <w:pPr>
        <w:pStyle w:val="Corptext19"/>
        <w:shd w:val="clear" w:color="auto" w:fill="auto"/>
        <w:spacing w:before="0" w:after="240"/>
        <w:ind w:left="20" w:right="20" w:firstLine="0"/>
      </w:pPr>
      <w:r>
        <w:t>Datorită reliefului variat, solurile sunt foarte diversificate: partea de nord-vest a judeţului cu cernoziom, cernoziom levigabil, soluri silvestre (în zonele deluroase), soluri brune, silvestre podzolite în partea sud-estică şi soluri de munte în partea estică.</w:t>
      </w:r>
    </w:p>
    <w:p w14:paraId="4178ECE9" w14:textId="77777777" w:rsidR="000E4045" w:rsidRDefault="005955AB">
      <w:pPr>
        <w:pStyle w:val="Corptext19"/>
        <w:shd w:val="clear" w:color="auto" w:fill="auto"/>
        <w:spacing w:before="0" w:after="236"/>
        <w:ind w:left="20" w:right="20" w:firstLine="0"/>
      </w:pPr>
      <w:r>
        <w:t>Solurile, deosebit de fertile, constituie principalul factor de favorabilitate a agriculturii. Din suprafaţa totală a judeţului Timiş, ponderea cea mai mare o deţin suprafeţele agricole - 82,2%. Baza pedologică de la câmpie şi dealuri, oferă posibilitatea realizării unei agriculturi variate şi de mare randament. Zona de deal este o zonă agricolă mixtă: cultura cerealelor (preponderent pentru autoconsum), pomicultura şi creşterea vitelor.</w:t>
      </w:r>
    </w:p>
    <w:p w14:paraId="7CE0FF1C" w14:textId="77777777" w:rsidR="00ED6DBB" w:rsidRDefault="00ED6DBB">
      <w:pPr>
        <w:pStyle w:val="Corptext19"/>
        <w:shd w:val="clear" w:color="auto" w:fill="auto"/>
        <w:spacing w:before="0" w:after="187" w:line="264" w:lineRule="exact"/>
        <w:ind w:left="20" w:right="20" w:firstLine="0"/>
      </w:pPr>
    </w:p>
    <w:p w14:paraId="57257C49" w14:textId="58E8FA8E" w:rsidR="000E4045" w:rsidRDefault="005955AB">
      <w:pPr>
        <w:pStyle w:val="Corptext19"/>
        <w:shd w:val="clear" w:color="auto" w:fill="auto"/>
        <w:spacing w:before="0" w:after="187" w:line="264" w:lineRule="exact"/>
        <w:ind w:left="20" w:right="20" w:firstLine="0"/>
      </w:pPr>
      <w:r>
        <w:lastRenderedPageBreak/>
        <w:t>Teritoriul judeţului este străbătut de la est la vest de următoarele râuri: Timiş, Bega, Bârzava, Moraviţa şi Aranca.</w:t>
      </w:r>
    </w:p>
    <w:p w14:paraId="541DEDF6" w14:textId="77777777" w:rsidR="000E4045" w:rsidRDefault="005955AB">
      <w:pPr>
        <w:framePr w:h="3946" w:wrap="notBeside" w:vAnchor="text" w:hAnchor="text" w:y="1"/>
        <w:rPr>
          <w:sz w:val="2"/>
          <w:szCs w:val="2"/>
        </w:rPr>
      </w:pPr>
      <w:r>
        <w:fldChar w:fldCharType="begin"/>
      </w:r>
      <w:r>
        <w:instrText xml:space="preserve"> INCLUDEPICTURE  "C:\\Users\\ivona.turnagiu\\Desktop\\media\\image3.jpeg" \* MERGEFORMATINET </w:instrText>
      </w:r>
      <w:r>
        <w:fldChar w:fldCharType="separate"/>
      </w:r>
      <w:r w:rsidR="00F055E5">
        <w:fldChar w:fldCharType="begin"/>
      </w:r>
      <w:r w:rsidR="00F055E5">
        <w:instrText xml:space="preserve"> INCLUDEPICTURE  "C:\\Users\\ivona.turnagiu\\Desktop\\DE ACTUALIZAT PLATFORMA\\media\\image3.jpeg" \* MERGEFORMATINET </w:instrText>
      </w:r>
      <w:r w:rsidR="00F055E5">
        <w:fldChar w:fldCharType="separate"/>
      </w:r>
      <w:r w:rsidR="002C0935">
        <w:fldChar w:fldCharType="begin"/>
      </w:r>
      <w:r w:rsidR="002C0935">
        <w:instrText xml:space="preserve"> INCLUDEPICTURE  "C:\\Users\\ivona.turnagiu\\Desktop\\DE ACTUALIZAT PLATFORMA\\media\\image3.jpeg"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Afaceri\\media\\image3.jpeg"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Afaceri\\media\\image3.jpeg"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Afaceri\\media\\image3.jpeg"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Afaceri\\media\\image3.jpeg"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Afaceri\\media\\image3.jpeg"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Afaceri\\media\\image3.jpeg" \* MERGEFORMATINET</w:instrText>
      </w:r>
      <w:r w:rsidR="00262373">
        <w:instrText xml:space="preserve"> </w:instrText>
      </w:r>
      <w:r w:rsidR="00262373">
        <w:fldChar w:fldCharType="separate"/>
      </w:r>
      <w:r w:rsidR="00765A09">
        <w:pict w14:anchorId="32C3B708">
          <v:shape id="_x0000_i1028" type="#_x0000_t75" style="width:338.25pt;height:194.25pt">
            <v:imagedata r:id="rId11" r:href="rId12"/>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1B3ED05C" w14:textId="77777777" w:rsidR="000E4045" w:rsidRDefault="000E4045">
      <w:pPr>
        <w:rPr>
          <w:sz w:val="2"/>
          <w:szCs w:val="2"/>
        </w:rPr>
      </w:pPr>
    </w:p>
    <w:p w14:paraId="53CC12AB" w14:textId="77777777" w:rsidR="000E4045" w:rsidRDefault="005955AB">
      <w:pPr>
        <w:pStyle w:val="Corptext19"/>
        <w:shd w:val="clear" w:color="auto" w:fill="auto"/>
        <w:spacing w:before="196" w:after="240"/>
        <w:ind w:left="20" w:right="20" w:firstLine="0"/>
      </w:pPr>
      <w:r>
        <w:t>Judeţul Timiş are o vegetaţie complexă şi variată. Vegetaţia montană este reprezentată de pădurile amestecate de fag, molid şi brad. În zona de dealuri se întâlnesc, în alternanţă, păduri de fag cu păduri de gorun. În zona de câmpie, dar şi în dealurile Sacoşului şi ale Lipovei apar, insular, păduri de stejar pedunculat şi păduri de cer şi gârniţă. Vegetaţia de silvostepă ocupă partea centrală şi de vest a judeţului, cuprinzând întreaga câmpie.</w:t>
      </w:r>
    </w:p>
    <w:p w14:paraId="56F4FB44" w14:textId="77777777" w:rsidR="000E4045" w:rsidRDefault="005955AB">
      <w:pPr>
        <w:pStyle w:val="Corptext19"/>
        <w:shd w:val="clear" w:color="auto" w:fill="auto"/>
        <w:spacing w:before="0" w:after="240"/>
        <w:ind w:left="20" w:right="20" w:firstLine="0"/>
      </w:pPr>
      <w:r>
        <w:t>Bogăţiile solului şi subsolului, ca şi aşezarea geografică a judeţului Timiş, la confluenţa dintre civilizaţiile occidentală şi cea răsăriteană, au avut un rol important în dezvoltarea economică, cu toate consecinţele sale pe plan social şi spiritual.</w:t>
      </w:r>
    </w:p>
    <w:p w14:paraId="0F58550B" w14:textId="77777777" w:rsidR="000E4045" w:rsidRDefault="005955AB">
      <w:pPr>
        <w:pStyle w:val="Corptext19"/>
        <w:shd w:val="clear" w:color="auto" w:fill="auto"/>
        <w:spacing w:before="0" w:after="240"/>
        <w:ind w:left="20" w:right="20" w:firstLine="0"/>
      </w:pPr>
      <w:r>
        <w:t>Cele mai importante resurse de substanţe minerale utile se găsesc în nucleul cristalin al Munţilor Poiana Ruscă. Atât în partea nordică, cât şi în partea sudică a acestui masiv, se găsesc oxizi de fier de origine metamorfică, resurse prospectate în zona localităţilor Nădrag, Poieni, Tomeşti şi Lunca de Jos. Minereurile de oxizi de fier de origine sedimentară se găsesc în nisipurile de la Bogda, iar zăcămintele din minereuri de mangan apar la Pietroasa în nordul munţilor Poiana Ruscă. Nisipurile cuarţoase, bazalt, marmură apar în zona de est a judeţului.</w:t>
      </w:r>
    </w:p>
    <w:p w14:paraId="4AC34BB4" w14:textId="77777777" w:rsidR="000E4045" w:rsidRDefault="005955AB">
      <w:pPr>
        <w:pStyle w:val="Corptext19"/>
        <w:shd w:val="clear" w:color="auto" w:fill="auto"/>
        <w:spacing w:before="0" w:after="240"/>
        <w:ind w:left="20" w:right="20" w:firstLine="0"/>
      </w:pPr>
      <w:r>
        <w:t>O categorie importantă a resurselor de subsol o constituie materialele de construcţii (nisipuri, argile, pietrişuri, etc.) răspândite pe aproape întreg teritoriul judeţului.</w:t>
      </w:r>
    </w:p>
    <w:p w14:paraId="413C27E2" w14:textId="700A62E7" w:rsidR="003C33AB" w:rsidRDefault="005955AB" w:rsidP="00ED6DBB">
      <w:pPr>
        <w:pStyle w:val="Corptext19"/>
        <w:shd w:val="clear" w:color="auto" w:fill="auto"/>
        <w:tabs>
          <w:tab w:val="left" w:pos="279"/>
        </w:tabs>
        <w:spacing w:before="0" w:after="0"/>
        <w:ind w:left="20" w:right="20" w:firstLine="0"/>
        <w:sectPr w:rsidR="003C33AB">
          <w:footnotePr>
            <w:numRestart w:val="eachPage"/>
          </w:footnotePr>
          <w:type w:val="continuous"/>
          <w:pgSz w:w="12240" w:h="16838"/>
          <w:pgMar w:top="1755" w:right="1608" w:bottom="1755" w:left="1632" w:header="0" w:footer="3" w:gutter="0"/>
          <w:cols w:space="720"/>
          <w:noEndnote/>
          <w:docGrid w:linePitch="360"/>
        </w:sectPr>
      </w:pPr>
      <w:r>
        <w:t>O</w:t>
      </w:r>
      <w:r>
        <w:tab/>
        <w:t>altă bogăţie, dar insuficient exploatată, o reprezintă apele termale şi minerale care se găsesc, îndeosebi, în zona de vest cât şi în zona centrală a judeţului</w:t>
      </w:r>
    </w:p>
    <w:p w14:paraId="5F6049BF" w14:textId="77777777" w:rsidR="00ED6DBB" w:rsidRDefault="00ED6DBB" w:rsidP="00ED6DBB">
      <w:pPr>
        <w:pStyle w:val="Heading40"/>
        <w:keepNext/>
        <w:keepLines/>
        <w:shd w:val="clear" w:color="auto" w:fill="auto"/>
        <w:spacing w:before="0" w:after="207" w:line="260" w:lineRule="exact"/>
        <w:jc w:val="left"/>
        <w:rPr>
          <w:rStyle w:val="Heading41"/>
          <w:b/>
          <w:bCs/>
        </w:rPr>
      </w:pPr>
      <w:bookmarkStart w:id="4" w:name="bookmark4"/>
    </w:p>
    <w:p w14:paraId="3BD2EDBB" w14:textId="43278D30" w:rsidR="000E4045" w:rsidRDefault="005955AB">
      <w:pPr>
        <w:pStyle w:val="Heading40"/>
        <w:keepNext/>
        <w:keepLines/>
        <w:shd w:val="clear" w:color="auto" w:fill="auto"/>
        <w:spacing w:before="0" w:after="207" w:line="260" w:lineRule="exact"/>
        <w:ind w:left="320"/>
      </w:pPr>
      <w:r>
        <w:rPr>
          <w:rStyle w:val="Heading41"/>
          <w:b/>
          <w:bCs/>
        </w:rPr>
        <w:t>Organizarea administrativă a Judeţului Timiş</w:t>
      </w:r>
      <w:bookmarkEnd w:id="4"/>
    </w:p>
    <w:p w14:paraId="25F6F69A" w14:textId="77777777" w:rsidR="000E4045" w:rsidRDefault="005955AB">
      <w:pPr>
        <w:pStyle w:val="Bodytext20"/>
        <w:shd w:val="clear" w:color="auto" w:fill="auto"/>
        <w:spacing w:before="0"/>
        <w:ind w:left="560" w:firstLine="0"/>
      </w:pPr>
      <w:r>
        <w:t>Municipii:</w:t>
      </w:r>
    </w:p>
    <w:p w14:paraId="0E5F395B" w14:textId="6061BE47" w:rsidR="000E4045" w:rsidRDefault="005955AB" w:rsidP="00E07049">
      <w:pPr>
        <w:pStyle w:val="Corptext19"/>
        <w:numPr>
          <w:ilvl w:val="0"/>
          <w:numId w:val="41"/>
        </w:numPr>
        <w:shd w:val="clear" w:color="auto" w:fill="auto"/>
        <w:spacing w:before="0" w:after="0" w:line="257" w:lineRule="exact"/>
        <w:ind w:right="280"/>
        <w:jc w:val="left"/>
      </w:pPr>
      <w:r>
        <w:t>Timişoara - reşedinţă de judeţ, cel mai reprezentativ ora</w:t>
      </w:r>
      <w:r w:rsidR="00C375EA">
        <w:t>ș</w:t>
      </w:r>
      <w:r>
        <w:t xml:space="preserve"> al jude</w:t>
      </w:r>
      <w:r w:rsidR="00C375EA">
        <w:t>ț</w:t>
      </w:r>
      <w:r>
        <w:t xml:space="preserve">ului Timiş (303.708 locuitori </w:t>
      </w:r>
      <w:r>
        <w:rPr>
          <w:rStyle w:val="Bodytext85pt"/>
        </w:rPr>
        <w:t xml:space="preserve">— </w:t>
      </w:r>
      <w:r>
        <w:rPr>
          <w:rStyle w:val="Bodytext85ptItalic"/>
        </w:rPr>
        <w:t>date provizorii RLP2011)</w:t>
      </w:r>
    </w:p>
    <w:p w14:paraId="76280F81" w14:textId="607177DA" w:rsidR="000E4045" w:rsidRDefault="00E07049" w:rsidP="00E07049">
      <w:pPr>
        <w:pStyle w:val="Corptext19"/>
        <w:numPr>
          <w:ilvl w:val="0"/>
          <w:numId w:val="41"/>
        </w:numPr>
        <w:shd w:val="clear" w:color="auto" w:fill="auto"/>
        <w:spacing w:before="0" w:after="240" w:line="257" w:lineRule="exact"/>
        <w:ind w:right="280"/>
        <w:jc w:val="left"/>
      </w:pPr>
      <w:r>
        <w:rPr>
          <w:rStyle w:val="Corptext2"/>
        </w:rPr>
        <w:t xml:space="preserve"> </w:t>
      </w:r>
      <w:r w:rsidR="005955AB">
        <w:t>Lugoj este al doilea ora</w:t>
      </w:r>
      <w:r w:rsidR="00C375EA">
        <w:t>ș</w:t>
      </w:r>
      <w:r w:rsidR="005955AB">
        <w:t xml:space="preserve"> ca mărime şi importanţă din judeţul Timiş (37.321 locuitori)</w:t>
      </w:r>
    </w:p>
    <w:p w14:paraId="79E7B195" w14:textId="77777777" w:rsidR="000E4045" w:rsidRDefault="005955AB">
      <w:pPr>
        <w:pStyle w:val="Corptext19"/>
        <w:numPr>
          <w:ilvl w:val="0"/>
          <w:numId w:val="1"/>
        </w:numPr>
        <w:shd w:val="clear" w:color="auto" w:fill="auto"/>
        <w:tabs>
          <w:tab w:val="left" w:pos="745"/>
        </w:tabs>
        <w:spacing w:before="0" w:after="0" w:line="257" w:lineRule="exact"/>
        <w:ind w:left="560" w:firstLine="0"/>
      </w:pPr>
      <w:r>
        <w:rPr>
          <w:rStyle w:val="BodytextBold"/>
        </w:rPr>
        <w:lastRenderedPageBreak/>
        <w:t xml:space="preserve">Oraşe </w:t>
      </w:r>
      <w:r>
        <w:t>(58.885 locuitori)</w:t>
      </w:r>
    </w:p>
    <w:p w14:paraId="4894ACB8" w14:textId="2C96899D" w:rsidR="000E4045" w:rsidRDefault="005955AB" w:rsidP="003F27A5">
      <w:pPr>
        <w:pStyle w:val="Corptext19"/>
        <w:numPr>
          <w:ilvl w:val="0"/>
          <w:numId w:val="42"/>
        </w:numPr>
        <w:shd w:val="clear" w:color="auto" w:fill="auto"/>
        <w:spacing w:before="0" w:after="0" w:line="257" w:lineRule="exact"/>
      </w:pPr>
      <w:r>
        <w:t>Sânnicolau Mare - 11.540 locuitori</w:t>
      </w:r>
    </w:p>
    <w:p w14:paraId="0AB2F7F9" w14:textId="6BB9610C" w:rsidR="000E4045" w:rsidRDefault="005955AB" w:rsidP="003F27A5">
      <w:pPr>
        <w:pStyle w:val="Corptext19"/>
        <w:numPr>
          <w:ilvl w:val="0"/>
          <w:numId w:val="42"/>
        </w:numPr>
        <w:shd w:val="clear" w:color="auto" w:fill="auto"/>
        <w:tabs>
          <w:tab w:val="left" w:pos="998"/>
        </w:tabs>
        <w:spacing w:before="0" w:after="0" w:line="257" w:lineRule="exact"/>
      </w:pPr>
      <w:r>
        <w:t>Jimbolia - 10.048</w:t>
      </w:r>
    </w:p>
    <w:p w14:paraId="0EDFB8DE" w14:textId="1939973F" w:rsidR="000E4045" w:rsidRDefault="005955AB" w:rsidP="003F27A5">
      <w:pPr>
        <w:pStyle w:val="Corptext19"/>
        <w:numPr>
          <w:ilvl w:val="0"/>
          <w:numId w:val="42"/>
        </w:numPr>
        <w:shd w:val="clear" w:color="auto" w:fill="auto"/>
        <w:tabs>
          <w:tab w:val="left" w:pos="998"/>
        </w:tabs>
        <w:spacing w:before="0" w:after="0" w:line="257" w:lineRule="exact"/>
      </w:pPr>
      <w:r>
        <w:t>Făget-6.571</w:t>
      </w:r>
    </w:p>
    <w:p w14:paraId="37C3D2F9" w14:textId="2CA82ED8" w:rsidR="000E4045" w:rsidRDefault="005955AB" w:rsidP="003F27A5">
      <w:pPr>
        <w:pStyle w:val="Corptext19"/>
        <w:numPr>
          <w:ilvl w:val="0"/>
          <w:numId w:val="42"/>
        </w:numPr>
        <w:shd w:val="clear" w:color="auto" w:fill="auto"/>
        <w:tabs>
          <w:tab w:val="left" w:pos="998"/>
        </w:tabs>
        <w:spacing w:before="0" w:after="0" w:line="257" w:lineRule="exact"/>
      </w:pPr>
      <w:r>
        <w:t>Buziaş - 6.504</w:t>
      </w:r>
    </w:p>
    <w:p w14:paraId="6E816861" w14:textId="0D87E389" w:rsidR="000E4045" w:rsidRDefault="005955AB" w:rsidP="003F27A5">
      <w:pPr>
        <w:pStyle w:val="Corptext19"/>
        <w:numPr>
          <w:ilvl w:val="0"/>
          <w:numId w:val="42"/>
        </w:numPr>
        <w:shd w:val="clear" w:color="auto" w:fill="auto"/>
        <w:tabs>
          <w:tab w:val="left" w:pos="998"/>
        </w:tabs>
        <w:spacing w:before="0" w:after="0" w:line="257" w:lineRule="exact"/>
      </w:pPr>
      <w:r>
        <w:t>Ciacova - 5.028</w:t>
      </w:r>
    </w:p>
    <w:p w14:paraId="758E4DD7" w14:textId="53D0C47F" w:rsidR="000E4045" w:rsidRDefault="005955AB" w:rsidP="003F27A5">
      <w:pPr>
        <w:pStyle w:val="Corptext19"/>
        <w:numPr>
          <w:ilvl w:val="0"/>
          <w:numId w:val="42"/>
        </w:numPr>
        <w:shd w:val="clear" w:color="auto" w:fill="auto"/>
        <w:tabs>
          <w:tab w:val="left" w:pos="998"/>
        </w:tabs>
        <w:spacing w:before="0" w:after="0" w:line="257" w:lineRule="exact"/>
      </w:pPr>
      <w:r>
        <w:t>Deta - 5.963</w:t>
      </w:r>
    </w:p>
    <w:p w14:paraId="6F4D3401" w14:textId="2A8C08E6" w:rsidR="000E4045" w:rsidRDefault="005955AB" w:rsidP="003F27A5">
      <w:pPr>
        <w:pStyle w:val="Corptext19"/>
        <w:numPr>
          <w:ilvl w:val="0"/>
          <w:numId w:val="42"/>
        </w:numPr>
        <w:shd w:val="clear" w:color="auto" w:fill="auto"/>
        <w:tabs>
          <w:tab w:val="left" w:pos="998"/>
        </w:tabs>
        <w:spacing w:before="0" w:after="0" w:line="257" w:lineRule="exact"/>
      </w:pPr>
      <w:r>
        <w:t>Gătaia - 5.449</w:t>
      </w:r>
    </w:p>
    <w:p w14:paraId="7FD0F0C9" w14:textId="06665CCB" w:rsidR="000E4045" w:rsidRDefault="005955AB" w:rsidP="003F27A5">
      <w:pPr>
        <w:pStyle w:val="Corptext19"/>
        <w:numPr>
          <w:ilvl w:val="0"/>
          <w:numId w:val="42"/>
        </w:numPr>
        <w:shd w:val="clear" w:color="auto" w:fill="auto"/>
        <w:tabs>
          <w:tab w:val="left" w:pos="998"/>
        </w:tabs>
        <w:spacing w:before="0" w:after="270" w:line="257" w:lineRule="exact"/>
      </w:pPr>
      <w:r>
        <w:t>Recaş - 7.782</w:t>
      </w:r>
    </w:p>
    <w:p w14:paraId="5FE88E6A" w14:textId="77777777" w:rsidR="00890A9E" w:rsidRDefault="005955AB" w:rsidP="00890A9E">
      <w:pPr>
        <w:pStyle w:val="Bodytext20"/>
        <w:shd w:val="clear" w:color="auto" w:fill="auto"/>
        <w:spacing w:before="0" w:line="220" w:lineRule="exact"/>
        <w:ind w:left="560" w:firstLine="0"/>
      </w:pPr>
      <w:r>
        <w:t>Zona rurală:</w:t>
      </w:r>
    </w:p>
    <w:p w14:paraId="0E567B48" w14:textId="429B5B24" w:rsidR="000E4045" w:rsidRDefault="005955AB" w:rsidP="00890A9E">
      <w:pPr>
        <w:pStyle w:val="Bodytext20"/>
        <w:numPr>
          <w:ilvl w:val="0"/>
          <w:numId w:val="45"/>
        </w:numPr>
        <w:shd w:val="clear" w:color="auto" w:fill="auto"/>
        <w:spacing w:before="0" w:line="220" w:lineRule="exact"/>
      </w:pPr>
      <w:r>
        <w:t>Comune 89 (249.863 locuitori) şi 313 sate</w:t>
      </w:r>
    </w:p>
    <w:p w14:paraId="26C43C72" w14:textId="77777777" w:rsidR="000E4045" w:rsidRDefault="005955AB">
      <w:pPr>
        <w:pStyle w:val="Bodytext30"/>
        <w:shd w:val="clear" w:color="auto" w:fill="auto"/>
        <w:spacing w:after="1046" w:line="170" w:lineRule="exact"/>
        <w:ind w:left="5240"/>
      </w:pPr>
      <w:r>
        <w:t>date provizorii RPL 2011</w:t>
      </w:r>
    </w:p>
    <w:p w14:paraId="514F993C" w14:textId="77777777" w:rsidR="000E4045" w:rsidRDefault="005955AB">
      <w:pPr>
        <w:framePr w:h="6184" w:wrap="notBeside" w:vAnchor="text" w:hAnchor="text" w:xAlign="center" w:y="1"/>
        <w:jc w:val="center"/>
        <w:rPr>
          <w:sz w:val="2"/>
          <w:szCs w:val="2"/>
        </w:rPr>
      </w:pPr>
      <w:r>
        <w:fldChar w:fldCharType="begin"/>
      </w:r>
      <w:r>
        <w:instrText xml:space="preserve"> INCLUDEPICTURE  "C:\\Users\\ivona.turnagiu\\Desktop\\media\\image4.jpeg" \* MERGEFORMATINET </w:instrText>
      </w:r>
      <w:r>
        <w:fldChar w:fldCharType="separate"/>
      </w:r>
      <w:r w:rsidR="00F055E5">
        <w:fldChar w:fldCharType="begin"/>
      </w:r>
      <w:r w:rsidR="00F055E5">
        <w:instrText xml:space="preserve"> INCLUDEPICTURE  "C:\\Users\\ivona.turnagiu\\Desktop\\DE ACTUALIZAT PLATFORMA\\media\\image4.jpeg" \* MERGEFORMATINET </w:instrText>
      </w:r>
      <w:r w:rsidR="00F055E5">
        <w:fldChar w:fldCharType="separate"/>
      </w:r>
      <w:r w:rsidR="002C0935">
        <w:fldChar w:fldCharType="begin"/>
      </w:r>
      <w:r w:rsidR="002C0935">
        <w:instrText xml:space="preserve"> INCLUDEPICTURE  "C:\\Users\\ivona.turnagiu\\Desktop\\DE ACTUALIZAT PLATFORMA\\media\\image4.jpeg"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Afaceri\\media\\image4.jpeg"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Afaceri\\media\\image4.jpeg"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Afaceri\\media\\image4.jpeg"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Afaceri\\media\\image4.jpeg"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Afaceri\\media\\image4.jpeg" \* MERGEFORMATINET </w:instrText>
      </w:r>
      <w:r w:rsidR="00FB0A36">
        <w:fldChar w:fldCharType="separate"/>
      </w:r>
      <w:r w:rsidR="00262373">
        <w:fldChar w:fldCharType="begin"/>
      </w:r>
      <w:r w:rsidR="00262373">
        <w:instrText xml:space="preserve"> </w:instrText>
      </w:r>
      <w:r w:rsidR="00262373">
        <w:instrText>INCLUDEPICTURE  "\</w:instrText>
      </w:r>
      <w:r w:rsidR="00262373">
        <w:instrText>\\\synology\\Control_Intern_Managerial\\Compartimentul Strategii, Relații Instituții Publice și Mediul de Afaceri\\media\\image4.jpeg" \* MERGEFORMATINET</w:instrText>
      </w:r>
      <w:r w:rsidR="00262373">
        <w:instrText xml:space="preserve"> </w:instrText>
      </w:r>
      <w:r w:rsidR="00262373">
        <w:fldChar w:fldCharType="separate"/>
      </w:r>
      <w:r w:rsidR="00765A09">
        <w:pict w14:anchorId="19517B63">
          <v:shape id="_x0000_i1029" type="#_x0000_t75" style="width:453.75pt;height:309.75pt">
            <v:imagedata r:id="rId13" r:href="rId14"/>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75B678FF" w14:textId="77777777" w:rsidR="000E4045" w:rsidRDefault="005955AB">
      <w:pPr>
        <w:rPr>
          <w:sz w:val="2"/>
          <w:szCs w:val="2"/>
        </w:rPr>
      </w:pPr>
      <w:r>
        <w:br w:type="page"/>
      </w:r>
    </w:p>
    <w:p w14:paraId="744CC58C" w14:textId="77777777" w:rsidR="000E4045" w:rsidRDefault="005955AB">
      <w:pPr>
        <w:pStyle w:val="Heading40"/>
        <w:keepNext/>
        <w:keepLines/>
        <w:shd w:val="clear" w:color="auto" w:fill="auto"/>
        <w:spacing w:before="0" w:after="444" w:line="260" w:lineRule="exact"/>
      </w:pPr>
      <w:bookmarkStart w:id="5" w:name="bookmark5"/>
      <w:r>
        <w:rPr>
          <w:rStyle w:val="Heading41"/>
          <w:b/>
          <w:bCs/>
        </w:rPr>
        <w:lastRenderedPageBreak/>
        <w:t>Istorie</w:t>
      </w:r>
      <w:bookmarkEnd w:id="5"/>
    </w:p>
    <w:p w14:paraId="40436FE4" w14:textId="77777777" w:rsidR="000E4045" w:rsidRDefault="00262373">
      <w:pPr>
        <w:pStyle w:val="Corptext19"/>
        <w:shd w:val="clear" w:color="auto" w:fill="auto"/>
        <w:spacing w:before="0" w:after="180"/>
        <w:ind w:left="20" w:right="20" w:firstLine="0"/>
      </w:pPr>
      <w:r>
        <w:pict w14:anchorId="65F73165">
          <v:shape id="_x0000_s1030" type="#_x0000_t75" style="position:absolute;left:0;text-align:left;margin-left:21.35pt;margin-top:36.5pt;width:238.1pt;height:152.15pt;z-index:-251651584;mso-wrap-distance-left:5pt;mso-wrap-distance-right:5pt;mso-position-horizontal-relative:margin;mso-position-vertical-relative:margin" wrapcoords="0 0 21600 0 21600 21600 0 21600 0 0">
            <v:imagedata r:id="rId15" o:title="image5"/>
            <w10:wrap type="tight" anchorx="margin" anchory="margin"/>
          </v:shape>
        </w:pict>
      </w:r>
      <w:r w:rsidR="005955AB">
        <w:rPr>
          <w:rStyle w:val="BodytextItalic"/>
        </w:rPr>
        <w:t>Descoperirile arheologice</w:t>
      </w:r>
      <w:r w:rsidR="005955AB">
        <w:rPr>
          <w:rStyle w:val="Corptext1"/>
        </w:rPr>
        <w:t xml:space="preserve"> </w:t>
      </w:r>
      <w:r w:rsidR="005955AB">
        <w:t xml:space="preserve">atestă prezenţa pe actualul teritoriu al judeţului a aşezărilor omeneşti din vremuri îndepărtate. începând cu secolul al doilea Î.Ch., vestigiile de cultură materială indică existenţa </w:t>
      </w:r>
      <w:r w:rsidR="005955AB">
        <w:rPr>
          <w:rStyle w:val="Corptext3"/>
        </w:rPr>
        <w:t xml:space="preserve">în </w:t>
      </w:r>
      <w:r w:rsidR="005955AB">
        <w:t>zonă a unei populaţii de agricultori, vânători şi meşteşugari care prezintă caracteristicile triburilor geto-dacice.</w:t>
      </w:r>
    </w:p>
    <w:p w14:paraId="7628442F" w14:textId="77777777" w:rsidR="000E4045" w:rsidRDefault="005955AB">
      <w:pPr>
        <w:pStyle w:val="Corptext19"/>
        <w:shd w:val="clear" w:color="auto" w:fill="auto"/>
        <w:spacing w:before="0" w:after="180"/>
        <w:ind w:left="20" w:right="20" w:firstLine="0"/>
      </w:pPr>
      <w:r>
        <w:t xml:space="preserve">Paleta vestigiilor arheologice </w:t>
      </w:r>
      <w:r>
        <w:rPr>
          <w:rStyle w:val="Corptext3"/>
        </w:rPr>
        <w:t xml:space="preserve">ne </w:t>
      </w:r>
      <w:r>
        <w:t>le vă existenţa obştilor agricole şi pastorale care au constituit cefuTele econorm'co-sociale ale apariţiei organizării statale, evidenţiată prin Voivodatul lui Glad şi ale urmaşului său Ahtum care îşi avea principalul centru la Urbis Morisena (Cenad) şi care s-au confruntat cu oştile Regatului Ungariei. După înfruntări, în timp, zona a intrat în componenţa statului feudal maghiar, iar între anii 1315 - 1323 regele Carol Robert de Anjou îşi stabileşte în cetatea Timişoara reşedinţa regală.</w:t>
      </w:r>
    </w:p>
    <w:p w14:paraId="01CCAE6C" w14:textId="77777777" w:rsidR="000E4045" w:rsidRDefault="005955AB">
      <w:pPr>
        <w:pStyle w:val="Corptext19"/>
        <w:shd w:val="clear" w:color="auto" w:fill="auto"/>
        <w:spacing w:before="0" w:after="0"/>
        <w:ind w:left="20" w:right="20" w:firstLine="0"/>
      </w:pPr>
      <w:r>
        <w:t>După ce o bună perioadă a constituit un bastion important pentru apărarea civilizaţiei creştine, în anul 1551 cetatea Timişoara şi zona limitrofă, după repetate atacuri, va fi cucerită de turci care transformă cetatea în reşedinţa unui paşalâc otoman, cu rol de pivot în strategia de păstrare a dominaţiei asupra pustei ungare şi Ţărilor Române.</w:t>
      </w:r>
    </w:p>
    <w:p w14:paraId="244C15B7" w14:textId="77777777" w:rsidR="000E4045" w:rsidRDefault="00262373">
      <w:pPr>
        <w:pStyle w:val="Corptext19"/>
        <w:shd w:val="clear" w:color="auto" w:fill="auto"/>
        <w:spacing w:before="0" w:after="180"/>
        <w:ind w:left="20" w:right="20" w:firstLine="0"/>
      </w:pPr>
      <w:r>
        <w:pict w14:anchorId="572EE4E1">
          <v:shape id="_x0000_s1031" type="#_x0000_t75" style="position:absolute;left:0;text-align:left;margin-left:222.5pt;margin-top:51.85pt;width:232.3pt;height:156pt;z-index:-251650560;mso-wrap-distance-left:5pt;mso-wrap-distance-right:5pt;mso-position-horizontal-relative:margin" wrapcoords="0 0 21600 0 21600 21600 0 21600 0 0">
            <v:imagedata r:id="rId16" o:title="image6"/>
            <w10:wrap type="tight" anchorx="margin"/>
          </v:shape>
        </w:pict>
      </w:r>
      <w:r w:rsidR="005955AB">
        <w:t>În urma luptelor dintre Imperiul Habsburgic şi cel Otoman, Timişoara şi Banatul sunt eliberate de sub ocupaţia turcilor în 1716 de către prinţul Eugen de Savoya şi devine domeniu al coroanei Habsburgice, condus de o administraţie militară având ca guvernator pe Contele Claudius Florimund Mercy, general de cavalerie. Contele Mercy a avut un rol deosebit în construcţia noii cetăţi a Timişoarei, a palatului de reşedinţă a guvernatorului, a cazărmii Transilvania (care cu o lungime de 483 m era clădirea cea mai lungă din Europa în epoca respectivă), precum şi a unor şcoli, spitale, biserici şi monumente. În paralel, a început construcţia şi dezvoltarea rapidă a industriei şi a fabricilor şi organizarea satelor şi comunelor. Colonizarea satelor din Banat cu un număr substanţial de şvabi, slovaci şi italieni care s-au suprapus locuitorilor existenţi (români, sârbi, unguri, greci şi evrei), a condus în timp la un fenomen probabil unic în lume, respectiv faptul că populaţia vorbea mai multe limbi şi, totodată, realizarea între naţionalităţi a unui climat de înţelegere, toleranţă, respect şi colaborare fără discriminare care s-a transmis din generaţie în generaţie.</w:t>
      </w:r>
    </w:p>
    <w:p w14:paraId="6CF35675" w14:textId="77777777" w:rsidR="00F055E5" w:rsidRDefault="00F055E5">
      <w:pPr>
        <w:pStyle w:val="Corptext19"/>
        <w:shd w:val="clear" w:color="auto" w:fill="auto"/>
        <w:spacing w:before="0" w:after="180"/>
        <w:ind w:left="20" w:right="20" w:firstLine="0"/>
      </w:pPr>
    </w:p>
    <w:p w14:paraId="58272912" w14:textId="77777777" w:rsidR="00F055E5" w:rsidRDefault="00F055E5">
      <w:pPr>
        <w:pStyle w:val="Corptext19"/>
        <w:shd w:val="clear" w:color="auto" w:fill="auto"/>
        <w:spacing w:before="0" w:after="180"/>
        <w:ind w:left="20" w:right="20" w:firstLine="0"/>
      </w:pPr>
    </w:p>
    <w:p w14:paraId="15E9D4F8" w14:textId="4E48C129" w:rsidR="000E4045" w:rsidRDefault="005955AB">
      <w:pPr>
        <w:pStyle w:val="Corptext19"/>
        <w:shd w:val="clear" w:color="auto" w:fill="auto"/>
        <w:spacing w:before="0" w:after="180"/>
        <w:ind w:left="20" w:right="20" w:firstLine="0"/>
      </w:pPr>
      <w:r>
        <w:t>În anul 1779 comitatul Timiş intră în componenţa Ungariei, situaţie care se menţine până în anul 1848 când, după înfrângerea revoluţionarilor maghiari, zona rămâne</w:t>
      </w:r>
      <w:r>
        <w:br w:type="page"/>
      </w:r>
      <w:r>
        <w:lastRenderedPageBreak/>
        <w:t>credincioasă Curţii Vieneze care dispune reorganizarea teritoriului între Voivodina sârbească şi Banatul timişean, situaţie care dăinuie până în 1860 când se revine la împărţirea zonei în comitate, cel de Timiş fiind alipit Ungariei, stare care se menţine până la finele primului război mondial</w:t>
      </w:r>
    </w:p>
    <w:p w14:paraId="469BDD26" w14:textId="77777777" w:rsidR="000E4045" w:rsidRDefault="005955AB">
      <w:pPr>
        <w:pStyle w:val="Corptext19"/>
        <w:shd w:val="clear" w:color="auto" w:fill="auto"/>
        <w:spacing w:before="0" w:after="180"/>
        <w:ind w:left="20" w:right="20" w:firstLine="0"/>
      </w:pPr>
      <w:r>
        <w:t>Înfrângerea Puterilor Centrale a dus la dezmembrarea monarhiilor dunărene, iar fruntaşii români ardeleni, în colaborare cu cei bănăţeni, hotărăsc la 1 decembrie 1918, la Alba Iulia, pe câmpul lui Horia, unirea Banatului cu România, însă Conferinţa de pace de la Paris stabileşte divizarea Banatului în două părţi: cea vestică se va uni cu Yugoslavia, iar cea estica se uneşte cu România, ocazie cu care se constituie judeţul Timiş - Torontal.</w:t>
      </w:r>
    </w:p>
    <w:p w14:paraId="647FD757" w14:textId="77777777" w:rsidR="000E4045" w:rsidRDefault="00262373">
      <w:pPr>
        <w:pStyle w:val="Corptext19"/>
        <w:shd w:val="clear" w:color="auto" w:fill="auto"/>
        <w:spacing w:before="0"/>
        <w:ind w:left="20" w:right="20" w:firstLine="0"/>
      </w:pPr>
      <w:r>
        <w:pict w14:anchorId="3D0F68E0">
          <v:shape id="_x0000_s1032" type="#_x0000_t75" style="position:absolute;left:0;text-align:left;margin-left:228.7pt;margin-top:78.25pt;width:221.75pt;height:135.35pt;z-index:-251649536;mso-wrap-distance-left:5pt;mso-wrap-distance-right:5pt;mso-position-horizontal-relative:margin" wrapcoords="0 0 21600 0 21600 21600 0 21600 0 0">
            <v:imagedata r:id="rId17" o:title="image7"/>
            <w10:wrap type="tight" anchorx="margin"/>
          </v:shape>
        </w:pict>
      </w:r>
      <w:r>
        <w:pict w14:anchorId="13372AC0">
          <v:shape id="_x0000_s1033" type="#_x0000_t75" style="position:absolute;left:0;text-align:left;margin-left:19.9pt;margin-top:166.55pt;width:197.3pt;height:142.55pt;z-index:-251648512;mso-wrap-distance-left:5pt;mso-wrap-distance-right:5pt;mso-position-horizontal-relative:margin" wrapcoords="0 0 21600 0 21600 21600 0 21600 0 0">
            <v:imagedata r:id="rId18" o:title="image8"/>
            <w10:wrap type="tight" anchorx="margin"/>
          </v:shape>
        </w:pict>
      </w:r>
      <w:r w:rsidR="005955AB">
        <w:t xml:space="preserve">Istoria contemporană este „semnată” de Timişoara în decembrie 1989 când timişorenii, nemaisuportând opresiunile şi privaţiunile regimului comunist au aprins scânteia revoluţiei din România. În ziua de 20 decembrie 1989, Timişoara a fost declarată primul oraş liber al României de către reprezentanţii Frontului Democrat </w:t>
      </w:r>
      <w:r w:rsidR="005955AB">
        <w:rPr>
          <w:rStyle w:val="Corptext3"/>
        </w:rPr>
        <w:t xml:space="preserve">Român, prima formaţiune politică democratică înfiinţată pe străzile însângerate </w:t>
      </w:r>
      <w:r w:rsidR="005955AB">
        <w:t xml:space="preserve">ale </w:t>
      </w:r>
      <w:r w:rsidR="005955AB">
        <w:rPr>
          <w:rStyle w:val="Corptext3"/>
        </w:rPr>
        <w:t xml:space="preserve">Tim şoanei. Timişoara devine, astfel, un simbol al curajului şi sacrificiul uman, primind tituîatura de „oraş martir al României”. în 20 decembrie, gradul Lugoj, s-a ridicat împotriva regimului </w:t>
      </w:r>
      <w:r w:rsidR="005955AB">
        <w:rPr>
          <w:rStyle w:val="BodytextSpacing1pt"/>
        </w:rPr>
        <w:t>comunicăzând</w:t>
      </w:r>
      <w:r w:rsidR="005955AB">
        <w:rPr>
          <w:rStyle w:val="Corptext3"/>
        </w:rPr>
        <w:t xml:space="preserve"> </w:t>
      </w:r>
      <w:r w:rsidR="005955AB">
        <w:rPr>
          <w:rStyle w:val="BodytextSpacing1pt"/>
        </w:rPr>
        <w:t>şi</w:t>
      </w:r>
      <w:r w:rsidR="005955AB">
        <w:rPr>
          <w:rStyle w:val="Corptext3"/>
        </w:rPr>
        <w:t xml:space="preserve"> aici eroi ai Revoluţiei</w:t>
      </w:r>
    </w:p>
    <w:p w14:paraId="17750AF6" w14:textId="77777777" w:rsidR="000E4045" w:rsidRDefault="005955AB">
      <w:pPr>
        <w:pStyle w:val="Corptext19"/>
        <w:shd w:val="clear" w:color="auto" w:fill="auto"/>
        <w:spacing w:before="0" w:after="0"/>
        <w:ind w:left="20" w:right="20" w:firstLine="0"/>
        <w:jc w:val="right"/>
      </w:pPr>
      <w:r>
        <w:rPr>
          <w:rStyle w:val="Corptext3"/>
        </w:rPr>
        <w:t>In judeţul Timiş au fost realizate inovaţiile tehnologice ale secolului:</w:t>
      </w:r>
    </w:p>
    <w:p w14:paraId="0032377E" w14:textId="77777777" w:rsidR="000E4045" w:rsidRDefault="005955AB">
      <w:pPr>
        <w:pStyle w:val="Corptext19"/>
        <w:numPr>
          <w:ilvl w:val="0"/>
          <w:numId w:val="2"/>
        </w:numPr>
        <w:shd w:val="clear" w:color="auto" w:fill="auto"/>
        <w:tabs>
          <w:tab w:val="left" w:pos="145"/>
        </w:tabs>
        <w:spacing w:before="0" w:after="0"/>
        <w:ind w:left="20" w:right="20" w:firstLine="0"/>
      </w:pPr>
      <w:r>
        <w:rPr>
          <w:rStyle w:val="Corptext3"/>
        </w:rPr>
        <w:t>&amp;57 - Timişoara este conectată la reţeaua europeană de câi ferate,</w:t>
      </w:r>
    </w:p>
    <w:p w14:paraId="21879220" w14:textId="77777777" w:rsidR="000E4045" w:rsidRDefault="005955AB">
      <w:pPr>
        <w:pStyle w:val="Corptext19"/>
        <w:shd w:val="clear" w:color="auto" w:fill="auto"/>
        <w:spacing w:before="0" w:after="0" w:line="278" w:lineRule="exact"/>
        <w:ind w:left="20" w:right="20" w:firstLine="0"/>
        <w:jc w:val="right"/>
      </w:pPr>
      <w:r>
        <w:rPr>
          <w:rStyle w:val="Corptext3"/>
        </w:rPr>
        <w:t>1S70-1S30 ■ pcduri de oţel sunt construite in locul celor vechi;</w:t>
      </w:r>
    </w:p>
    <w:p w14:paraId="68FD95B0" w14:textId="77777777" w:rsidR="000E4045" w:rsidRDefault="005955AB">
      <w:pPr>
        <w:pStyle w:val="Bodytext40"/>
        <w:shd w:val="clear" w:color="auto" w:fill="auto"/>
        <w:ind w:left="20"/>
      </w:pPr>
      <w:r>
        <w:rPr>
          <w:rStyle w:val="Bodytext4Tahoma"/>
        </w:rPr>
        <w:t>1681</w:t>
      </w:r>
      <w:r>
        <w:rPr>
          <w:rStyle w:val="Bodytext41"/>
        </w:rPr>
        <w:t xml:space="preserve"> - telefonul;</w:t>
      </w:r>
    </w:p>
    <w:p w14:paraId="636474C6" w14:textId="77777777" w:rsidR="000E4045" w:rsidRDefault="005955AB">
      <w:pPr>
        <w:pStyle w:val="Corptext19"/>
        <w:shd w:val="clear" w:color="auto" w:fill="auto"/>
        <w:spacing w:before="0" w:after="0"/>
        <w:ind w:left="20" w:right="20" w:firstLine="0"/>
      </w:pPr>
      <w:r>
        <w:t>1884 - 12 noiembrie - Timişoara este primul oraş european cu iluminat public electric; 1895 - o parte din străzi sunt acoperite cu asfalt;</w:t>
      </w:r>
    </w:p>
    <w:p w14:paraId="1886C74D" w14:textId="78359493" w:rsidR="00004FDA" w:rsidRPr="00004FDA" w:rsidRDefault="005955AB" w:rsidP="00004FDA">
      <w:pPr>
        <w:pStyle w:val="Corptext19"/>
        <w:shd w:val="clear" w:color="auto" w:fill="auto"/>
        <w:spacing w:before="0" w:after="0"/>
        <w:ind w:left="20" w:firstLine="0"/>
        <w:rPr>
          <w:rStyle w:val="Heading41"/>
          <w:b w:val="0"/>
          <w:bCs w:val="0"/>
          <w:sz w:val="22"/>
          <w:szCs w:val="22"/>
        </w:rPr>
      </w:pPr>
      <w:r>
        <w:t>1899 - tramvai electric</w:t>
      </w:r>
      <w:bookmarkStart w:id="6" w:name="bookmark6"/>
    </w:p>
    <w:p w14:paraId="0350562F" w14:textId="3C06EDDD" w:rsidR="00004FDA" w:rsidRDefault="00004FDA" w:rsidP="00835B72">
      <w:pPr>
        <w:pStyle w:val="Heading40"/>
        <w:keepNext/>
        <w:keepLines/>
        <w:shd w:val="clear" w:color="auto" w:fill="auto"/>
        <w:spacing w:before="0" w:after="204" w:line="260" w:lineRule="exact"/>
        <w:jc w:val="left"/>
        <w:rPr>
          <w:rStyle w:val="Heading41"/>
          <w:b/>
          <w:bCs/>
        </w:rPr>
      </w:pPr>
    </w:p>
    <w:bookmarkEnd w:id="6"/>
    <w:p w14:paraId="05B56ED6" w14:textId="77777777" w:rsidR="00111BA2" w:rsidRDefault="00111BA2" w:rsidP="00111BA2">
      <w:pPr>
        <w:pStyle w:val="Heading40"/>
        <w:keepNext/>
        <w:keepLines/>
        <w:shd w:val="clear" w:color="auto" w:fill="auto"/>
        <w:spacing w:before="0" w:after="204" w:line="260" w:lineRule="exact"/>
        <w:ind w:left="3480"/>
        <w:jc w:val="left"/>
        <w:rPr>
          <w:rStyle w:val="Heading41"/>
          <w:b/>
          <w:bCs/>
        </w:rPr>
      </w:pPr>
    </w:p>
    <w:p w14:paraId="1D999807" w14:textId="77777777" w:rsidR="00111BA2" w:rsidRDefault="00111BA2" w:rsidP="00111BA2">
      <w:pPr>
        <w:pStyle w:val="Heading40"/>
        <w:keepNext/>
        <w:keepLines/>
        <w:shd w:val="clear" w:color="auto" w:fill="auto"/>
        <w:spacing w:before="0" w:after="204" w:line="260" w:lineRule="exact"/>
        <w:ind w:left="3480"/>
        <w:jc w:val="left"/>
        <w:rPr>
          <w:rStyle w:val="Heading41"/>
          <w:b/>
          <w:bCs/>
        </w:rPr>
      </w:pPr>
    </w:p>
    <w:p w14:paraId="3612FC9A" w14:textId="566DED3D" w:rsidR="00111BA2" w:rsidRDefault="00111BA2" w:rsidP="008D0EAF">
      <w:pPr>
        <w:pStyle w:val="Heading40"/>
        <w:keepNext/>
        <w:keepLines/>
        <w:shd w:val="clear" w:color="auto" w:fill="auto"/>
        <w:spacing w:before="0" w:after="204" w:line="260" w:lineRule="exact"/>
        <w:jc w:val="left"/>
        <w:rPr>
          <w:rStyle w:val="Heading41"/>
          <w:b/>
          <w:bCs/>
        </w:rPr>
      </w:pPr>
    </w:p>
    <w:p w14:paraId="5233265C" w14:textId="30C15196" w:rsidR="008D0EAF" w:rsidRDefault="008D0EAF" w:rsidP="008D0EAF">
      <w:pPr>
        <w:pStyle w:val="Heading40"/>
        <w:keepNext/>
        <w:keepLines/>
        <w:shd w:val="clear" w:color="auto" w:fill="auto"/>
        <w:spacing w:before="0" w:after="204" w:line="260" w:lineRule="exact"/>
        <w:jc w:val="left"/>
        <w:rPr>
          <w:rStyle w:val="Heading41"/>
          <w:b/>
          <w:bCs/>
        </w:rPr>
      </w:pPr>
    </w:p>
    <w:p w14:paraId="0363BD4A" w14:textId="77777777" w:rsidR="00096CA7" w:rsidRDefault="00096CA7" w:rsidP="008D0EAF">
      <w:pPr>
        <w:pStyle w:val="Heading40"/>
        <w:keepNext/>
        <w:keepLines/>
        <w:shd w:val="clear" w:color="auto" w:fill="auto"/>
        <w:spacing w:before="0" w:after="204" w:line="260" w:lineRule="exact"/>
        <w:jc w:val="left"/>
        <w:rPr>
          <w:rStyle w:val="Heading41"/>
          <w:b/>
          <w:bCs/>
        </w:rPr>
      </w:pPr>
    </w:p>
    <w:p w14:paraId="4962854E" w14:textId="77777777" w:rsidR="00111BA2" w:rsidRDefault="00111BA2" w:rsidP="00111BA2">
      <w:pPr>
        <w:pStyle w:val="Heading40"/>
        <w:keepNext/>
        <w:keepLines/>
        <w:shd w:val="clear" w:color="auto" w:fill="auto"/>
        <w:spacing w:before="0" w:after="204" w:line="260" w:lineRule="exact"/>
        <w:ind w:left="3480"/>
        <w:jc w:val="left"/>
        <w:rPr>
          <w:rStyle w:val="Heading41"/>
          <w:b/>
          <w:bCs/>
        </w:rPr>
      </w:pPr>
    </w:p>
    <w:p w14:paraId="4FCB3947" w14:textId="11717A03" w:rsidR="00111BA2" w:rsidRDefault="00111BA2" w:rsidP="00111BA2">
      <w:pPr>
        <w:pStyle w:val="Heading40"/>
        <w:keepNext/>
        <w:keepLines/>
        <w:shd w:val="clear" w:color="auto" w:fill="auto"/>
        <w:spacing w:before="0" w:after="204" w:line="260" w:lineRule="exact"/>
        <w:ind w:left="3480"/>
        <w:jc w:val="left"/>
      </w:pPr>
      <w:r>
        <w:rPr>
          <w:rStyle w:val="Heading41"/>
          <w:b/>
          <w:bCs/>
        </w:rPr>
        <w:t>Populaţia</w:t>
      </w:r>
    </w:p>
    <w:p w14:paraId="426141B1" w14:textId="77777777" w:rsidR="00111BA2" w:rsidRPr="003C57D2" w:rsidRDefault="00111BA2" w:rsidP="00111BA2">
      <w:pPr>
        <w:pStyle w:val="Bodytext50"/>
        <w:shd w:val="clear" w:color="auto" w:fill="auto"/>
        <w:tabs>
          <w:tab w:val="left" w:pos="6066"/>
          <w:tab w:val="left" w:pos="6702"/>
        </w:tabs>
        <w:spacing w:before="0"/>
        <w:ind w:left="20"/>
        <w:rPr>
          <w:sz w:val="22"/>
          <w:szCs w:val="22"/>
        </w:rPr>
      </w:pPr>
      <w:r w:rsidRPr="003C57D2">
        <w:rPr>
          <w:rStyle w:val="Bodytext511pt"/>
        </w:rPr>
        <w:t xml:space="preserve">Judeţul Timiş are o populaţie de </w:t>
      </w:r>
      <w:r w:rsidRPr="003C57D2">
        <w:rPr>
          <w:rStyle w:val="Bodytext511ptBold"/>
          <w:b w:val="0"/>
          <w:bCs w:val="0"/>
        </w:rPr>
        <w:t xml:space="preserve">758 380 locuitori </w:t>
      </w:r>
      <w:r w:rsidRPr="003C57D2">
        <w:rPr>
          <w:b/>
          <w:bCs/>
          <w:sz w:val="22"/>
          <w:szCs w:val="22"/>
        </w:rPr>
        <w:t xml:space="preserve"> </w:t>
      </w:r>
      <w:r w:rsidRPr="003C57D2">
        <w:rPr>
          <w:rStyle w:val="BodytextBold"/>
          <w:b w:val="0"/>
          <w:bCs w:val="0"/>
        </w:rPr>
        <w:t>cu o densitate medie de 78.6</w:t>
      </w:r>
      <w:r w:rsidRPr="003C57D2">
        <w:rPr>
          <w:sz w:val="22"/>
          <w:szCs w:val="22"/>
        </w:rPr>
        <w:t xml:space="preserve"> loc/ km</w:t>
      </w:r>
      <w:r w:rsidRPr="003C57D2">
        <w:rPr>
          <w:sz w:val="22"/>
          <w:szCs w:val="22"/>
          <w:vertAlign w:val="superscript"/>
        </w:rPr>
        <w:t>2</w:t>
      </w:r>
      <w:r w:rsidRPr="003C57D2">
        <w:rPr>
          <w:sz w:val="22"/>
          <w:szCs w:val="22"/>
        </w:rPr>
        <w:t>' .</w:t>
      </w:r>
      <w:r w:rsidRPr="003C57D2">
        <w:rPr>
          <w:sz w:val="22"/>
          <w:szCs w:val="22"/>
        </w:rPr>
        <w:tab/>
      </w:r>
    </w:p>
    <w:p w14:paraId="3CAE0C18" w14:textId="5972B827" w:rsidR="00111BA2" w:rsidRPr="003C57D2" w:rsidRDefault="00111BA2" w:rsidP="00D14DCD">
      <w:pPr>
        <w:pStyle w:val="Bodytext50"/>
        <w:shd w:val="clear" w:color="auto" w:fill="auto"/>
        <w:tabs>
          <w:tab w:val="left" w:pos="6066"/>
          <w:tab w:val="left" w:pos="6702"/>
        </w:tabs>
        <w:spacing w:before="0"/>
        <w:ind w:left="20"/>
        <w:rPr>
          <w:sz w:val="22"/>
          <w:szCs w:val="22"/>
        </w:rPr>
      </w:pPr>
      <w:r w:rsidRPr="003C57D2">
        <w:rPr>
          <w:sz w:val="22"/>
          <w:szCs w:val="22"/>
        </w:rPr>
        <w:t xml:space="preserve">Populaţia după domiciliu </w:t>
      </w:r>
      <w:r w:rsidR="008D0EAF" w:rsidRPr="003C57D2">
        <w:rPr>
          <w:sz w:val="22"/>
          <w:szCs w:val="22"/>
        </w:rPr>
        <w:t xml:space="preserve">pe </w:t>
      </w:r>
      <w:r w:rsidRPr="003C57D2">
        <w:rPr>
          <w:sz w:val="22"/>
          <w:szCs w:val="22"/>
        </w:rPr>
        <w:t>medii, la 01 ianuarie 2020 se prezintă astfel:449 675 ( 62%) persoane locuiesc in mediul urban și 308 705 (38 %) persoane locuiesc în mediul rural.</w:t>
      </w:r>
    </w:p>
    <w:p w14:paraId="09CF3F5E" w14:textId="390394DD" w:rsidR="0076463B" w:rsidRPr="00D14DCD" w:rsidRDefault="00111BA2" w:rsidP="00D14DCD">
      <w:pPr>
        <w:pStyle w:val="Corptext19"/>
        <w:shd w:val="clear" w:color="auto" w:fill="auto"/>
        <w:spacing w:before="0" w:after="1156" w:line="220" w:lineRule="exact"/>
        <w:ind w:left="20" w:firstLine="0"/>
        <w:rPr>
          <w:rStyle w:val="Corptext4"/>
          <w:u w:val="none"/>
        </w:rPr>
      </w:pPr>
      <w:r>
        <w:rPr>
          <w:rStyle w:val="Corptext4"/>
          <w:u w:val="none"/>
        </w:rPr>
        <w:t>Î</w:t>
      </w:r>
      <w:r w:rsidRPr="00766F9F">
        <w:rPr>
          <w:rStyle w:val="Corptext4"/>
          <w:u w:val="none"/>
        </w:rPr>
        <w:t>mpărţirea pe medii a populaţiei judeţului Timiş (01 ianuarie 2020)</w:t>
      </w:r>
      <w:r w:rsidRPr="00136FA2">
        <w:rPr>
          <w:rStyle w:val="Corptext4"/>
          <w:noProof/>
          <w:u w:val="none"/>
        </w:rPr>
        <w:drawing>
          <wp:anchor distT="0" distB="0" distL="114300" distR="114300" simplePos="0" relativeHeight="251659264" behindDoc="0" locked="0" layoutInCell="1" allowOverlap="1" wp14:anchorId="0F65499A" wp14:editId="72B57DD1">
            <wp:simplePos x="0" y="0"/>
            <wp:positionH relativeFrom="column">
              <wp:posOffset>42159</wp:posOffset>
            </wp:positionH>
            <wp:positionV relativeFrom="paragraph">
              <wp:posOffset>874920</wp:posOffset>
            </wp:positionV>
            <wp:extent cx="5944235" cy="3731895"/>
            <wp:effectExtent l="0" t="0" r="0" b="0"/>
            <wp:wrapSquare wrapText="bothSides"/>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4235" cy="3731895"/>
                    </a:xfrm>
                    <a:prstGeom prst="rect">
                      <a:avLst/>
                    </a:prstGeom>
                  </pic:spPr>
                </pic:pic>
              </a:graphicData>
            </a:graphic>
          </wp:anchor>
        </w:drawing>
      </w:r>
    </w:p>
    <w:p w14:paraId="38EEF02B" w14:textId="418063B5" w:rsidR="00397F6E" w:rsidRPr="00397F6E" w:rsidRDefault="00262373" w:rsidP="00397F6E">
      <w:pPr>
        <w:pStyle w:val="Corptext19"/>
        <w:shd w:val="clear" w:color="auto" w:fill="auto"/>
        <w:spacing w:before="0" w:after="1156" w:line="220" w:lineRule="exact"/>
        <w:ind w:left="20" w:firstLine="0"/>
        <w:rPr>
          <w:rStyle w:val="Corptext4"/>
        </w:rPr>
      </w:pPr>
      <w:r>
        <w:pict w14:anchorId="466FC544">
          <v:shapetype id="_x0000_t202" coordsize="21600,21600" o:spt="202" path="m,l,21600r21600,l21600,xe">
            <v:stroke joinstyle="miter"/>
            <v:path gradientshapeok="t" o:connecttype="rect"/>
          </v:shapetype>
          <v:shape id="_x0000_s1034" type="#_x0000_t202" style="position:absolute;left:0;text-align:left;margin-left:312.65pt;margin-top:8.15pt;width:140pt;height:8pt;z-index:-251647488;mso-wrap-distance-left:5pt;mso-wrap-distance-right:5pt;mso-position-horizontal-relative:margin" filled="f" stroked="f">
            <v:textbox style="mso-fit-shape-to-text:t" inset="0,0,0,0">
              <w:txbxContent>
                <w:p w14:paraId="041310E4" w14:textId="3AB440A6" w:rsidR="005D2C2D" w:rsidRDefault="005D2C2D">
                  <w:pPr>
                    <w:pStyle w:val="Bodytext30"/>
                    <w:shd w:val="clear" w:color="auto" w:fill="auto"/>
                    <w:spacing w:after="0" w:line="160" w:lineRule="exact"/>
                    <w:ind w:left="100"/>
                  </w:pPr>
                </w:p>
              </w:txbxContent>
            </v:textbox>
            <w10:wrap type="square" anchorx="margin"/>
          </v:shape>
        </w:pict>
      </w:r>
    </w:p>
    <w:p w14:paraId="51A4EB3E" w14:textId="57062836" w:rsidR="0076463B" w:rsidRDefault="00111BA2" w:rsidP="0072414F">
      <w:pPr>
        <w:pStyle w:val="Corptext19"/>
        <w:shd w:val="clear" w:color="auto" w:fill="auto"/>
        <w:spacing w:before="0" w:after="1156" w:line="220" w:lineRule="exact"/>
        <w:ind w:left="5664" w:firstLine="708"/>
        <w:rPr>
          <w:rStyle w:val="Corptext4"/>
          <w:sz w:val="18"/>
          <w:szCs w:val="18"/>
          <w:u w:val="none"/>
        </w:rPr>
      </w:pPr>
      <w:r w:rsidRPr="00111BA2">
        <w:rPr>
          <w:rStyle w:val="Corptext4"/>
          <w:sz w:val="18"/>
          <w:szCs w:val="18"/>
          <w:u w:val="none"/>
        </w:rPr>
        <w:t xml:space="preserve">Sursa: INS date provizorii </w:t>
      </w:r>
    </w:p>
    <w:p w14:paraId="224184EC" w14:textId="530391AB" w:rsidR="00A34FBF" w:rsidRDefault="00A34FBF" w:rsidP="00397F6E">
      <w:pPr>
        <w:pStyle w:val="Corptext19"/>
        <w:shd w:val="clear" w:color="auto" w:fill="auto"/>
        <w:spacing w:before="0" w:after="1156" w:line="220" w:lineRule="exact"/>
        <w:ind w:firstLine="0"/>
        <w:rPr>
          <w:rStyle w:val="Corptext4"/>
          <w:sz w:val="18"/>
          <w:szCs w:val="18"/>
          <w:u w:val="none"/>
        </w:rPr>
      </w:pPr>
    </w:p>
    <w:p w14:paraId="44715127" w14:textId="77777777" w:rsidR="00096CA7" w:rsidRPr="00111BA2" w:rsidRDefault="00096CA7" w:rsidP="00397F6E">
      <w:pPr>
        <w:pStyle w:val="Corptext19"/>
        <w:shd w:val="clear" w:color="auto" w:fill="auto"/>
        <w:spacing w:before="0" w:after="1156" w:line="220" w:lineRule="exact"/>
        <w:ind w:firstLine="0"/>
        <w:rPr>
          <w:rStyle w:val="Corptext4"/>
          <w:sz w:val="18"/>
          <w:szCs w:val="18"/>
          <w:u w:val="none"/>
        </w:rPr>
      </w:pPr>
    </w:p>
    <w:tbl>
      <w:tblPr>
        <w:tblpPr w:leftFromText="180" w:rightFromText="180" w:vertAnchor="text" w:horzAnchor="margin" w:tblpY="2692"/>
        <w:tblOverlap w:val="never"/>
        <w:tblW w:w="7476" w:type="dxa"/>
        <w:tblLayout w:type="fixed"/>
        <w:tblCellMar>
          <w:left w:w="10" w:type="dxa"/>
          <w:right w:w="10" w:type="dxa"/>
        </w:tblCellMar>
        <w:tblLook w:val="0000" w:firstRow="0" w:lastRow="0" w:firstColumn="0" w:lastColumn="0" w:noHBand="0" w:noVBand="0"/>
      </w:tblPr>
      <w:tblGrid>
        <w:gridCol w:w="2132"/>
        <w:gridCol w:w="1417"/>
        <w:gridCol w:w="1413"/>
        <w:gridCol w:w="1354"/>
        <w:gridCol w:w="1160"/>
      </w:tblGrid>
      <w:tr w:rsidR="00A34FBF" w14:paraId="4AC16B8E" w14:textId="77777777" w:rsidTr="00A34FBF">
        <w:trPr>
          <w:trHeight w:hRule="exact" w:val="275"/>
        </w:trPr>
        <w:tc>
          <w:tcPr>
            <w:tcW w:w="2132" w:type="dxa"/>
            <w:vMerge w:val="restart"/>
            <w:tcBorders>
              <w:top w:val="single" w:sz="4" w:space="0" w:color="auto"/>
              <w:left w:val="single" w:sz="4" w:space="0" w:color="auto"/>
            </w:tcBorders>
            <w:shd w:val="clear" w:color="auto" w:fill="92D050"/>
          </w:tcPr>
          <w:p w14:paraId="54C36981" w14:textId="77777777" w:rsidR="00A34FBF" w:rsidRDefault="00A34FBF" w:rsidP="00A34FBF">
            <w:pPr>
              <w:pStyle w:val="Corptext19"/>
              <w:shd w:val="clear" w:color="auto" w:fill="auto"/>
              <w:spacing w:before="0" w:after="60" w:line="220" w:lineRule="exact"/>
              <w:ind w:left="160" w:firstLine="0"/>
              <w:jc w:val="left"/>
            </w:pPr>
            <w:bookmarkStart w:id="7" w:name="_Hlk65575532"/>
            <w:r>
              <w:rPr>
                <w:rStyle w:val="BodytextBold0"/>
              </w:rPr>
              <w:t>Origine</w:t>
            </w:r>
          </w:p>
          <w:p w14:paraId="67B36A67" w14:textId="77777777" w:rsidR="00A34FBF" w:rsidRDefault="00A34FBF" w:rsidP="00A34FBF">
            <w:pPr>
              <w:pStyle w:val="Corptext19"/>
              <w:shd w:val="clear" w:color="auto" w:fill="auto"/>
              <w:spacing w:before="60" w:after="0" w:line="220" w:lineRule="exact"/>
              <w:ind w:left="160" w:firstLine="0"/>
              <w:jc w:val="left"/>
            </w:pPr>
            <w:r>
              <w:rPr>
                <w:rStyle w:val="BodytextBold0"/>
              </w:rPr>
              <w:t>etnică</w:t>
            </w:r>
          </w:p>
        </w:tc>
        <w:tc>
          <w:tcPr>
            <w:tcW w:w="2830" w:type="dxa"/>
            <w:gridSpan w:val="2"/>
            <w:tcBorders>
              <w:top w:val="single" w:sz="4" w:space="0" w:color="auto"/>
              <w:left w:val="single" w:sz="4" w:space="0" w:color="auto"/>
            </w:tcBorders>
            <w:shd w:val="clear" w:color="auto" w:fill="92D050"/>
          </w:tcPr>
          <w:p w14:paraId="6905EAE0" w14:textId="77777777" w:rsidR="00A34FBF" w:rsidRDefault="00A34FBF" w:rsidP="00A34FBF">
            <w:pPr>
              <w:pStyle w:val="Corptext19"/>
              <w:shd w:val="clear" w:color="auto" w:fill="auto"/>
              <w:spacing w:before="0" w:after="0" w:line="220" w:lineRule="exact"/>
              <w:ind w:left="120" w:firstLine="0"/>
              <w:jc w:val="left"/>
            </w:pPr>
            <w:r>
              <w:rPr>
                <w:rStyle w:val="BodytextBold0"/>
              </w:rPr>
              <w:t>România</w:t>
            </w:r>
          </w:p>
        </w:tc>
        <w:tc>
          <w:tcPr>
            <w:tcW w:w="2514" w:type="dxa"/>
            <w:gridSpan w:val="2"/>
            <w:tcBorders>
              <w:top w:val="single" w:sz="4" w:space="0" w:color="auto"/>
              <w:left w:val="single" w:sz="4" w:space="0" w:color="auto"/>
              <w:right w:val="single" w:sz="4" w:space="0" w:color="auto"/>
            </w:tcBorders>
            <w:shd w:val="clear" w:color="auto" w:fill="92D050"/>
          </w:tcPr>
          <w:p w14:paraId="23107E13" w14:textId="77777777" w:rsidR="00A34FBF" w:rsidRDefault="00A34FBF" w:rsidP="00A34FBF">
            <w:pPr>
              <w:pStyle w:val="Corptext19"/>
              <w:shd w:val="clear" w:color="auto" w:fill="auto"/>
              <w:spacing w:before="0" w:after="0" w:line="220" w:lineRule="exact"/>
              <w:ind w:left="120" w:firstLine="0"/>
              <w:jc w:val="left"/>
            </w:pPr>
            <w:r>
              <w:rPr>
                <w:rStyle w:val="BodytextBold0"/>
              </w:rPr>
              <w:t>Judeţul Timiş</w:t>
            </w:r>
          </w:p>
        </w:tc>
      </w:tr>
      <w:tr w:rsidR="00A34FBF" w14:paraId="329067D2" w14:textId="77777777" w:rsidTr="00A34FBF">
        <w:trPr>
          <w:trHeight w:hRule="exact" w:val="271"/>
        </w:trPr>
        <w:tc>
          <w:tcPr>
            <w:tcW w:w="2132" w:type="dxa"/>
            <w:vMerge/>
            <w:tcBorders>
              <w:left w:val="single" w:sz="4" w:space="0" w:color="auto"/>
            </w:tcBorders>
            <w:shd w:val="clear" w:color="auto" w:fill="92D050"/>
          </w:tcPr>
          <w:p w14:paraId="7947F974" w14:textId="77777777" w:rsidR="00A34FBF" w:rsidRDefault="00A34FBF" w:rsidP="00A34FBF"/>
        </w:tc>
        <w:tc>
          <w:tcPr>
            <w:tcW w:w="1417" w:type="dxa"/>
            <w:tcBorders>
              <w:top w:val="single" w:sz="4" w:space="0" w:color="auto"/>
              <w:left w:val="single" w:sz="4" w:space="0" w:color="auto"/>
            </w:tcBorders>
            <w:shd w:val="clear" w:color="auto" w:fill="92D050"/>
          </w:tcPr>
          <w:p w14:paraId="5939D34C" w14:textId="77777777" w:rsidR="00A34FBF" w:rsidRDefault="00A34FBF" w:rsidP="00A34FBF">
            <w:pPr>
              <w:pStyle w:val="Corptext19"/>
              <w:shd w:val="clear" w:color="auto" w:fill="auto"/>
              <w:spacing w:before="0" w:after="0" w:line="220" w:lineRule="exact"/>
              <w:ind w:left="120" w:firstLine="0"/>
              <w:jc w:val="left"/>
            </w:pPr>
            <w:r>
              <w:rPr>
                <w:rStyle w:val="BodytextBold0"/>
              </w:rPr>
              <w:t>Număr</w:t>
            </w:r>
          </w:p>
        </w:tc>
        <w:tc>
          <w:tcPr>
            <w:tcW w:w="1413" w:type="dxa"/>
            <w:tcBorders>
              <w:top w:val="single" w:sz="4" w:space="0" w:color="auto"/>
              <w:left w:val="single" w:sz="4" w:space="0" w:color="auto"/>
            </w:tcBorders>
            <w:shd w:val="clear" w:color="auto" w:fill="92D050"/>
          </w:tcPr>
          <w:p w14:paraId="1A6BE3B4" w14:textId="77777777" w:rsidR="00A34FBF" w:rsidRDefault="00A34FBF" w:rsidP="00A34FBF">
            <w:pPr>
              <w:pStyle w:val="Corptext19"/>
              <w:shd w:val="clear" w:color="auto" w:fill="auto"/>
              <w:spacing w:before="0" w:after="0" w:line="220" w:lineRule="exact"/>
              <w:ind w:left="120" w:firstLine="0"/>
              <w:jc w:val="left"/>
            </w:pPr>
            <w:r>
              <w:rPr>
                <w:rStyle w:val="BodytextBold0"/>
              </w:rPr>
              <w:t>%</w:t>
            </w:r>
          </w:p>
        </w:tc>
        <w:tc>
          <w:tcPr>
            <w:tcW w:w="1354" w:type="dxa"/>
            <w:tcBorders>
              <w:top w:val="single" w:sz="4" w:space="0" w:color="auto"/>
              <w:left w:val="single" w:sz="4" w:space="0" w:color="auto"/>
            </w:tcBorders>
            <w:shd w:val="clear" w:color="auto" w:fill="92D050"/>
          </w:tcPr>
          <w:p w14:paraId="380B22BE" w14:textId="77777777" w:rsidR="00A34FBF" w:rsidRDefault="00A34FBF" w:rsidP="00A34FBF">
            <w:pPr>
              <w:pStyle w:val="Corptext19"/>
              <w:shd w:val="clear" w:color="auto" w:fill="auto"/>
              <w:spacing w:before="0" w:after="0" w:line="220" w:lineRule="exact"/>
              <w:ind w:left="140" w:firstLine="0"/>
              <w:jc w:val="left"/>
            </w:pPr>
            <w:r>
              <w:rPr>
                <w:rStyle w:val="BodytextBold0"/>
              </w:rPr>
              <w:t>Număr</w:t>
            </w:r>
          </w:p>
        </w:tc>
        <w:tc>
          <w:tcPr>
            <w:tcW w:w="1160" w:type="dxa"/>
            <w:tcBorders>
              <w:top w:val="single" w:sz="4" w:space="0" w:color="auto"/>
              <w:left w:val="single" w:sz="4" w:space="0" w:color="auto"/>
              <w:right w:val="single" w:sz="4" w:space="0" w:color="auto"/>
            </w:tcBorders>
            <w:shd w:val="clear" w:color="auto" w:fill="92D050"/>
          </w:tcPr>
          <w:p w14:paraId="1E40AF43" w14:textId="77777777" w:rsidR="00A34FBF" w:rsidRDefault="00A34FBF" w:rsidP="00A34FBF">
            <w:pPr>
              <w:pStyle w:val="Corptext19"/>
              <w:shd w:val="clear" w:color="auto" w:fill="auto"/>
              <w:spacing w:before="0" w:after="0" w:line="220" w:lineRule="exact"/>
              <w:ind w:left="120" w:firstLine="0"/>
              <w:jc w:val="left"/>
            </w:pPr>
            <w:r>
              <w:rPr>
                <w:rStyle w:val="BodytextBold0"/>
              </w:rPr>
              <w:t>%</w:t>
            </w:r>
          </w:p>
        </w:tc>
      </w:tr>
      <w:tr w:rsidR="00A34FBF" w14:paraId="0011EBD2" w14:textId="77777777" w:rsidTr="00A34FBF">
        <w:trPr>
          <w:trHeight w:hRule="exact" w:val="266"/>
        </w:trPr>
        <w:tc>
          <w:tcPr>
            <w:tcW w:w="2132" w:type="dxa"/>
            <w:tcBorders>
              <w:top w:val="single" w:sz="4" w:space="0" w:color="auto"/>
              <w:left w:val="single" w:sz="4" w:space="0" w:color="auto"/>
            </w:tcBorders>
            <w:shd w:val="clear" w:color="auto" w:fill="FFFFFF"/>
          </w:tcPr>
          <w:p w14:paraId="68EBABE4" w14:textId="77777777" w:rsidR="00A34FBF" w:rsidRDefault="00A34FBF" w:rsidP="00A34FBF">
            <w:pPr>
              <w:pStyle w:val="Corptext19"/>
              <w:shd w:val="clear" w:color="auto" w:fill="auto"/>
              <w:spacing w:before="0" w:after="0" w:line="220" w:lineRule="exact"/>
              <w:ind w:right="40" w:firstLine="0"/>
              <w:jc w:val="right"/>
            </w:pPr>
            <w:r>
              <w:rPr>
                <w:rStyle w:val="Corptext5"/>
              </w:rPr>
              <w:t>Români</w:t>
            </w:r>
          </w:p>
        </w:tc>
        <w:tc>
          <w:tcPr>
            <w:tcW w:w="1417" w:type="dxa"/>
            <w:tcBorders>
              <w:top w:val="single" w:sz="4" w:space="0" w:color="auto"/>
              <w:left w:val="single" w:sz="4" w:space="0" w:color="auto"/>
            </w:tcBorders>
            <w:shd w:val="clear" w:color="auto" w:fill="FFFFFF"/>
          </w:tcPr>
          <w:p w14:paraId="342E4A68" w14:textId="77777777" w:rsidR="00A34FBF" w:rsidRDefault="00A34FBF" w:rsidP="00A34FBF">
            <w:pPr>
              <w:pStyle w:val="Corptext19"/>
              <w:shd w:val="clear" w:color="auto" w:fill="auto"/>
              <w:spacing w:before="0" w:after="0" w:line="220" w:lineRule="exact"/>
              <w:ind w:left="120" w:firstLine="0"/>
              <w:jc w:val="left"/>
            </w:pPr>
            <w:r>
              <w:rPr>
                <w:rStyle w:val="Corptext5"/>
              </w:rPr>
              <w:t>16.869.816</w:t>
            </w:r>
          </w:p>
        </w:tc>
        <w:tc>
          <w:tcPr>
            <w:tcW w:w="1413" w:type="dxa"/>
            <w:tcBorders>
              <w:top w:val="single" w:sz="4" w:space="0" w:color="auto"/>
              <w:left w:val="single" w:sz="4" w:space="0" w:color="auto"/>
            </w:tcBorders>
            <w:shd w:val="clear" w:color="auto" w:fill="FFFFFF"/>
          </w:tcPr>
          <w:p w14:paraId="6EE945EE" w14:textId="77777777" w:rsidR="00A34FBF" w:rsidRDefault="00A34FBF" w:rsidP="00A34FBF">
            <w:pPr>
              <w:pStyle w:val="Corptext19"/>
              <w:shd w:val="clear" w:color="auto" w:fill="auto"/>
              <w:spacing w:before="0" w:after="0" w:line="220" w:lineRule="exact"/>
              <w:ind w:left="120" w:firstLine="0"/>
              <w:jc w:val="left"/>
            </w:pPr>
            <w:r>
              <w:rPr>
                <w:rStyle w:val="Corptext5"/>
              </w:rPr>
              <w:t>88,6%</w:t>
            </w:r>
          </w:p>
        </w:tc>
        <w:tc>
          <w:tcPr>
            <w:tcW w:w="1354" w:type="dxa"/>
            <w:tcBorders>
              <w:top w:val="single" w:sz="4" w:space="0" w:color="auto"/>
              <w:left w:val="single" w:sz="4" w:space="0" w:color="auto"/>
            </w:tcBorders>
            <w:shd w:val="clear" w:color="auto" w:fill="FFFFFF"/>
          </w:tcPr>
          <w:p w14:paraId="062CA69D" w14:textId="77777777" w:rsidR="00A34FBF" w:rsidRDefault="00A34FBF" w:rsidP="00A34FBF">
            <w:pPr>
              <w:pStyle w:val="Corptext19"/>
              <w:shd w:val="clear" w:color="auto" w:fill="auto"/>
              <w:spacing w:before="0" w:after="0" w:line="220" w:lineRule="exact"/>
              <w:ind w:left="140" w:firstLine="0"/>
              <w:jc w:val="left"/>
            </w:pPr>
            <w:r>
              <w:rPr>
                <w:rStyle w:val="Corptext5"/>
              </w:rPr>
              <w:t>555.752</w:t>
            </w:r>
          </w:p>
        </w:tc>
        <w:tc>
          <w:tcPr>
            <w:tcW w:w="1160" w:type="dxa"/>
            <w:tcBorders>
              <w:top w:val="single" w:sz="4" w:space="0" w:color="auto"/>
              <w:left w:val="single" w:sz="4" w:space="0" w:color="auto"/>
              <w:right w:val="single" w:sz="4" w:space="0" w:color="auto"/>
            </w:tcBorders>
            <w:shd w:val="clear" w:color="auto" w:fill="FFFFFF"/>
          </w:tcPr>
          <w:p w14:paraId="7A007EEB" w14:textId="77777777" w:rsidR="00A34FBF" w:rsidRDefault="00A34FBF" w:rsidP="00A34FBF">
            <w:pPr>
              <w:pStyle w:val="Corptext19"/>
              <w:shd w:val="clear" w:color="auto" w:fill="auto"/>
              <w:spacing w:before="0" w:after="0" w:line="220" w:lineRule="exact"/>
              <w:ind w:left="120" w:firstLine="0"/>
              <w:jc w:val="left"/>
            </w:pPr>
            <w:r>
              <w:rPr>
                <w:rStyle w:val="Corptext5"/>
              </w:rPr>
              <w:t>85%</w:t>
            </w:r>
          </w:p>
        </w:tc>
      </w:tr>
      <w:tr w:rsidR="00A34FBF" w14:paraId="23D2E1B7" w14:textId="77777777" w:rsidTr="00A34FBF">
        <w:trPr>
          <w:trHeight w:hRule="exact" w:val="271"/>
        </w:trPr>
        <w:tc>
          <w:tcPr>
            <w:tcW w:w="2132" w:type="dxa"/>
            <w:tcBorders>
              <w:top w:val="single" w:sz="4" w:space="0" w:color="auto"/>
              <w:left w:val="single" w:sz="4" w:space="0" w:color="auto"/>
            </w:tcBorders>
            <w:shd w:val="clear" w:color="auto" w:fill="FFFFFF"/>
          </w:tcPr>
          <w:p w14:paraId="4A9080E0" w14:textId="77777777" w:rsidR="00A34FBF" w:rsidRDefault="00A34FBF" w:rsidP="00A34FBF">
            <w:pPr>
              <w:pStyle w:val="Corptext19"/>
              <w:shd w:val="clear" w:color="auto" w:fill="auto"/>
              <w:spacing w:before="0" w:after="0" w:line="220" w:lineRule="exact"/>
              <w:ind w:right="40" w:firstLine="0"/>
              <w:jc w:val="right"/>
            </w:pPr>
            <w:r>
              <w:rPr>
                <w:rStyle w:val="Corptext5"/>
              </w:rPr>
              <w:t>Maghiari</w:t>
            </w:r>
          </w:p>
        </w:tc>
        <w:tc>
          <w:tcPr>
            <w:tcW w:w="1417" w:type="dxa"/>
            <w:tcBorders>
              <w:top w:val="single" w:sz="4" w:space="0" w:color="auto"/>
              <w:left w:val="single" w:sz="4" w:space="0" w:color="auto"/>
            </w:tcBorders>
            <w:shd w:val="clear" w:color="auto" w:fill="FFFFFF"/>
          </w:tcPr>
          <w:p w14:paraId="24ACE3F3" w14:textId="77777777" w:rsidR="00A34FBF" w:rsidRDefault="00A34FBF" w:rsidP="00A34FBF">
            <w:pPr>
              <w:pStyle w:val="Corptext19"/>
              <w:shd w:val="clear" w:color="auto" w:fill="auto"/>
              <w:spacing w:before="0" w:after="0" w:line="220" w:lineRule="exact"/>
              <w:ind w:left="120" w:firstLine="0"/>
              <w:jc w:val="left"/>
            </w:pPr>
            <w:r>
              <w:rPr>
                <w:rStyle w:val="Corptext5"/>
              </w:rPr>
              <w:t>1.237.746</w:t>
            </w:r>
          </w:p>
        </w:tc>
        <w:tc>
          <w:tcPr>
            <w:tcW w:w="1413" w:type="dxa"/>
            <w:tcBorders>
              <w:top w:val="single" w:sz="4" w:space="0" w:color="auto"/>
              <w:left w:val="single" w:sz="4" w:space="0" w:color="auto"/>
            </w:tcBorders>
            <w:shd w:val="clear" w:color="auto" w:fill="FFFFFF"/>
          </w:tcPr>
          <w:p w14:paraId="17B1A8D6" w14:textId="77777777" w:rsidR="00A34FBF" w:rsidRDefault="00A34FBF" w:rsidP="00A34FBF">
            <w:pPr>
              <w:pStyle w:val="Corptext19"/>
              <w:shd w:val="clear" w:color="auto" w:fill="auto"/>
              <w:spacing w:before="0" w:after="0" w:line="220" w:lineRule="exact"/>
              <w:ind w:left="120" w:firstLine="0"/>
              <w:jc w:val="left"/>
            </w:pPr>
            <w:r>
              <w:rPr>
                <w:rStyle w:val="Corptext5"/>
              </w:rPr>
              <w:t>6,5%</w:t>
            </w:r>
          </w:p>
        </w:tc>
        <w:tc>
          <w:tcPr>
            <w:tcW w:w="1354" w:type="dxa"/>
            <w:tcBorders>
              <w:top w:val="single" w:sz="4" w:space="0" w:color="auto"/>
              <w:left w:val="single" w:sz="4" w:space="0" w:color="auto"/>
            </w:tcBorders>
            <w:shd w:val="clear" w:color="auto" w:fill="FFFFFF"/>
          </w:tcPr>
          <w:p w14:paraId="15A6DF21" w14:textId="77777777" w:rsidR="00A34FBF" w:rsidRDefault="00A34FBF" w:rsidP="00A34FBF">
            <w:pPr>
              <w:pStyle w:val="Corptext19"/>
              <w:shd w:val="clear" w:color="auto" w:fill="auto"/>
              <w:spacing w:before="0" w:after="0" w:line="220" w:lineRule="exact"/>
              <w:ind w:left="140" w:firstLine="0"/>
              <w:jc w:val="left"/>
            </w:pPr>
            <w:r>
              <w:rPr>
                <w:rStyle w:val="Corptext5"/>
              </w:rPr>
              <w:t>35.294</w:t>
            </w:r>
          </w:p>
        </w:tc>
        <w:tc>
          <w:tcPr>
            <w:tcW w:w="1160" w:type="dxa"/>
            <w:tcBorders>
              <w:top w:val="single" w:sz="4" w:space="0" w:color="auto"/>
              <w:left w:val="single" w:sz="4" w:space="0" w:color="auto"/>
              <w:right w:val="single" w:sz="4" w:space="0" w:color="auto"/>
            </w:tcBorders>
            <w:shd w:val="clear" w:color="auto" w:fill="FFFFFF"/>
          </w:tcPr>
          <w:p w14:paraId="3DCAB01B" w14:textId="77777777" w:rsidR="00A34FBF" w:rsidRDefault="00A34FBF" w:rsidP="00A34FBF">
            <w:pPr>
              <w:pStyle w:val="Corptext19"/>
              <w:shd w:val="clear" w:color="auto" w:fill="auto"/>
              <w:spacing w:before="0" w:after="0" w:line="220" w:lineRule="exact"/>
              <w:ind w:left="120" w:firstLine="0"/>
              <w:jc w:val="left"/>
            </w:pPr>
            <w:r>
              <w:rPr>
                <w:rStyle w:val="Corptext5"/>
              </w:rPr>
              <w:t>5,4%</w:t>
            </w:r>
          </w:p>
        </w:tc>
      </w:tr>
      <w:tr w:rsidR="00A34FBF" w14:paraId="2EE43ECE" w14:textId="77777777" w:rsidTr="00A34FBF">
        <w:trPr>
          <w:trHeight w:hRule="exact" w:val="271"/>
        </w:trPr>
        <w:tc>
          <w:tcPr>
            <w:tcW w:w="2132" w:type="dxa"/>
            <w:tcBorders>
              <w:top w:val="single" w:sz="4" w:space="0" w:color="auto"/>
              <w:left w:val="single" w:sz="4" w:space="0" w:color="auto"/>
            </w:tcBorders>
            <w:shd w:val="clear" w:color="auto" w:fill="FFFFFF"/>
          </w:tcPr>
          <w:p w14:paraId="6C29DE27" w14:textId="77777777" w:rsidR="00A34FBF" w:rsidRDefault="00A34FBF" w:rsidP="00A34FBF">
            <w:pPr>
              <w:pStyle w:val="Corptext19"/>
              <w:shd w:val="clear" w:color="auto" w:fill="auto"/>
              <w:spacing w:before="0" w:after="0" w:line="220" w:lineRule="exact"/>
              <w:ind w:right="40" w:firstLine="0"/>
              <w:jc w:val="right"/>
            </w:pPr>
            <w:r>
              <w:rPr>
                <w:rStyle w:val="Corptext5"/>
              </w:rPr>
              <w:t>Romi (Ţigani)</w:t>
            </w:r>
          </w:p>
        </w:tc>
        <w:tc>
          <w:tcPr>
            <w:tcW w:w="1417" w:type="dxa"/>
            <w:tcBorders>
              <w:top w:val="single" w:sz="4" w:space="0" w:color="auto"/>
              <w:left w:val="single" w:sz="4" w:space="0" w:color="auto"/>
            </w:tcBorders>
            <w:shd w:val="clear" w:color="auto" w:fill="FFFFFF"/>
          </w:tcPr>
          <w:p w14:paraId="1D3C729C" w14:textId="77777777" w:rsidR="00A34FBF" w:rsidRDefault="00A34FBF" w:rsidP="00A34FBF">
            <w:pPr>
              <w:pStyle w:val="Corptext19"/>
              <w:shd w:val="clear" w:color="auto" w:fill="auto"/>
              <w:spacing w:before="0" w:after="0" w:line="220" w:lineRule="exact"/>
              <w:ind w:left="120" w:firstLine="0"/>
              <w:jc w:val="left"/>
            </w:pPr>
            <w:r>
              <w:rPr>
                <w:rStyle w:val="Corptext5"/>
              </w:rPr>
              <w:t>619.007</w:t>
            </w:r>
          </w:p>
        </w:tc>
        <w:tc>
          <w:tcPr>
            <w:tcW w:w="1413" w:type="dxa"/>
            <w:tcBorders>
              <w:top w:val="single" w:sz="4" w:space="0" w:color="auto"/>
              <w:left w:val="single" w:sz="4" w:space="0" w:color="auto"/>
            </w:tcBorders>
            <w:shd w:val="clear" w:color="auto" w:fill="FFFFFF"/>
          </w:tcPr>
          <w:p w14:paraId="330588A4" w14:textId="77777777" w:rsidR="00A34FBF" w:rsidRDefault="00A34FBF" w:rsidP="00A34FBF">
            <w:pPr>
              <w:pStyle w:val="Corptext19"/>
              <w:shd w:val="clear" w:color="auto" w:fill="auto"/>
              <w:spacing w:before="0" w:after="0" w:line="220" w:lineRule="exact"/>
              <w:ind w:left="120" w:firstLine="0"/>
              <w:jc w:val="left"/>
            </w:pPr>
            <w:r>
              <w:rPr>
                <w:rStyle w:val="Corptext5"/>
              </w:rPr>
              <w:t>3,2%</w:t>
            </w:r>
          </w:p>
        </w:tc>
        <w:tc>
          <w:tcPr>
            <w:tcW w:w="1354" w:type="dxa"/>
            <w:tcBorders>
              <w:top w:val="single" w:sz="4" w:space="0" w:color="auto"/>
              <w:left w:val="single" w:sz="4" w:space="0" w:color="auto"/>
            </w:tcBorders>
            <w:shd w:val="clear" w:color="auto" w:fill="FFFFFF"/>
          </w:tcPr>
          <w:p w14:paraId="7657B75E" w14:textId="77777777" w:rsidR="00A34FBF" w:rsidRDefault="00A34FBF" w:rsidP="00A34FBF">
            <w:pPr>
              <w:pStyle w:val="Corptext19"/>
              <w:shd w:val="clear" w:color="auto" w:fill="auto"/>
              <w:spacing w:before="0" w:after="0" w:line="220" w:lineRule="exact"/>
              <w:ind w:left="140" w:firstLine="0"/>
              <w:jc w:val="left"/>
            </w:pPr>
            <w:r>
              <w:rPr>
                <w:rStyle w:val="Corptext5"/>
              </w:rPr>
              <w:t>14.534</w:t>
            </w:r>
          </w:p>
        </w:tc>
        <w:tc>
          <w:tcPr>
            <w:tcW w:w="1160" w:type="dxa"/>
            <w:tcBorders>
              <w:top w:val="single" w:sz="4" w:space="0" w:color="auto"/>
              <w:left w:val="single" w:sz="4" w:space="0" w:color="auto"/>
              <w:right w:val="single" w:sz="4" w:space="0" w:color="auto"/>
            </w:tcBorders>
            <w:shd w:val="clear" w:color="auto" w:fill="FFFFFF"/>
          </w:tcPr>
          <w:p w14:paraId="1E228F68" w14:textId="77777777" w:rsidR="00A34FBF" w:rsidRDefault="00A34FBF" w:rsidP="00A34FBF">
            <w:pPr>
              <w:pStyle w:val="Corptext19"/>
              <w:shd w:val="clear" w:color="auto" w:fill="auto"/>
              <w:spacing w:before="0" w:after="0" w:line="220" w:lineRule="exact"/>
              <w:ind w:left="120" w:firstLine="0"/>
              <w:jc w:val="left"/>
            </w:pPr>
            <w:r>
              <w:rPr>
                <w:rStyle w:val="Corptext5"/>
              </w:rPr>
              <w:t>2,2%</w:t>
            </w:r>
          </w:p>
        </w:tc>
      </w:tr>
      <w:tr w:rsidR="00A34FBF" w14:paraId="701E0FF1" w14:textId="77777777" w:rsidTr="00A34FBF">
        <w:trPr>
          <w:trHeight w:hRule="exact" w:val="271"/>
        </w:trPr>
        <w:tc>
          <w:tcPr>
            <w:tcW w:w="2132" w:type="dxa"/>
            <w:tcBorders>
              <w:top w:val="single" w:sz="4" w:space="0" w:color="auto"/>
              <w:left w:val="single" w:sz="4" w:space="0" w:color="auto"/>
            </w:tcBorders>
            <w:shd w:val="clear" w:color="auto" w:fill="FFFFFF"/>
          </w:tcPr>
          <w:p w14:paraId="054A3D41" w14:textId="77777777" w:rsidR="00A34FBF" w:rsidRDefault="00A34FBF" w:rsidP="00A34FBF">
            <w:pPr>
              <w:pStyle w:val="Corptext19"/>
              <w:shd w:val="clear" w:color="auto" w:fill="auto"/>
              <w:spacing w:before="0" w:after="0" w:line="220" w:lineRule="exact"/>
              <w:ind w:right="40" w:firstLine="0"/>
              <w:jc w:val="right"/>
            </w:pPr>
            <w:r>
              <w:rPr>
                <w:rStyle w:val="Corptext5"/>
              </w:rPr>
              <w:t>Ucraineni</w:t>
            </w:r>
          </w:p>
        </w:tc>
        <w:tc>
          <w:tcPr>
            <w:tcW w:w="1417" w:type="dxa"/>
            <w:tcBorders>
              <w:top w:val="single" w:sz="4" w:space="0" w:color="auto"/>
              <w:left w:val="single" w:sz="4" w:space="0" w:color="auto"/>
            </w:tcBorders>
            <w:shd w:val="clear" w:color="auto" w:fill="FFFFFF"/>
          </w:tcPr>
          <w:p w14:paraId="0C1CA6FB" w14:textId="77777777" w:rsidR="00A34FBF" w:rsidRDefault="00A34FBF" w:rsidP="00A34FBF">
            <w:pPr>
              <w:pStyle w:val="Corptext19"/>
              <w:shd w:val="clear" w:color="auto" w:fill="auto"/>
              <w:spacing w:before="0" w:after="0" w:line="220" w:lineRule="exact"/>
              <w:ind w:left="120" w:firstLine="0"/>
              <w:jc w:val="left"/>
            </w:pPr>
            <w:r>
              <w:rPr>
                <w:rStyle w:val="Corptext5"/>
              </w:rPr>
              <w:t>51.703</w:t>
            </w:r>
          </w:p>
        </w:tc>
        <w:tc>
          <w:tcPr>
            <w:tcW w:w="1413" w:type="dxa"/>
            <w:tcBorders>
              <w:top w:val="single" w:sz="4" w:space="0" w:color="auto"/>
              <w:left w:val="single" w:sz="4" w:space="0" w:color="auto"/>
            </w:tcBorders>
            <w:shd w:val="clear" w:color="auto" w:fill="FFFFFF"/>
          </w:tcPr>
          <w:p w14:paraId="423E9FC9" w14:textId="77777777" w:rsidR="00A34FBF" w:rsidRDefault="00A34FBF" w:rsidP="00A34FBF">
            <w:pPr>
              <w:pStyle w:val="Corptext19"/>
              <w:shd w:val="clear" w:color="auto" w:fill="auto"/>
              <w:spacing w:before="0" w:after="0" w:line="220" w:lineRule="exact"/>
              <w:ind w:left="120" w:firstLine="0"/>
              <w:jc w:val="left"/>
            </w:pPr>
            <w:r>
              <w:rPr>
                <w:rStyle w:val="Corptext5"/>
              </w:rPr>
              <w:t>0,27%</w:t>
            </w:r>
          </w:p>
        </w:tc>
        <w:tc>
          <w:tcPr>
            <w:tcW w:w="1354" w:type="dxa"/>
            <w:tcBorders>
              <w:top w:val="single" w:sz="4" w:space="0" w:color="auto"/>
              <w:left w:val="single" w:sz="4" w:space="0" w:color="auto"/>
            </w:tcBorders>
            <w:shd w:val="clear" w:color="auto" w:fill="FFFFFF"/>
          </w:tcPr>
          <w:p w14:paraId="7784A920" w14:textId="77777777" w:rsidR="00A34FBF" w:rsidRDefault="00A34FBF" w:rsidP="00A34FBF">
            <w:pPr>
              <w:pStyle w:val="Corptext19"/>
              <w:shd w:val="clear" w:color="auto" w:fill="auto"/>
              <w:spacing w:before="0" w:after="0" w:line="220" w:lineRule="exact"/>
              <w:ind w:left="140" w:firstLine="0"/>
              <w:jc w:val="left"/>
            </w:pPr>
            <w:r>
              <w:rPr>
                <w:rStyle w:val="Corptext5"/>
              </w:rPr>
              <w:t>5.953</w:t>
            </w:r>
          </w:p>
        </w:tc>
        <w:tc>
          <w:tcPr>
            <w:tcW w:w="1160" w:type="dxa"/>
            <w:tcBorders>
              <w:top w:val="single" w:sz="4" w:space="0" w:color="auto"/>
              <w:left w:val="single" w:sz="4" w:space="0" w:color="auto"/>
              <w:right w:val="single" w:sz="4" w:space="0" w:color="auto"/>
            </w:tcBorders>
            <w:shd w:val="clear" w:color="auto" w:fill="FFFFFF"/>
          </w:tcPr>
          <w:p w14:paraId="375918ED" w14:textId="77777777" w:rsidR="00A34FBF" w:rsidRDefault="00A34FBF" w:rsidP="00A34FBF">
            <w:pPr>
              <w:pStyle w:val="Corptext19"/>
              <w:shd w:val="clear" w:color="auto" w:fill="auto"/>
              <w:spacing w:before="0" w:after="0" w:line="220" w:lineRule="exact"/>
              <w:ind w:left="120" w:firstLine="0"/>
              <w:jc w:val="left"/>
            </w:pPr>
            <w:r>
              <w:rPr>
                <w:rStyle w:val="Corptext5"/>
              </w:rPr>
              <w:t>0,9%</w:t>
            </w:r>
          </w:p>
        </w:tc>
      </w:tr>
      <w:tr w:rsidR="00A34FBF" w14:paraId="4D0BCF10" w14:textId="77777777" w:rsidTr="00A34FBF">
        <w:trPr>
          <w:trHeight w:hRule="exact" w:val="266"/>
        </w:trPr>
        <w:tc>
          <w:tcPr>
            <w:tcW w:w="2132" w:type="dxa"/>
            <w:tcBorders>
              <w:top w:val="single" w:sz="4" w:space="0" w:color="auto"/>
              <w:left w:val="single" w:sz="4" w:space="0" w:color="auto"/>
            </w:tcBorders>
            <w:shd w:val="clear" w:color="auto" w:fill="FFFFFF"/>
          </w:tcPr>
          <w:p w14:paraId="4C567434" w14:textId="77777777" w:rsidR="00A34FBF" w:rsidRDefault="00A34FBF" w:rsidP="00A34FBF">
            <w:pPr>
              <w:pStyle w:val="Corptext19"/>
              <w:shd w:val="clear" w:color="auto" w:fill="auto"/>
              <w:spacing w:before="0" w:after="0" w:line="220" w:lineRule="exact"/>
              <w:ind w:right="40" w:firstLine="0"/>
              <w:jc w:val="right"/>
            </w:pPr>
            <w:r>
              <w:rPr>
                <w:rStyle w:val="Corptext5"/>
              </w:rPr>
              <w:t>Germani</w:t>
            </w:r>
          </w:p>
        </w:tc>
        <w:tc>
          <w:tcPr>
            <w:tcW w:w="1417" w:type="dxa"/>
            <w:tcBorders>
              <w:top w:val="single" w:sz="4" w:space="0" w:color="auto"/>
              <w:left w:val="single" w:sz="4" w:space="0" w:color="auto"/>
            </w:tcBorders>
            <w:shd w:val="clear" w:color="auto" w:fill="FFFFFF"/>
          </w:tcPr>
          <w:p w14:paraId="2BB4DF36" w14:textId="77777777" w:rsidR="00A34FBF" w:rsidRDefault="00A34FBF" w:rsidP="00A34FBF">
            <w:pPr>
              <w:pStyle w:val="Corptext19"/>
              <w:shd w:val="clear" w:color="auto" w:fill="auto"/>
              <w:spacing w:before="0" w:after="0" w:line="220" w:lineRule="exact"/>
              <w:ind w:left="120" w:firstLine="0"/>
              <w:jc w:val="left"/>
            </w:pPr>
            <w:r>
              <w:rPr>
                <w:rStyle w:val="Corptext5"/>
              </w:rPr>
              <w:t>36.884</w:t>
            </w:r>
          </w:p>
        </w:tc>
        <w:tc>
          <w:tcPr>
            <w:tcW w:w="1413" w:type="dxa"/>
            <w:tcBorders>
              <w:top w:val="single" w:sz="4" w:space="0" w:color="auto"/>
              <w:left w:val="single" w:sz="4" w:space="0" w:color="auto"/>
            </w:tcBorders>
            <w:shd w:val="clear" w:color="auto" w:fill="FFFFFF"/>
          </w:tcPr>
          <w:p w14:paraId="54E3D8CF" w14:textId="77777777" w:rsidR="00A34FBF" w:rsidRDefault="00A34FBF" w:rsidP="00A34FBF">
            <w:pPr>
              <w:pStyle w:val="Corptext19"/>
              <w:shd w:val="clear" w:color="auto" w:fill="auto"/>
              <w:spacing w:before="0" w:after="0" w:line="220" w:lineRule="exact"/>
              <w:ind w:left="120" w:firstLine="0"/>
              <w:jc w:val="left"/>
            </w:pPr>
            <w:r>
              <w:rPr>
                <w:rStyle w:val="Corptext5"/>
              </w:rPr>
              <w:t>0,19%</w:t>
            </w:r>
          </w:p>
        </w:tc>
        <w:tc>
          <w:tcPr>
            <w:tcW w:w="1354" w:type="dxa"/>
            <w:tcBorders>
              <w:top w:val="single" w:sz="4" w:space="0" w:color="auto"/>
              <w:left w:val="single" w:sz="4" w:space="0" w:color="auto"/>
            </w:tcBorders>
            <w:shd w:val="clear" w:color="auto" w:fill="FFFFFF"/>
          </w:tcPr>
          <w:p w14:paraId="44014DE6" w14:textId="77777777" w:rsidR="00A34FBF" w:rsidRDefault="00A34FBF" w:rsidP="00A34FBF">
            <w:pPr>
              <w:pStyle w:val="Corptext19"/>
              <w:shd w:val="clear" w:color="auto" w:fill="auto"/>
              <w:spacing w:before="0" w:after="0" w:line="220" w:lineRule="exact"/>
              <w:ind w:left="140" w:firstLine="0"/>
              <w:jc w:val="left"/>
            </w:pPr>
            <w:r>
              <w:rPr>
                <w:rStyle w:val="Corptext5"/>
              </w:rPr>
              <w:t>8.497</w:t>
            </w:r>
          </w:p>
        </w:tc>
        <w:tc>
          <w:tcPr>
            <w:tcW w:w="1160" w:type="dxa"/>
            <w:tcBorders>
              <w:top w:val="single" w:sz="4" w:space="0" w:color="auto"/>
              <w:left w:val="single" w:sz="4" w:space="0" w:color="auto"/>
              <w:right w:val="single" w:sz="4" w:space="0" w:color="auto"/>
            </w:tcBorders>
            <w:shd w:val="clear" w:color="auto" w:fill="FFFFFF"/>
          </w:tcPr>
          <w:p w14:paraId="01163C16" w14:textId="77777777" w:rsidR="00A34FBF" w:rsidRDefault="00A34FBF" w:rsidP="00A34FBF">
            <w:pPr>
              <w:pStyle w:val="Corptext19"/>
              <w:shd w:val="clear" w:color="auto" w:fill="auto"/>
              <w:spacing w:before="0" w:after="0" w:line="220" w:lineRule="exact"/>
              <w:ind w:left="120" w:firstLine="0"/>
              <w:jc w:val="left"/>
            </w:pPr>
            <w:r>
              <w:rPr>
                <w:rStyle w:val="Corptext5"/>
              </w:rPr>
              <w:t>1,3%</w:t>
            </w:r>
          </w:p>
        </w:tc>
      </w:tr>
      <w:tr w:rsidR="00A34FBF" w14:paraId="26A83CD7" w14:textId="77777777" w:rsidTr="00A34FBF">
        <w:trPr>
          <w:trHeight w:hRule="exact" w:val="266"/>
        </w:trPr>
        <w:tc>
          <w:tcPr>
            <w:tcW w:w="2132" w:type="dxa"/>
            <w:tcBorders>
              <w:top w:val="single" w:sz="4" w:space="0" w:color="auto"/>
              <w:left w:val="single" w:sz="4" w:space="0" w:color="auto"/>
            </w:tcBorders>
            <w:shd w:val="clear" w:color="auto" w:fill="FFFFFF"/>
          </w:tcPr>
          <w:p w14:paraId="5913860F" w14:textId="77777777" w:rsidR="00A34FBF" w:rsidRDefault="00A34FBF" w:rsidP="00A34FBF">
            <w:pPr>
              <w:pStyle w:val="Corptext19"/>
              <w:shd w:val="clear" w:color="auto" w:fill="auto"/>
              <w:spacing w:before="0" w:after="0" w:line="220" w:lineRule="exact"/>
              <w:ind w:right="40" w:firstLine="0"/>
              <w:jc w:val="right"/>
            </w:pPr>
            <w:r>
              <w:rPr>
                <w:rStyle w:val="Corptext5"/>
              </w:rPr>
              <w:t>Ruşi-lipoveni</w:t>
            </w:r>
          </w:p>
        </w:tc>
        <w:tc>
          <w:tcPr>
            <w:tcW w:w="1417" w:type="dxa"/>
            <w:tcBorders>
              <w:top w:val="single" w:sz="4" w:space="0" w:color="auto"/>
              <w:left w:val="single" w:sz="4" w:space="0" w:color="auto"/>
            </w:tcBorders>
            <w:shd w:val="clear" w:color="auto" w:fill="FFFFFF"/>
          </w:tcPr>
          <w:p w14:paraId="5D0ACC4F" w14:textId="77777777" w:rsidR="00A34FBF" w:rsidRDefault="00A34FBF" w:rsidP="00A34FBF">
            <w:pPr>
              <w:pStyle w:val="Corptext19"/>
              <w:shd w:val="clear" w:color="auto" w:fill="auto"/>
              <w:spacing w:before="0" w:after="0" w:line="220" w:lineRule="exact"/>
              <w:ind w:left="120" w:firstLine="0"/>
              <w:jc w:val="left"/>
            </w:pPr>
            <w:r>
              <w:rPr>
                <w:rStyle w:val="Corptext5"/>
              </w:rPr>
              <w:t>23.864</w:t>
            </w:r>
          </w:p>
        </w:tc>
        <w:tc>
          <w:tcPr>
            <w:tcW w:w="1413" w:type="dxa"/>
            <w:tcBorders>
              <w:top w:val="single" w:sz="4" w:space="0" w:color="auto"/>
              <w:left w:val="single" w:sz="4" w:space="0" w:color="auto"/>
            </w:tcBorders>
            <w:shd w:val="clear" w:color="auto" w:fill="FFFFFF"/>
          </w:tcPr>
          <w:p w14:paraId="024CCAE5" w14:textId="77777777" w:rsidR="00A34FBF" w:rsidRDefault="00A34FBF" w:rsidP="00A34FBF">
            <w:pPr>
              <w:pStyle w:val="Corptext19"/>
              <w:shd w:val="clear" w:color="auto" w:fill="auto"/>
              <w:spacing w:before="0" w:after="0" w:line="220" w:lineRule="exact"/>
              <w:ind w:left="120" w:firstLine="0"/>
              <w:jc w:val="left"/>
            </w:pPr>
            <w:r>
              <w:rPr>
                <w:rStyle w:val="Corptext5"/>
              </w:rPr>
              <w:t>0,12%</w:t>
            </w:r>
          </w:p>
        </w:tc>
        <w:tc>
          <w:tcPr>
            <w:tcW w:w="1354" w:type="dxa"/>
            <w:tcBorders>
              <w:top w:val="single" w:sz="4" w:space="0" w:color="auto"/>
              <w:left w:val="single" w:sz="4" w:space="0" w:color="auto"/>
            </w:tcBorders>
            <w:shd w:val="clear" w:color="auto" w:fill="FFFFFF"/>
          </w:tcPr>
          <w:p w14:paraId="57105EA6" w14:textId="77777777" w:rsidR="00A34FBF" w:rsidRDefault="00A34FBF" w:rsidP="00A34FBF">
            <w:pPr>
              <w:pStyle w:val="Corptext19"/>
              <w:shd w:val="clear" w:color="auto" w:fill="auto"/>
              <w:spacing w:before="0" w:after="0" w:line="220" w:lineRule="exact"/>
              <w:ind w:left="140" w:firstLine="0"/>
              <w:jc w:val="left"/>
            </w:pPr>
            <w:r>
              <w:rPr>
                <w:rStyle w:val="Corptext5"/>
              </w:rPr>
              <w:t>105</w:t>
            </w:r>
          </w:p>
        </w:tc>
        <w:tc>
          <w:tcPr>
            <w:tcW w:w="1160" w:type="dxa"/>
            <w:tcBorders>
              <w:top w:val="single" w:sz="4" w:space="0" w:color="auto"/>
              <w:left w:val="single" w:sz="4" w:space="0" w:color="auto"/>
              <w:right w:val="single" w:sz="4" w:space="0" w:color="auto"/>
            </w:tcBorders>
            <w:shd w:val="clear" w:color="auto" w:fill="FFFFFF"/>
          </w:tcPr>
          <w:p w14:paraId="2A0BEDA3" w14:textId="77777777" w:rsidR="00A34FBF" w:rsidRDefault="00A34FBF" w:rsidP="00A34FBF">
            <w:pPr>
              <w:pStyle w:val="Corptext19"/>
              <w:shd w:val="clear" w:color="auto" w:fill="auto"/>
              <w:spacing w:before="0" w:after="0" w:line="220" w:lineRule="exact"/>
              <w:ind w:left="120" w:firstLine="0"/>
              <w:jc w:val="left"/>
            </w:pPr>
            <w:r>
              <w:rPr>
                <w:rStyle w:val="Corptext5"/>
              </w:rPr>
              <w:t>0,01%</w:t>
            </w:r>
          </w:p>
        </w:tc>
      </w:tr>
      <w:tr w:rsidR="00A34FBF" w14:paraId="3409D4CD" w14:textId="77777777" w:rsidTr="00A34FBF">
        <w:trPr>
          <w:trHeight w:hRule="exact" w:val="271"/>
        </w:trPr>
        <w:tc>
          <w:tcPr>
            <w:tcW w:w="2132" w:type="dxa"/>
            <w:tcBorders>
              <w:top w:val="single" w:sz="4" w:space="0" w:color="auto"/>
              <w:left w:val="single" w:sz="4" w:space="0" w:color="auto"/>
            </w:tcBorders>
            <w:shd w:val="clear" w:color="auto" w:fill="FFFFFF"/>
          </w:tcPr>
          <w:p w14:paraId="1F32C78B" w14:textId="77777777" w:rsidR="00A34FBF" w:rsidRDefault="00A34FBF" w:rsidP="00A34FBF">
            <w:pPr>
              <w:pStyle w:val="Corptext19"/>
              <w:shd w:val="clear" w:color="auto" w:fill="auto"/>
              <w:spacing w:before="0" w:after="0" w:line="220" w:lineRule="exact"/>
              <w:ind w:right="40" w:firstLine="0"/>
              <w:jc w:val="right"/>
            </w:pPr>
            <w:r>
              <w:rPr>
                <w:rStyle w:val="Corptext5"/>
              </w:rPr>
              <w:t>Turci</w:t>
            </w:r>
          </w:p>
        </w:tc>
        <w:tc>
          <w:tcPr>
            <w:tcW w:w="1417" w:type="dxa"/>
            <w:tcBorders>
              <w:top w:val="single" w:sz="4" w:space="0" w:color="auto"/>
              <w:left w:val="single" w:sz="4" w:space="0" w:color="auto"/>
            </w:tcBorders>
            <w:shd w:val="clear" w:color="auto" w:fill="FFFFFF"/>
          </w:tcPr>
          <w:p w14:paraId="7A1DE540" w14:textId="77777777" w:rsidR="00A34FBF" w:rsidRDefault="00A34FBF" w:rsidP="00A34FBF">
            <w:pPr>
              <w:pStyle w:val="Corptext19"/>
              <w:shd w:val="clear" w:color="auto" w:fill="auto"/>
              <w:spacing w:before="0" w:after="0" w:line="220" w:lineRule="exact"/>
              <w:ind w:left="120" w:firstLine="0"/>
              <w:jc w:val="left"/>
            </w:pPr>
            <w:r>
              <w:rPr>
                <w:rStyle w:val="Corptext5"/>
              </w:rPr>
              <w:t>28.226</w:t>
            </w:r>
          </w:p>
        </w:tc>
        <w:tc>
          <w:tcPr>
            <w:tcW w:w="1413" w:type="dxa"/>
            <w:tcBorders>
              <w:top w:val="single" w:sz="4" w:space="0" w:color="auto"/>
              <w:left w:val="single" w:sz="4" w:space="0" w:color="auto"/>
            </w:tcBorders>
            <w:shd w:val="clear" w:color="auto" w:fill="FFFFFF"/>
          </w:tcPr>
          <w:p w14:paraId="67F0CC92" w14:textId="77777777" w:rsidR="00A34FBF" w:rsidRDefault="00A34FBF" w:rsidP="00A34FBF">
            <w:pPr>
              <w:pStyle w:val="Corptext19"/>
              <w:shd w:val="clear" w:color="auto" w:fill="auto"/>
              <w:spacing w:before="0" w:after="0" w:line="220" w:lineRule="exact"/>
              <w:ind w:left="120" w:firstLine="0"/>
              <w:jc w:val="left"/>
            </w:pPr>
            <w:r>
              <w:rPr>
                <w:rStyle w:val="Corptext5"/>
              </w:rPr>
              <w:t>0,14%</w:t>
            </w:r>
          </w:p>
        </w:tc>
        <w:tc>
          <w:tcPr>
            <w:tcW w:w="1354" w:type="dxa"/>
            <w:tcBorders>
              <w:top w:val="single" w:sz="4" w:space="0" w:color="auto"/>
              <w:left w:val="single" w:sz="4" w:space="0" w:color="auto"/>
            </w:tcBorders>
            <w:shd w:val="clear" w:color="auto" w:fill="FFFFFF"/>
          </w:tcPr>
          <w:p w14:paraId="1BE4F4DA" w14:textId="77777777" w:rsidR="00A34FBF" w:rsidRDefault="00A34FBF" w:rsidP="00A34FBF">
            <w:pPr>
              <w:pStyle w:val="Corptext19"/>
              <w:shd w:val="clear" w:color="auto" w:fill="auto"/>
              <w:spacing w:before="0" w:after="0" w:line="220" w:lineRule="exact"/>
              <w:ind w:left="140" w:firstLine="0"/>
              <w:jc w:val="left"/>
            </w:pPr>
            <w:r>
              <w:rPr>
                <w:rStyle w:val="Corptext5"/>
              </w:rPr>
              <w:t>133</w:t>
            </w:r>
          </w:p>
        </w:tc>
        <w:tc>
          <w:tcPr>
            <w:tcW w:w="1160" w:type="dxa"/>
            <w:tcBorders>
              <w:top w:val="single" w:sz="4" w:space="0" w:color="auto"/>
              <w:left w:val="single" w:sz="4" w:space="0" w:color="auto"/>
              <w:right w:val="single" w:sz="4" w:space="0" w:color="auto"/>
            </w:tcBorders>
            <w:shd w:val="clear" w:color="auto" w:fill="FFFFFF"/>
          </w:tcPr>
          <w:p w14:paraId="399213AE" w14:textId="77777777" w:rsidR="00A34FBF" w:rsidRDefault="00A34FBF" w:rsidP="00A34FBF">
            <w:pPr>
              <w:pStyle w:val="Corptext19"/>
              <w:shd w:val="clear" w:color="auto" w:fill="auto"/>
              <w:spacing w:before="0" w:after="0" w:line="220" w:lineRule="exact"/>
              <w:ind w:left="120" w:firstLine="0"/>
              <w:jc w:val="left"/>
            </w:pPr>
            <w:r>
              <w:rPr>
                <w:rStyle w:val="Corptext5"/>
              </w:rPr>
              <w:t>0,02%</w:t>
            </w:r>
          </w:p>
        </w:tc>
      </w:tr>
      <w:tr w:rsidR="00A34FBF" w14:paraId="15F01F44" w14:textId="77777777" w:rsidTr="00A34FBF">
        <w:trPr>
          <w:trHeight w:hRule="exact" w:val="266"/>
        </w:trPr>
        <w:tc>
          <w:tcPr>
            <w:tcW w:w="2132" w:type="dxa"/>
            <w:tcBorders>
              <w:top w:val="single" w:sz="4" w:space="0" w:color="auto"/>
              <w:left w:val="single" w:sz="4" w:space="0" w:color="auto"/>
            </w:tcBorders>
            <w:shd w:val="clear" w:color="auto" w:fill="FFFFFF"/>
          </w:tcPr>
          <w:p w14:paraId="78358719" w14:textId="77777777" w:rsidR="00A34FBF" w:rsidRDefault="00A34FBF" w:rsidP="00A34FBF">
            <w:pPr>
              <w:pStyle w:val="Corptext19"/>
              <w:shd w:val="clear" w:color="auto" w:fill="auto"/>
              <w:spacing w:before="0" w:after="0" w:line="220" w:lineRule="exact"/>
              <w:ind w:right="40" w:firstLine="0"/>
              <w:jc w:val="right"/>
            </w:pPr>
            <w:r>
              <w:rPr>
                <w:rStyle w:val="Corptext5"/>
              </w:rPr>
              <w:t>Tătari</w:t>
            </w:r>
          </w:p>
        </w:tc>
        <w:tc>
          <w:tcPr>
            <w:tcW w:w="1417" w:type="dxa"/>
            <w:tcBorders>
              <w:top w:val="single" w:sz="4" w:space="0" w:color="auto"/>
              <w:left w:val="single" w:sz="4" w:space="0" w:color="auto"/>
            </w:tcBorders>
            <w:shd w:val="clear" w:color="auto" w:fill="FFFFFF"/>
          </w:tcPr>
          <w:p w14:paraId="388CC6FD" w14:textId="77777777" w:rsidR="00A34FBF" w:rsidRDefault="00A34FBF" w:rsidP="00A34FBF">
            <w:pPr>
              <w:pStyle w:val="Corptext19"/>
              <w:shd w:val="clear" w:color="auto" w:fill="auto"/>
              <w:spacing w:before="0" w:after="0" w:line="220" w:lineRule="exact"/>
              <w:ind w:left="120" w:firstLine="0"/>
              <w:jc w:val="left"/>
            </w:pPr>
            <w:r>
              <w:rPr>
                <w:rStyle w:val="Corptext5"/>
              </w:rPr>
              <w:t>20.464</w:t>
            </w:r>
          </w:p>
        </w:tc>
        <w:tc>
          <w:tcPr>
            <w:tcW w:w="1413" w:type="dxa"/>
            <w:tcBorders>
              <w:top w:val="single" w:sz="4" w:space="0" w:color="auto"/>
              <w:left w:val="single" w:sz="4" w:space="0" w:color="auto"/>
            </w:tcBorders>
            <w:shd w:val="clear" w:color="auto" w:fill="FFFFFF"/>
          </w:tcPr>
          <w:p w14:paraId="0BBAA9F6" w14:textId="77777777" w:rsidR="00A34FBF" w:rsidRDefault="00A34FBF" w:rsidP="00A34FBF">
            <w:pPr>
              <w:pStyle w:val="Corptext19"/>
              <w:shd w:val="clear" w:color="auto" w:fill="auto"/>
              <w:spacing w:before="0" w:after="0" w:line="220" w:lineRule="exact"/>
              <w:ind w:left="120" w:firstLine="0"/>
              <w:jc w:val="left"/>
            </w:pPr>
            <w:r>
              <w:rPr>
                <w:rStyle w:val="Corptext5"/>
              </w:rPr>
              <w:t>0,10%</w:t>
            </w:r>
          </w:p>
        </w:tc>
        <w:tc>
          <w:tcPr>
            <w:tcW w:w="1354" w:type="dxa"/>
            <w:tcBorders>
              <w:top w:val="single" w:sz="4" w:space="0" w:color="auto"/>
              <w:left w:val="single" w:sz="4" w:space="0" w:color="auto"/>
            </w:tcBorders>
            <w:shd w:val="clear" w:color="auto" w:fill="FFFFFF"/>
          </w:tcPr>
          <w:p w14:paraId="1316F1E0" w14:textId="77777777" w:rsidR="00A34FBF" w:rsidRDefault="00A34FBF" w:rsidP="00A34FBF">
            <w:pPr>
              <w:pStyle w:val="Corptext19"/>
              <w:shd w:val="clear" w:color="auto" w:fill="auto"/>
              <w:spacing w:before="0" w:after="0" w:line="220" w:lineRule="exact"/>
              <w:ind w:left="140" w:firstLine="0"/>
              <w:jc w:val="left"/>
            </w:pPr>
            <w:r>
              <w:rPr>
                <w:rStyle w:val="Corptext5"/>
              </w:rPr>
              <w:t>24</w:t>
            </w:r>
          </w:p>
        </w:tc>
        <w:tc>
          <w:tcPr>
            <w:tcW w:w="1160" w:type="dxa"/>
            <w:tcBorders>
              <w:top w:val="single" w:sz="4" w:space="0" w:color="auto"/>
              <w:left w:val="single" w:sz="4" w:space="0" w:color="auto"/>
              <w:right w:val="single" w:sz="4" w:space="0" w:color="auto"/>
            </w:tcBorders>
            <w:shd w:val="clear" w:color="auto" w:fill="FFFFFF"/>
          </w:tcPr>
          <w:p w14:paraId="7249D7FE" w14:textId="77777777" w:rsidR="00A34FBF" w:rsidRDefault="00A34FBF" w:rsidP="00A34FBF">
            <w:pPr>
              <w:pStyle w:val="Corptext19"/>
              <w:shd w:val="clear" w:color="auto" w:fill="auto"/>
              <w:spacing w:before="0" w:after="0" w:line="220" w:lineRule="exact"/>
              <w:ind w:left="120" w:firstLine="0"/>
              <w:jc w:val="left"/>
            </w:pPr>
            <w:r>
              <w:rPr>
                <w:rStyle w:val="Corptext5"/>
              </w:rPr>
              <w:t>-</w:t>
            </w:r>
          </w:p>
        </w:tc>
      </w:tr>
      <w:tr w:rsidR="00A34FBF" w14:paraId="435F9A3A" w14:textId="77777777" w:rsidTr="00A34FBF">
        <w:trPr>
          <w:trHeight w:hRule="exact" w:val="528"/>
        </w:trPr>
        <w:tc>
          <w:tcPr>
            <w:tcW w:w="2132" w:type="dxa"/>
            <w:tcBorders>
              <w:top w:val="single" w:sz="4" w:space="0" w:color="auto"/>
              <w:left w:val="single" w:sz="4" w:space="0" w:color="auto"/>
            </w:tcBorders>
            <w:shd w:val="clear" w:color="auto" w:fill="FFFFFF"/>
          </w:tcPr>
          <w:p w14:paraId="37EC2E13" w14:textId="77777777" w:rsidR="00A34FBF" w:rsidRDefault="00A34FBF" w:rsidP="00A34FBF">
            <w:pPr>
              <w:pStyle w:val="Corptext19"/>
              <w:shd w:val="clear" w:color="auto" w:fill="auto"/>
              <w:spacing w:before="0" w:after="60" w:line="220" w:lineRule="exact"/>
              <w:ind w:right="40" w:firstLine="0"/>
              <w:jc w:val="right"/>
            </w:pPr>
            <w:r>
              <w:rPr>
                <w:rStyle w:val="Corptext5"/>
              </w:rPr>
              <w:t>Alte</w:t>
            </w:r>
          </w:p>
          <w:p w14:paraId="7AB0557B" w14:textId="77777777" w:rsidR="00A34FBF" w:rsidRDefault="00A34FBF" w:rsidP="00A34FBF">
            <w:pPr>
              <w:pStyle w:val="Corptext19"/>
              <w:shd w:val="clear" w:color="auto" w:fill="auto"/>
              <w:spacing w:before="60" w:after="0" w:line="220" w:lineRule="exact"/>
              <w:ind w:right="40" w:firstLine="0"/>
              <w:jc w:val="right"/>
            </w:pPr>
            <w:r>
              <w:rPr>
                <w:rStyle w:val="Corptext5"/>
              </w:rPr>
              <w:t>naţionalităţi</w:t>
            </w:r>
          </w:p>
        </w:tc>
        <w:tc>
          <w:tcPr>
            <w:tcW w:w="1417" w:type="dxa"/>
            <w:tcBorders>
              <w:top w:val="single" w:sz="4" w:space="0" w:color="auto"/>
              <w:left w:val="single" w:sz="4" w:space="0" w:color="auto"/>
            </w:tcBorders>
            <w:shd w:val="clear" w:color="auto" w:fill="FFFFFF"/>
          </w:tcPr>
          <w:p w14:paraId="59CC53EE" w14:textId="77777777" w:rsidR="00A34FBF" w:rsidRDefault="00A34FBF" w:rsidP="00A34FBF">
            <w:pPr>
              <w:pStyle w:val="Corptext19"/>
              <w:shd w:val="clear" w:color="auto" w:fill="auto"/>
              <w:spacing w:before="0" w:after="0" w:line="220" w:lineRule="exact"/>
              <w:ind w:left="120" w:firstLine="0"/>
              <w:jc w:val="left"/>
            </w:pPr>
            <w:r>
              <w:rPr>
                <w:rStyle w:val="Corptext5"/>
              </w:rPr>
              <w:t>96.040</w:t>
            </w:r>
          </w:p>
        </w:tc>
        <w:tc>
          <w:tcPr>
            <w:tcW w:w="1413" w:type="dxa"/>
            <w:tcBorders>
              <w:top w:val="single" w:sz="4" w:space="0" w:color="auto"/>
              <w:left w:val="single" w:sz="4" w:space="0" w:color="auto"/>
            </w:tcBorders>
            <w:shd w:val="clear" w:color="auto" w:fill="FFFFFF"/>
          </w:tcPr>
          <w:p w14:paraId="0EBCC23B" w14:textId="77777777" w:rsidR="00A34FBF" w:rsidRDefault="00A34FBF" w:rsidP="00A34FBF">
            <w:pPr>
              <w:pStyle w:val="Corptext19"/>
              <w:shd w:val="clear" w:color="auto" w:fill="auto"/>
              <w:spacing w:before="0" w:after="0" w:line="220" w:lineRule="exact"/>
              <w:ind w:left="120" w:firstLine="0"/>
              <w:jc w:val="left"/>
            </w:pPr>
            <w:r>
              <w:rPr>
                <w:rStyle w:val="Corptext5"/>
              </w:rPr>
              <w:t>0,50%</w:t>
            </w:r>
          </w:p>
        </w:tc>
        <w:tc>
          <w:tcPr>
            <w:tcW w:w="1354" w:type="dxa"/>
            <w:tcBorders>
              <w:top w:val="single" w:sz="4" w:space="0" w:color="auto"/>
              <w:left w:val="single" w:sz="4" w:space="0" w:color="auto"/>
            </w:tcBorders>
            <w:shd w:val="clear" w:color="auto" w:fill="FFFFFF"/>
          </w:tcPr>
          <w:p w14:paraId="7A741311" w14:textId="77777777" w:rsidR="00A34FBF" w:rsidRDefault="00A34FBF" w:rsidP="00A34FBF">
            <w:pPr>
              <w:pStyle w:val="Corptext19"/>
              <w:shd w:val="clear" w:color="auto" w:fill="auto"/>
              <w:spacing w:before="0" w:after="0" w:line="220" w:lineRule="exact"/>
              <w:ind w:left="140" w:firstLine="0"/>
              <w:jc w:val="left"/>
            </w:pPr>
            <w:r>
              <w:rPr>
                <w:rStyle w:val="Corptext5"/>
              </w:rPr>
              <w:t>17.967</w:t>
            </w:r>
          </w:p>
        </w:tc>
        <w:tc>
          <w:tcPr>
            <w:tcW w:w="1160" w:type="dxa"/>
            <w:tcBorders>
              <w:top w:val="single" w:sz="4" w:space="0" w:color="auto"/>
              <w:left w:val="single" w:sz="4" w:space="0" w:color="auto"/>
              <w:right w:val="single" w:sz="4" w:space="0" w:color="auto"/>
            </w:tcBorders>
            <w:shd w:val="clear" w:color="auto" w:fill="FFFFFF"/>
          </w:tcPr>
          <w:p w14:paraId="520C77DF" w14:textId="77777777" w:rsidR="00A34FBF" w:rsidRDefault="00A34FBF" w:rsidP="00A34FBF">
            <w:pPr>
              <w:pStyle w:val="Corptext19"/>
              <w:shd w:val="clear" w:color="auto" w:fill="auto"/>
              <w:spacing w:before="0" w:after="0" w:line="220" w:lineRule="exact"/>
              <w:ind w:left="120" w:firstLine="0"/>
              <w:jc w:val="left"/>
            </w:pPr>
            <w:r>
              <w:rPr>
                <w:rStyle w:val="Corptext5"/>
              </w:rPr>
              <w:t>2,76%</w:t>
            </w:r>
          </w:p>
        </w:tc>
      </w:tr>
      <w:tr w:rsidR="00A34FBF" w14:paraId="38D1DAE8" w14:textId="77777777" w:rsidTr="00A34FBF">
        <w:trPr>
          <w:trHeight w:hRule="exact" w:val="284"/>
        </w:trPr>
        <w:tc>
          <w:tcPr>
            <w:tcW w:w="2132" w:type="dxa"/>
            <w:tcBorders>
              <w:top w:val="single" w:sz="4" w:space="0" w:color="auto"/>
              <w:left w:val="single" w:sz="4" w:space="0" w:color="auto"/>
              <w:bottom w:val="single" w:sz="4" w:space="0" w:color="auto"/>
            </w:tcBorders>
            <w:shd w:val="clear" w:color="auto" w:fill="FFFFFF"/>
          </w:tcPr>
          <w:p w14:paraId="45AC7258" w14:textId="77777777" w:rsidR="00A34FBF" w:rsidRDefault="00A34FBF" w:rsidP="00A34FBF">
            <w:pPr>
              <w:pStyle w:val="Corptext19"/>
              <w:shd w:val="clear" w:color="auto" w:fill="auto"/>
              <w:spacing w:before="0" w:after="0" w:line="220" w:lineRule="exact"/>
              <w:ind w:right="40" w:firstLine="0"/>
              <w:jc w:val="right"/>
            </w:pPr>
            <w:r>
              <w:rPr>
                <w:rStyle w:val="Corptext5"/>
              </w:rPr>
              <w:t>Nedeclaraţi</w:t>
            </w:r>
          </w:p>
        </w:tc>
        <w:tc>
          <w:tcPr>
            <w:tcW w:w="1417" w:type="dxa"/>
            <w:tcBorders>
              <w:top w:val="single" w:sz="4" w:space="0" w:color="auto"/>
              <w:left w:val="single" w:sz="4" w:space="0" w:color="auto"/>
              <w:bottom w:val="single" w:sz="4" w:space="0" w:color="auto"/>
            </w:tcBorders>
            <w:shd w:val="clear" w:color="auto" w:fill="FFFFFF"/>
          </w:tcPr>
          <w:p w14:paraId="03AB7A8E" w14:textId="77777777" w:rsidR="00A34FBF" w:rsidRDefault="00A34FBF" w:rsidP="00A34FBF">
            <w:pPr>
              <w:pStyle w:val="Corptext19"/>
              <w:shd w:val="clear" w:color="auto" w:fill="auto"/>
              <w:spacing w:before="0" w:after="0" w:line="220" w:lineRule="exact"/>
              <w:ind w:left="120" w:firstLine="0"/>
              <w:jc w:val="left"/>
            </w:pPr>
            <w:r>
              <w:rPr>
                <w:rStyle w:val="Corptext5"/>
              </w:rPr>
              <w:t>59.186</w:t>
            </w:r>
          </w:p>
        </w:tc>
        <w:tc>
          <w:tcPr>
            <w:tcW w:w="1413" w:type="dxa"/>
            <w:tcBorders>
              <w:top w:val="single" w:sz="4" w:space="0" w:color="auto"/>
              <w:left w:val="single" w:sz="4" w:space="0" w:color="auto"/>
              <w:bottom w:val="single" w:sz="4" w:space="0" w:color="auto"/>
            </w:tcBorders>
            <w:shd w:val="clear" w:color="auto" w:fill="FFFFFF"/>
          </w:tcPr>
          <w:p w14:paraId="6489523B" w14:textId="77777777" w:rsidR="00A34FBF" w:rsidRDefault="00A34FBF" w:rsidP="00A34FBF">
            <w:pPr>
              <w:pStyle w:val="Corptext19"/>
              <w:shd w:val="clear" w:color="auto" w:fill="auto"/>
              <w:spacing w:before="0" w:after="0" w:line="220" w:lineRule="exact"/>
              <w:ind w:left="120" w:firstLine="0"/>
              <w:jc w:val="left"/>
            </w:pPr>
            <w:r>
              <w:rPr>
                <w:rStyle w:val="Corptext5"/>
              </w:rPr>
              <w:t>0,31%</w:t>
            </w:r>
          </w:p>
        </w:tc>
        <w:tc>
          <w:tcPr>
            <w:tcW w:w="1354" w:type="dxa"/>
            <w:tcBorders>
              <w:top w:val="single" w:sz="4" w:space="0" w:color="auto"/>
              <w:left w:val="single" w:sz="4" w:space="0" w:color="auto"/>
              <w:bottom w:val="single" w:sz="4" w:space="0" w:color="auto"/>
            </w:tcBorders>
            <w:shd w:val="clear" w:color="auto" w:fill="FFFFFF"/>
          </w:tcPr>
          <w:p w14:paraId="03248791" w14:textId="77777777" w:rsidR="00A34FBF" w:rsidRDefault="00A34FBF" w:rsidP="00A34FBF">
            <w:pPr>
              <w:pStyle w:val="Corptext19"/>
              <w:shd w:val="clear" w:color="auto" w:fill="auto"/>
              <w:spacing w:before="0" w:after="0" w:line="220" w:lineRule="exact"/>
              <w:ind w:left="140" w:firstLine="0"/>
              <w:jc w:val="left"/>
            </w:pPr>
            <w:r>
              <w:rPr>
                <w:rStyle w:val="Corptext5"/>
              </w:rPr>
              <w:t>11.518</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2B7168E5" w14:textId="77777777" w:rsidR="00A34FBF" w:rsidRDefault="00A34FBF" w:rsidP="00A34FBF">
            <w:pPr>
              <w:pStyle w:val="Corptext19"/>
              <w:shd w:val="clear" w:color="auto" w:fill="auto"/>
              <w:spacing w:before="0" w:after="0" w:line="220" w:lineRule="exact"/>
              <w:ind w:left="120" w:firstLine="0"/>
              <w:jc w:val="left"/>
            </w:pPr>
            <w:r>
              <w:rPr>
                <w:rStyle w:val="Corptext5"/>
              </w:rPr>
              <w:t>1,77%</w:t>
            </w:r>
          </w:p>
        </w:tc>
      </w:tr>
    </w:tbl>
    <w:bookmarkEnd w:id="7"/>
    <w:p w14:paraId="4450FA4C" w14:textId="0A7133C4" w:rsidR="000E4045" w:rsidRPr="00096CA7" w:rsidRDefault="00A34FBF" w:rsidP="00111BA2">
      <w:pPr>
        <w:pStyle w:val="Corptext19"/>
        <w:shd w:val="clear" w:color="auto" w:fill="auto"/>
        <w:spacing w:before="0" w:after="1156" w:line="220" w:lineRule="exact"/>
        <w:ind w:firstLine="0"/>
        <w:rPr>
          <w:b/>
          <w:bCs/>
          <w:u w:val="single"/>
        </w:rPr>
        <w:sectPr w:rsidR="000E4045" w:rsidRPr="00096CA7">
          <w:type w:val="continuous"/>
          <w:pgSz w:w="12240" w:h="16838"/>
          <w:pgMar w:top="1642" w:right="1406" w:bottom="1642" w:left="1473" w:header="0" w:footer="3" w:gutter="0"/>
          <w:cols w:space="720"/>
          <w:noEndnote/>
          <w:docGrid w:linePitch="360"/>
        </w:sectPr>
      </w:pPr>
      <w:r w:rsidRPr="00096CA7">
        <w:rPr>
          <w:b/>
          <w:bCs/>
          <w:u w:val="single"/>
        </w:rPr>
        <w:t>Detalii - Structura pe naţionalităţi a populaţiei judeţului Timiş - recensământul 201</w:t>
      </w:r>
      <w:r w:rsidR="00096CA7" w:rsidRPr="00096CA7">
        <w:rPr>
          <w:b/>
          <w:bCs/>
          <w:u w:val="single"/>
        </w:rPr>
        <w:t>1</w:t>
      </w:r>
    </w:p>
    <w:p w14:paraId="75A34008" w14:textId="2BA51DFB" w:rsidR="000E4045" w:rsidRDefault="000E4045">
      <w:pPr>
        <w:pStyle w:val="Tablecaption0"/>
        <w:framePr w:w="6920" w:wrap="notBeside" w:vAnchor="text" w:hAnchor="text" w:xAlign="center" w:y="1"/>
        <w:shd w:val="clear" w:color="auto" w:fill="auto"/>
        <w:spacing w:line="170" w:lineRule="exact"/>
      </w:pPr>
    </w:p>
    <w:p w14:paraId="349D0974" w14:textId="77777777" w:rsidR="00397F6E" w:rsidRDefault="00397F6E" w:rsidP="00FA599C">
      <w:pPr>
        <w:pStyle w:val="Heading40"/>
        <w:keepNext/>
        <w:keepLines/>
        <w:shd w:val="clear" w:color="auto" w:fill="auto"/>
        <w:spacing w:before="0" w:after="444" w:line="260" w:lineRule="exact"/>
        <w:jc w:val="left"/>
        <w:rPr>
          <w:rStyle w:val="Heading41"/>
          <w:b/>
          <w:bCs/>
        </w:rPr>
      </w:pPr>
      <w:bookmarkStart w:id="8" w:name="bookmark8"/>
    </w:p>
    <w:p w14:paraId="65E425BE" w14:textId="77777777" w:rsidR="00397F6E" w:rsidRDefault="00397F6E">
      <w:pPr>
        <w:pStyle w:val="Heading40"/>
        <w:keepNext/>
        <w:keepLines/>
        <w:shd w:val="clear" w:color="auto" w:fill="auto"/>
        <w:spacing w:before="0" w:after="444" w:line="260" w:lineRule="exact"/>
        <w:ind w:left="2720"/>
        <w:jc w:val="left"/>
        <w:rPr>
          <w:rStyle w:val="Heading41"/>
          <w:b/>
          <w:bCs/>
        </w:rPr>
      </w:pPr>
    </w:p>
    <w:p w14:paraId="2B91649D" w14:textId="77777777" w:rsidR="00397F6E" w:rsidRDefault="00397F6E">
      <w:pPr>
        <w:pStyle w:val="Heading40"/>
        <w:keepNext/>
        <w:keepLines/>
        <w:shd w:val="clear" w:color="auto" w:fill="auto"/>
        <w:spacing w:before="0" w:after="444" w:line="260" w:lineRule="exact"/>
        <w:ind w:left="2720"/>
        <w:jc w:val="left"/>
        <w:rPr>
          <w:rStyle w:val="Heading41"/>
          <w:b/>
          <w:bCs/>
        </w:rPr>
      </w:pPr>
    </w:p>
    <w:p w14:paraId="7A4E3CCC" w14:textId="7C88EA4C" w:rsidR="000E4045" w:rsidRDefault="005955AB">
      <w:pPr>
        <w:pStyle w:val="Heading40"/>
        <w:keepNext/>
        <w:keepLines/>
        <w:shd w:val="clear" w:color="auto" w:fill="auto"/>
        <w:spacing w:before="0" w:after="444" w:line="260" w:lineRule="exact"/>
        <w:ind w:left="2720"/>
        <w:jc w:val="left"/>
      </w:pPr>
      <w:r>
        <w:rPr>
          <w:rStyle w:val="Heading41"/>
          <w:b/>
          <w:bCs/>
        </w:rPr>
        <w:t>Administraţia Publică</w:t>
      </w:r>
      <w:bookmarkEnd w:id="8"/>
    </w:p>
    <w:p w14:paraId="267F643C" w14:textId="77777777" w:rsidR="000E4045" w:rsidRDefault="005955AB">
      <w:pPr>
        <w:pStyle w:val="Corptext19"/>
        <w:shd w:val="clear" w:color="auto" w:fill="auto"/>
        <w:spacing w:before="0" w:after="0"/>
        <w:ind w:left="40" w:right="20" w:firstLine="0"/>
      </w:pPr>
      <w:r>
        <w:rPr>
          <w:rStyle w:val="BodytextBold1"/>
        </w:rPr>
        <w:t>Reşedinţa judeţului este municipiul Timişoara</w:t>
      </w:r>
      <w:r>
        <w:t>, important centru economic, social şi cultural al ţării.</w:t>
      </w:r>
    </w:p>
    <w:p w14:paraId="00350AAC" w14:textId="77777777" w:rsidR="000E4045" w:rsidRDefault="005955AB">
      <w:pPr>
        <w:pStyle w:val="Corptext19"/>
        <w:shd w:val="clear" w:color="auto" w:fill="auto"/>
        <w:spacing w:before="0" w:after="180"/>
        <w:ind w:left="40" w:firstLine="0"/>
      </w:pPr>
      <w:r>
        <w:t>Instituţiile autorităţii publice sunt reprezentate in Timiş astfel:</w:t>
      </w:r>
    </w:p>
    <w:p w14:paraId="0DE716CB" w14:textId="574F2687" w:rsidR="000E4045" w:rsidRDefault="005955AB" w:rsidP="00E24E33">
      <w:pPr>
        <w:pStyle w:val="Corptext19"/>
        <w:numPr>
          <w:ilvl w:val="0"/>
          <w:numId w:val="46"/>
        </w:numPr>
        <w:shd w:val="clear" w:color="auto" w:fill="auto"/>
        <w:tabs>
          <w:tab w:val="left" w:pos="784"/>
        </w:tabs>
        <w:spacing w:before="0" w:after="0"/>
      </w:pPr>
      <w:r>
        <w:rPr>
          <w:rStyle w:val="BodytextBold2"/>
        </w:rPr>
        <w:t xml:space="preserve">Consiliul Judeţean Timiş </w:t>
      </w:r>
      <w:r>
        <w:t>- Consiliul judeţean este autoritatea administraţiei</w:t>
      </w:r>
    </w:p>
    <w:p w14:paraId="756226F6" w14:textId="77777777" w:rsidR="000E4045" w:rsidRDefault="00262373">
      <w:pPr>
        <w:pStyle w:val="Corptext19"/>
        <w:shd w:val="clear" w:color="auto" w:fill="auto"/>
        <w:spacing w:before="0" w:after="0"/>
        <w:ind w:left="40" w:right="20" w:firstLine="0"/>
      </w:pPr>
      <w:r>
        <w:pict w14:anchorId="745E9C01">
          <v:shape id="_x0000_s1052" type="#_x0000_t75" style="position:absolute;left:0;text-align:left;margin-left:-.25pt;margin-top:10.1pt;width:194.9pt;height:114.7pt;z-index:-251646464;mso-wrap-distance-left:5pt;mso-wrap-distance-right:5pt;mso-position-horizontal-relative:margin" wrapcoords="0 0 21600 0 21600 21600 0 21600 0 0">
            <v:imagedata r:id="rId20" o:title="image11"/>
            <w10:wrap type="tight" anchorx="margin"/>
          </v:shape>
        </w:pict>
      </w:r>
      <w:r w:rsidR="005955AB">
        <w:t>publice locale, constituită la nivel judeţean, pentru coordonarea activităţii consiliilor comunale şi orăşeneşti, în vederea realizării serviciilor publice de interes judeţean. Consiliul Judeţean Timiş adoptă strategii, prognoze şi programe de dezvoltare economico-socială a judeţului, administrează domeniul public si domeniul privat, hotărăşte înfiinţarea de instituţii publice şi de servicii publice de interes judeţean, aprobă construirea, întreţinerea şi modernizarea drumurilor, podurilor, precum si a întregii infrastructuri aparţinând căilor de comunicaţii de interes judeţean</w:t>
      </w:r>
    </w:p>
    <w:p w14:paraId="517DA2EF" w14:textId="77777777" w:rsidR="000E4045" w:rsidRDefault="005955AB">
      <w:pPr>
        <w:pStyle w:val="Corptext19"/>
        <w:shd w:val="clear" w:color="auto" w:fill="auto"/>
        <w:spacing w:before="0" w:after="180"/>
        <w:ind w:right="20" w:firstLine="0"/>
        <w:jc w:val="right"/>
      </w:pPr>
      <w:r>
        <w:t xml:space="preserve">detalii la </w:t>
      </w:r>
      <w:hyperlink r:id="rId21" w:history="1">
        <w:r>
          <w:rPr>
            <w:rStyle w:val="Hyperlink"/>
          </w:rPr>
          <w:t>www.cjtimis.ro</w:t>
        </w:r>
      </w:hyperlink>
    </w:p>
    <w:p w14:paraId="5BE088B5" w14:textId="60ACBE9E" w:rsidR="000E4045" w:rsidRDefault="005955AB" w:rsidP="00E24E33">
      <w:pPr>
        <w:pStyle w:val="Corptext19"/>
        <w:numPr>
          <w:ilvl w:val="0"/>
          <w:numId w:val="46"/>
        </w:numPr>
        <w:shd w:val="clear" w:color="auto" w:fill="auto"/>
        <w:spacing w:before="0" w:after="0"/>
        <w:ind w:right="20"/>
      </w:pPr>
      <w:r>
        <w:rPr>
          <w:rStyle w:val="BodytextBold2"/>
        </w:rPr>
        <w:t xml:space="preserve">Prefectura judeţului Timiş </w:t>
      </w:r>
      <w:r>
        <w:t>- conduce activitatea serviciilor publice descentralizate ale ministerelor şi ale celorlalte autorităţi ale administraţiei publice centrale de specialitate, organizate la nivelul unităţilor administrativ-teritoriale şi oferă prin intermediul funcţionarilor din subordine şi agenţiilor sale servicii suport privind: integrarea europeana, fond funciar, managementul integrat al frontierelor, monitorizarea serviciilor publice deconcentrate, dezvoltare economica.</w:t>
      </w:r>
    </w:p>
    <w:p w14:paraId="4FE97872" w14:textId="7630929E" w:rsidR="000E4045" w:rsidRDefault="005955AB">
      <w:pPr>
        <w:pStyle w:val="Corptext19"/>
        <w:shd w:val="clear" w:color="auto" w:fill="auto"/>
        <w:spacing w:before="0" w:after="180"/>
        <w:ind w:right="20" w:firstLine="0"/>
        <w:jc w:val="right"/>
      </w:pPr>
      <w:r>
        <w:t xml:space="preserve">detalii la </w:t>
      </w:r>
      <w:r>
        <w:rPr>
          <w:rStyle w:val="Corptext6"/>
          <w:lang w:val="ro-RO"/>
        </w:rPr>
        <w:t>www. prefectu</w:t>
      </w:r>
      <w:r>
        <w:rPr>
          <w:rStyle w:val="Corptext6"/>
        </w:rPr>
        <w:t>ratimis.ro</w:t>
      </w:r>
    </w:p>
    <w:p w14:paraId="4ABE8E72" w14:textId="4732C54F" w:rsidR="000E4045" w:rsidRDefault="005955AB" w:rsidP="00E24E33">
      <w:pPr>
        <w:pStyle w:val="Corptext19"/>
        <w:numPr>
          <w:ilvl w:val="0"/>
          <w:numId w:val="46"/>
        </w:numPr>
        <w:shd w:val="clear" w:color="auto" w:fill="auto"/>
        <w:tabs>
          <w:tab w:val="left" w:pos="784"/>
        </w:tabs>
        <w:spacing w:before="0" w:after="0"/>
      </w:pPr>
      <w:r>
        <w:rPr>
          <w:rStyle w:val="BodytextBold2"/>
        </w:rPr>
        <w:t xml:space="preserve">Primăria municipiului Timişoara </w:t>
      </w:r>
      <w:r>
        <w:t>- oferă prin intermediul funcţionarilor din</w:t>
      </w:r>
    </w:p>
    <w:p w14:paraId="0B6B8DE0" w14:textId="77777777" w:rsidR="000E4045" w:rsidRDefault="00262373">
      <w:pPr>
        <w:pStyle w:val="Corptext19"/>
        <w:shd w:val="clear" w:color="auto" w:fill="auto"/>
        <w:spacing w:before="0" w:after="0"/>
        <w:ind w:left="40" w:right="20" w:firstLine="0"/>
      </w:pPr>
      <w:r>
        <w:pict w14:anchorId="6C93CD51">
          <v:shape id="_x0000_s1053" type="#_x0000_t75" style="position:absolute;left:0;text-align:left;margin-left:-.25pt;margin-top:.25pt;width:205.45pt;height:102.7pt;z-index:-251645440;mso-wrap-distance-left:5pt;mso-wrap-distance-right:5pt;mso-position-horizontal-relative:margin" wrapcoords="0 0 21600 0 21600 21600 0 21600 0 0">
            <v:imagedata r:id="rId22" o:title="image12"/>
            <w10:wrap type="tight" anchorx="margin"/>
          </v:shape>
        </w:pict>
      </w:r>
      <w:r w:rsidR="005955AB">
        <w:t>subordine şi agenţiilor sale servicii şi suport specifice: fond funciar, taxe şi impozite, centru comunitar şi asistenţa socială, administrare spaţii, terenuri, Poliţia Comunitară, planificare urbană, transport şi reţele publice, ecologie urbana.</w:t>
      </w:r>
    </w:p>
    <w:p w14:paraId="382E716A" w14:textId="77777777" w:rsidR="000E4045" w:rsidRDefault="005955AB">
      <w:pPr>
        <w:pStyle w:val="Corptext19"/>
        <w:shd w:val="clear" w:color="auto" w:fill="auto"/>
        <w:spacing w:before="0" w:after="0"/>
        <w:ind w:right="20" w:firstLine="0"/>
        <w:jc w:val="right"/>
      </w:pPr>
      <w:r>
        <w:t xml:space="preserve">detalii la </w:t>
      </w:r>
      <w:hyperlink r:id="rId23" w:history="1">
        <w:r>
          <w:rPr>
            <w:rStyle w:val="Hyperlink"/>
          </w:rPr>
          <w:t>www.primariatm.ro</w:t>
        </w:r>
      </w:hyperlink>
      <w:r>
        <w:br w:type="page"/>
      </w:r>
    </w:p>
    <w:p w14:paraId="23AE389D" w14:textId="77777777" w:rsidR="00A254E7" w:rsidRDefault="00A254E7">
      <w:pPr>
        <w:pStyle w:val="Heading30"/>
        <w:keepNext/>
        <w:keepLines/>
        <w:shd w:val="clear" w:color="auto" w:fill="auto"/>
        <w:spacing w:after="190" w:line="330" w:lineRule="exact"/>
        <w:rPr>
          <w:rStyle w:val="Heading32"/>
          <w:b/>
          <w:bCs/>
          <w:sz w:val="26"/>
          <w:szCs w:val="26"/>
        </w:rPr>
      </w:pPr>
      <w:bookmarkStart w:id="9" w:name="bookmark9"/>
    </w:p>
    <w:p w14:paraId="47FB243B" w14:textId="77777777" w:rsidR="00A254E7" w:rsidRDefault="00A254E7">
      <w:pPr>
        <w:pStyle w:val="Heading30"/>
        <w:keepNext/>
        <w:keepLines/>
        <w:shd w:val="clear" w:color="auto" w:fill="auto"/>
        <w:spacing w:after="190" w:line="330" w:lineRule="exact"/>
        <w:rPr>
          <w:rStyle w:val="Heading32"/>
          <w:b/>
          <w:bCs/>
          <w:sz w:val="26"/>
          <w:szCs w:val="26"/>
        </w:rPr>
      </w:pPr>
    </w:p>
    <w:p w14:paraId="7DE15E4C" w14:textId="77777777" w:rsidR="00A254E7" w:rsidRDefault="00A254E7">
      <w:pPr>
        <w:pStyle w:val="Heading30"/>
        <w:keepNext/>
        <w:keepLines/>
        <w:shd w:val="clear" w:color="auto" w:fill="auto"/>
        <w:spacing w:after="190" w:line="330" w:lineRule="exact"/>
        <w:rPr>
          <w:rStyle w:val="Heading32"/>
          <w:b/>
          <w:bCs/>
          <w:sz w:val="26"/>
          <w:szCs w:val="26"/>
        </w:rPr>
      </w:pPr>
    </w:p>
    <w:p w14:paraId="0C269AE4" w14:textId="77777777" w:rsidR="00A254E7" w:rsidRDefault="00A254E7">
      <w:pPr>
        <w:pStyle w:val="Heading30"/>
        <w:keepNext/>
        <w:keepLines/>
        <w:shd w:val="clear" w:color="auto" w:fill="auto"/>
        <w:spacing w:after="190" w:line="330" w:lineRule="exact"/>
        <w:rPr>
          <w:rStyle w:val="Heading32"/>
          <w:b/>
          <w:bCs/>
          <w:sz w:val="26"/>
          <w:szCs w:val="26"/>
        </w:rPr>
      </w:pPr>
    </w:p>
    <w:p w14:paraId="68C1BB55" w14:textId="1E004A14" w:rsidR="000E4045" w:rsidRDefault="005955AB">
      <w:pPr>
        <w:pStyle w:val="Heading30"/>
        <w:keepNext/>
        <w:keepLines/>
        <w:shd w:val="clear" w:color="auto" w:fill="auto"/>
        <w:spacing w:after="190" w:line="330" w:lineRule="exact"/>
        <w:rPr>
          <w:rStyle w:val="Heading32"/>
          <w:b/>
          <w:bCs/>
          <w:sz w:val="26"/>
          <w:szCs w:val="26"/>
        </w:rPr>
      </w:pPr>
      <w:r w:rsidRPr="00025097">
        <w:rPr>
          <w:rStyle w:val="Heading32"/>
          <w:b/>
          <w:bCs/>
          <w:sz w:val="26"/>
          <w:szCs w:val="26"/>
        </w:rPr>
        <w:t>Economia</w:t>
      </w:r>
      <w:bookmarkEnd w:id="9"/>
    </w:p>
    <w:p w14:paraId="6AF62F09" w14:textId="77777777" w:rsidR="00A254E7" w:rsidRPr="00025097" w:rsidRDefault="00A254E7">
      <w:pPr>
        <w:pStyle w:val="Heading30"/>
        <w:keepNext/>
        <w:keepLines/>
        <w:shd w:val="clear" w:color="auto" w:fill="auto"/>
        <w:spacing w:after="190" w:line="330" w:lineRule="exact"/>
        <w:rPr>
          <w:sz w:val="26"/>
          <w:szCs w:val="26"/>
        </w:rPr>
      </w:pPr>
    </w:p>
    <w:p w14:paraId="6B3CA52F" w14:textId="77777777" w:rsidR="000E4045" w:rsidRDefault="005955AB" w:rsidP="002820B0">
      <w:pPr>
        <w:pStyle w:val="Corptext19"/>
        <w:shd w:val="clear" w:color="auto" w:fill="auto"/>
        <w:spacing w:before="0" w:after="180"/>
        <w:ind w:left="20" w:right="20" w:firstLine="0"/>
      </w:pPr>
      <w:r>
        <w:rPr>
          <w:rStyle w:val="BodytextBold1"/>
        </w:rPr>
        <w:t xml:space="preserve">Economia judeţului Timiş </w:t>
      </w:r>
      <w:r>
        <w:t>este puternică şi diversificată fiind susţinută de tradiţie, localizarea vestică a judeţului, precum şi forţa de muncă înalt calificată, atuuri, care sunt confirmate de prezenţa numeroasă aici a investitorilor, autohtoni şi străini.</w:t>
      </w:r>
    </w:p>
    <w:p w14:paraId="1099FF34" w14:textId="2C94D936" w:rsidR="000E4045" w:rsidRDefault="005955AB" w:rsidP="002820B0">
      <w:pPr>
        <w:pStyle w:val="Corptext19"/>
        <w:shd w:val="clear" w:color="auto" w:fill="auto"/>
        <w:spacing w:before="0" w:after="180"/>
        <w:ind w:left="20" w:right="20" w:firstLine="0"/>
      </w:pPr>
      <w:r>
        <w:t>În economia judeţului sunt prezente atât domeniile tradiţionale, cât şi domenii noi (high - tech, IT, comunicaţii), care în ultimii ani au cunoscut o serioasă dezvoltare (date fiind calităţile cunoştinţelor profesionale ale absolvenţilor Universităţii Politehnice Timişoara. Municipiul Timişoara în termeni de creştere economică, este cel mai dinamic pol urban de dezvoltare economică din ţară.</w:t>
      </w:r>
    </w:p>
    <w:p w14:paraId="333A30E5" w14:textId="77777777" w:rsidR="00947EEB" w:rsidRPr="00947EEB" w:rsidRDefault="00947EEB" w:rsidP="002820B0">
      <w:pPr>
        <w:pStyle w:val="Corptext19"/>
        <w:spacing w:after="180"/>
        <w:ind w:firstLine="0"/>
      </w:pPr>
      <w:r w:rsidRPr="00947EEB">
        <w:t xml:space="preserve">Capitalul străin investit în judeţul Timiş, prin participarea la capitalul societăților înființate până la 31 Decembrie 2019 se ridică la valoarea de 1.614.667.5 mii euro. Timișul se situează pe locul 3 pe țară din punctul de vedere al mărimii capitalului străin investit și pe locul 2 în țară din punctul de vedere al numărului de societăți cu capital străin. </w:t>
      </w:r>
    </w:p>
    <w:p w14:paraId="76B4ED18" w14:textId="1017757C" w:rsidR="00947EEB" w:rsidRDefault="00947EEB">
      <w:pPr>
        <w:pStyle w:val="Bodytext30"/>
        <w:shd w:val="clear" w:color="auto" w:fill="auto"/>
        <w:spacing w:after="0" w:line="216" w:lineRule="exact"/>
        <w:ind w:left="20" w:right="20"/>
        <w:jc w:val="both"/>
        <w:sectPr w:rsidR="00947EEB">
          <w:headerReference w:type="even" r:id="rId24"/>
          <w:headerReference w:type="default" r:id="rId25"/>
          <w:footerReference w:type="even" r:id="rId26"/>
          <w:footerReference w:type="default" r:id="rId27"/>
          <w:headerReference w:type="first" r:id="rId28"/>
          <w:pgSz w:w="12240" w:h="16838"/>
          <w:pgMar w:top="2061" w:right="1785" w:bottom="2095" w:left="1814" w:header="0" w:footer="3" w:gutter="0"/>
          <w:cols w:space="720"/>
          <w:noEndnote/>
          <w:docGrid w:linePitch="360"/>
        </w:sectPr>
      </w:pPr>
    </w:p>
    <w:p w14:paraId="15F8ACD4" w14:textId="06A47164" w:rsidR="000E4045" w:rsidRPr="009423AF" w:rsidRDefault="00E84DC1" w:rsidP="009423AF">
      <w:pPr>
        <w:pStyle w:val="Tablecaption20"/>
        <w:framePr w:w="9043" w:wrap="notBeside" w:vAnchor="text" w:hAnchor="text" w:xAlign="center" w:y="1"/>
        <w:shd w:val="clear" w:color="auto" w:fill="FFFFFF" w:themeFill="background1"/>
        <w:spacing w:line="220" w:lineRule="exact"/>
        <w:ind w:left="708"/>
        <w:rPr>
          <w:b/>
          <w:bCs/>
        </w:rPr>
      </w:pPr>
      <w:r w:rsidRPr="009423AF">
        <w:rPr>
          <w:rStyle w:val="Tablecaption21"/>
          <w:u w:val="none"/>
        </w:rPr>
        <w:lastRenderedPageBreak/>
        <w:t xml:space="preserve">      </w:t>
      </w:r>
      <w:r w:rsidR="005955AB" w:rsidRPr="009423AF">
        <w:rPr>
          <w:rStyle w:val="Tablecaption21"/>
          <w:b/>
          <w:bCs/>
          <w:u w:val="none"/>
        </w:rPr>
        <w:t xml:space="preserve">Clasificarea întreprinderilor pe sectoare de activitate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8534"/>
      </w:tblGrid>
      <w:tr w:rsidR="000E4045" w14:paraId="528E3150" w14:textId="77777777" w:rsidTr="009423AF">
        <w:trPr>
          <w:trHeight w:hRule="exact" w:val="384"/>
          <w:jc w:val="center"/>
        </w:trPr>
        <w:tc>
          <w:tcPr>
            <w:tcW w:w="509" w:type="dxa"/>
            <w:tcBorders>
              <w:top w:val="single" w:sz="4" w:space="0" w:color="auto"/>
              <w:left w:val="single" w:sz="4" w:space="0" w:color="auto"/>
            </w:tcBorders>
            <w:shd w:val="clear" w:color="auto" w:fill="FFFFFF"/>
          </w:tcPr>
          <w:p w14:paraId="000B0548" w14:textId="77777777" w:rsidR="000E4045" w:rsidRDefault="000E4045">
            <w:pPr>
              <w:framePr w:w="9043" w:wrap="notBeside" w:vAnchor="text" w:hAnchor="text" w:xAlign="center" w:y="1"/>
              <w:rPr>
                <w:sz w:val="10"/>
                <w:szCs w:val="10"/>
              </w:rPr>
            </w:pPr>
          </w:p>
        </w:tc>
        <w:tc>
          <w:tcPr>
            <w:tcW w:w="8534" w:type="dxa"/>
            <w:tcBorders>
              <w:top w:val="single" w:sz="4" w:space="0" w:color="auto"/>
              <w:left w:val="single" w:sz="4" w:space="0" w:color="auto"/>
              <w:right w:val="single" w:sz="4" w:space="0" w:color="auto"/>
            </w:tcBorders>
            <w:shd w:val="clear" w:color="auto" w:fill="92D050"/>
          </w:tcPr>
          <w:p w14:paraId="41D63A7A" w14:textId="77777777" w:rsidR="000E4045" w:rsidRDefault="005955AB">
            <w:pPr>
              <w:pStyle w:val="Corptext19"/>
              <w:framePr w:w="9043" w:wrap="notBeside" w:vAnchor="text" w:hAnchor="text" w:xAlign="center" w:y="1"/>
              <w:shd w:val="clear" w:color="auto" w:fill="auto"/>
              <w:spacing w:before="0" w:after="0" w:line="220" w:lineRule="exact"/>
              <w:ind w:left="620" w:firstLine="0"/>
              <w:jc w:val="left"/>
            </w:pPr>
            <w:r>
              <w:rPr>
                <w:rStyle w:val="BodytextBold0"/>
              </w:rPr>
              <w:t>Domenii de activitate</w:t>
            </w:r>
          </w:p>
        </w:tc>
      </w:tr>
      <w:tr w:rsidR="000E4045" w14:paraId="5E3AA8CC" w14:textId="77777777">
        <w:trPr>
          <w:trHeight w:hRule="exact" w:val="269"/>
          <w:jc w:val="center"/>
        </w:trPr>
        <w:tc>
          <w:tcPr>
            <w:tcW w:w="509" w:type="dxa"/>
            <w:tcBorders>
              <w:top w:val="single" w:sz="4" w:space="0" w:color="auto"/>
              <w:left w:val="single" w:sz="4" w:space="0" w:color="auto"/>
            </w:tcBorders>
            <w:shd w:val="clear" w:color="auto" w:fill="FFFFFF"/>
          </w:tcPr>
          <w:p w14:paraId="3406AD1E"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BodytextBold0"/>
              </w:rPr>
              <w:t>A</w:t>
            </w:r>
          </w:p>
        </w:tc>
        <w:tc>
          <w:tcPr>
            <w:tcW w:w="8534" w:type="dxa"/>
            <w:tcBorders>
              <w:top w:val="single" w:sz="4" w:space="0" w:color="auto"/>
              <w:left w:val="single" w:sz="4" w:space="0" w:color="auto"/>
              <w:right w:val="single" w:sz="4" w:space="0" w:color="auto"/>
            </w:tcBorders>
            <w:shd w:val="clear" w:color="auto" w:fill="FFFFFF"/>
          </w:tcPr>
          <w:p w14:paraId="7F2C36AE"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BodytextBold0"/>
              </w:rPr>
              <w:t>Agricultură, Silvicultură şi Pescuit</w:t>
            </w:r>
          </w:p>
        </w:tc>
      </w:tr>
      <w:tr w:rsidR="000E4045" w14:paraId="3F037B5A" w14:textId="77777777">
        <w:trPr>
          <w:trHeight w:hRule="exact" w:val="269"/>
          <w:jc w:val="center"/>
        </w:trPr>
        <w:tc>
          <w:tcPr>
            <w:tcW w:w="509" w:type="dxa"/>
            <w:tcBorders>
              <w:top w:val="single" w:sz="4" w:space="0" w:color="auto"/>
              <w:left w:val="single" w:sz="4" w:space="0" w:color="auto"/>
            </w:tcBorders>
            <w:shd w:val="clear" w:color="auto" w:fill="FFFFFF"/>
          </w:tcPr>
          <w:p w14:paraId="0B6A700E"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01</w:t>
            </w:r>
          </w:p>
        </w:tc>
        <w:tc>
          <w:tcPr>
            <w:tcW w:w="8534" w:type="dxa"/>
            <w:tcBorders>
              <w:top w:val="single" w:sz="4" w:space="0" w:color="auto"/>
              <w:left w:val="single" w:sz="4" w:space="0" w:color="auto"/>
              <w:right w:val="single" w:sz="4" w:space="0" w:color="auto"/>
            </w:tcBorders>
            <w:shd w:val="clear" w:color="auto" w:fill="FFFFFF"/>
          </w:tcPr>
          <w:p w14:paraId="0D5989AD"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Agricultură, vânătoare şi servicii anexe</w:t>
            </w:r>
          </w:p>
        </w:tc>
      </w:tr>
      <w:tr w:rsidR="000E4045" w14:paraId="697429D5" w14:textId="77777777">
        <w:trPr>
          <w:trHeight w:hRule="exact" w:val="264"/>
          <w:jc w:val="center"/>
        </w:trPr>
        <w:tc>
          <w:tcPr>
            <w:tcW w:w="509" w:type="dxa"/>
            <w:tcBorders>
              <w:top w:val="single" w:sz="4" w:space="0" w:color="auto"/>
              <w:left w:val="single" w:sz="4" w:space="0" w:color="auto"/>
            </w:tcBorders>
            <w:shd w:val="clear" w:color="auto" w:fill="FFFFFF"/>
          </w:tcPr>
          <w:p w14:paraId="03A00CCE"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02</w:t>
            </w:r>
          </w:p>
        </w:tc>
        <w:tc>
          <w:tcPr>
            <w:tcW w:w="8534" w:type="dxa"/>
            <w:tcBorders>
              <w:top w:val="single" w:sz="4" w:space="0" w:color="auto"/>
              <w:left w:val="single" w:sz="4" w:space="0" w:color="auto"/>
              <w:right w:val="single" w:sz="4" w:space="0" w:color="auto"/>
            </w:tcBorders>
            <w:shd w:val="clear" w:color="auto" w:fill="FFFFFF"/>
          </w:tcPr>
          <w:p w14:paraId="2E17FDE6"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Silvicultură, exploatare forestieră</w:t>
            </w:r>
          </w:p>
        </w:tc>
      </w:tr>
      <w:tr w:rsidR="000E4045" w14:paraId="376F0AC3" w14:textId="77777777">
        <w:trPr>
          <w:trHeight w:hRule="exact" w:val="269"/>
          <w:jc w:val="center"/>
        </w:trPr>
        <w:tc>
          <w:tcPr>
            <w:tcW w:w="509" w:type="dxa"/>
            <w:tcBorders>
              <w:top w:val="single" w:sz="4" w:space="0" w:color="auto"/>
              <w:left w:val="single" w:sz="4" w:space="0" w:color="auto"/>
            </w:tcBorders>
            <w:shd w:val="clear" w:color="auto" w:fill="FFFFFF"/>
          </w:tcPr>
          <w:p w14:paraId="2875C2F2"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03</w:t>
            </w:r>
          </w:p>
        </w:tc>
        <w:tc>
          <w:tcPr>
            <w:tcW w:w="8534" w:type="dxa"/>
            <w:tcBorders>
              <w:top w:val="single" w:sz="4" w:space="0" w:color="auto"/>
              <w:left w:val="single" w:sz="4" w:space="0" w:color="auto"/>
              <w:right w:val="single" w:sz="4" w:space="0" w:color="auto"/>
            </w:tcBorders>
            <w:shd w:val="clear" w:color="auto" w:fill="FFFFFF"/>
          </w:tcPr>
          <w:p w14:paraId="48C48D56"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Pescuitul şi acvacultura</w:t>
            </w:r>
          </w:p>
        </w:tc>
      </w:tr>
      <w:tr w:rsidR="000E4045" w14:paraId="792DE9F8" w14:textId="77777777">
        <w:trPr>
          <w:trHeight w:hRule="exact" w:val="269"/>
          <w:jc w:val="center"/>
        </w:trPr>
        <w:tc>
          <w:tcPr>
            <w:tcW w:w="509" w:type="dxa"/>
            <w:tcBorders>
              <w:top w:val="single" w:sz="4" w:space="0" w:color="auto"/>
              <w:left w:val="single" w:sz="4" w:space="0" w:color="auto"/>
            </w:tcBorders>
            <w:shd w:val="clear" w:color="auto" w:fill="FFFFFF"/>
          </w:tcPr>
          <w:p w14:paraId="39FCB19C"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BodytextBold0"/>
              </w:rPr>
              <w:t>B</w:t>
            </w:r>
          </w:p>
        </w:tc>
        <w:tc>
          <w:tcPr>
            <w:tcW w:w="8534" w:type="dxa"/>
            <w:tcBorders>
              <w:top w:val="single" w:sz="4" w:space="0" w:color="auto"/>
              <w:left w:val="single" w:sz="4" w:space="0" w:color="auto"/>
              <w:right w:val="single" w:sz="4" w:space="0" w:color="auto"/>
            </w:tcBorders>
            <w:shd w:val="clear" w:color="auto" w:fill="FFFFFF"/>
          </w:tcPr>
          <w:p w14:paraId="2E366E30"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BodytextBold0"/>
              </w:rPr>
              <w:t>Industria extractivă</w:t>
            </w:r>
          </w:p>
        </w:tc>
      </w:tr>
      <w:tr w:rsidR="000E4045" w14:paraId="04E52AE0" w14:textId="77777777">
        <w:trPr>
          <w:trHeight w:hRule="exact" w:val="274"/>
          <w:jc w:val="center"/>
        </w:trPr>
        <w:tc>
          <w:tcPr>
            <w:tcW w:w="509" w:type="dxa"/>
            <w:tcBorders>
              <w:top w:val="single" w:sz="4" w:space="0" w:color="auto"/>
              <w:left w:val="single" w:sz="4" w:space="0" w:color="auto"/>
            </w:tcBorders>
            <w:shd w:val="clear" w:color="auto" w:fill="FFFFFF"/>
          </w:tcPr>
          <w:p w14:paraId="7175DAAF"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05</w:t>
            </w:r>
          </w:p>
        </w:tc>
        <w:tc>
          <w:tcPr>
            <w:tcW w:w="8534" w:type="dxa"/>
            <w:tcBorders>
              <w:top w:val="single" w:sz="4" w:space="0" w:color="auto"/>
              <w:left w:val="single" w:sz="4" w:space="0" w:color="auto"/>
              <w:right w:val="single" w:sz="4" w:space="0" w:color="auto"/>
            </w:tcBorders>
            <w:shd w:val="clear" w:color="auto" w:fill="FFFFFF"/>
          </w:tcPr>
          <w:p w14:paraId="515354B3"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Extracţia cărbunelui superior şi inferior</w:t>
            </w:r>
          </w:p>
        </w:tc>
      </w:tr>
      <w:tr w:rsidR="000E4045" w14:paraId="23F58FB8" w14:textId="77777777">
        <w:trPr>
          <w:trHeight w:hRule="exact" w:val="269"/>
          <w:jc w:val="center"/>
        </w:trPr>
        <w:tc>
          <w:tcPr>
            <w:tcW w:w="509" w:type="dxa"/>
            <w:tcBorders>
              <w:top w:val="single" w:sz="4" w:space="0" w:color="auto"/>
              <w:left w:val="single" w:sz="4" w:space="0" w:color="auto"/>
            </w:tcBorders>
            <w:shd w:val="clear" w:color="auto" w:fill="FFFFFF"/>
          </w:tcPr>
          <w:p w14:paraId="66AA90AA"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06</w:t>
            </w:r>
          </w:p>
        </w:tc>
        <w:tc>
          <w:tcPr>
            <w:tcW w:w="8534" w:type="dxa"/>
            <w:tcBorders>
              <w:top w:val="single" w:sz="4" w:space="0" w:color="auto"/>
              <w:left w:val="single" w:sz="4" w:space="0" w:color="auto"/>
              <w:right w:val="single" w:sz="4" w:space="0" w:color="auto"/>
            </w:tcBorders>
            <w:shd w:val="clear" w:color="auto" w:fill="FFFFFF"/>
          </w:tcPr>
          <w:p w14:paraId="387CB9ED"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Extracţia petrolului brut şi a gazelor naturale</w:t>
            </w:r>
          </w:p>
        </w:tc>
      </w:tr>
      <w:tr w:rsidR="000E4045" w14:paraId="32C32192" w14:textId="77777777">
        <w:trPr>
          <w:trHeight w:hRule="exact" w:val="269"/>
          <w:jc w:val="center"/>
        </w:trPr>
        <w:tc>
          <w:tcPr>
            <w:tcW w:w="509" w:type="dxa"/>
            <w:tcBorders>
              <w:top w:val="single" w:sz="4" w:space="0" w:color="auto"/>
              <w:left w:val="single" w:sz="4" w:space="0" w:color="auto"/>
            </w:tcBorders>
            <w:shd w:val="clear" w:color="auto" w:fill="FFFFFF"/>
          </w:tcPr>
          <w:p w14:paraId="1E97386C"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07</w:t>
            </w:r>
          </w:p>
        </w:tc>
        <w:tc>
          <w:tcPr>
            <w:tcW w:w="8534" w:type="dxa"/>
            <w:tcBorders>
              <w:top w:val="single" w:sz="4" w:space="0" w:color="auto"/>
              <w:left w:val="single" w:sz="4" w:space="0" w:color="auto"/>
              <w:right w:val="single" w:sz="4" w:space="0" w:color="auto"/>
            </w:tcBorders>
            <w:shd w:val="clear" w:color="auto" w:fill="FFFFFF"/>
          </w:tcPr>
          <w:p w14:paraId="2A5C520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Extracţia minereurilor metalifere</w:t>
            </w:r>
          </w:p>
        </w:tc>
      </w:tr>
      <w:tr w:rsidR="000E4045" w14:paraId="20651B0C" w14:textId="77777777">
        <w:trPr>
          <w:trHeight w:hRule="exact" w:val="269"/>
          <w:jc w:val="center"/>
        </w:trPr>
        <w:tc>
          <w:tcPr>
            <w:tcW w:w="509" w:type="dxa"/>
            <w:tcBorders>
              <w:top w:val="single" w:sz="4" w:space="0" w:color="auto"/>
              <w:left w:val="single" w:sz="4" w:space="0" w:color="auto"/>
            </w:tcBorders>
            <w:shd w:val="clear" w:color="auto" w:fill="FFFFFF"/>
          </w:tcPr>
          <w:p w14:paraId="02EBA7C6"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08</w:t>
            </w:r>
          </w:p>
        </w:tc>
        <w:tc>
          <w:tcPr>
            <w:tcW w:w="8534" w:type="dxa"/>
            <w:tcBorders>
              <w:top w:val="single" w:sz="4" w:space="0" w:color="auto"/>
              <w:left w:val="single" w:sz="4" w:space="0" w:color="auto"/>
              <w:right w:val="single" w:sz="4" w:space="0" w:color="auto"/>
            </w:tcBorders>
            <w:shd w:val="clear" w:color="auto" w:fill="FFFFFF"/>
          </w:tcPr>
          <w:p w14:paraId="25900038"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Alte activităţi extractive</w:t>
            </w:r>
          </w:p>
        </w:tc>
      </w:tr>
      <w:tr w:rsidR="000E4045" w14:paraId="391B37DB" w14:textId="77777777">
        <w:trPr>
          <w:trHeight w:hRule="exact" w:val="264"/>
          <w:jc w:val="center"/>
        </w:trPr>
        <w:tc>
          <w:tcPr>
            <w:tcW w:w="509" w:type="dxa"/>
            <w:tcBorders>
              <w:top w:val="single" w:sz="4" w:space="0" w:color="auto"/>
              <w:left w:val="single" w:sz="4" w:space="0" w:color="auto"/>
            </w:tcBorders>
            <w:shd w:val="clear" w:color="auto" w:fill="FFFFFF"/>
          </w:tcPr>
          <w:p w14:paraId="61CB5667"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09</w:t>
            </w:r>
          </w:p>
        </w:tc>
        <w:tc>
          <w:tcPr>
            <w:tcW w:w="8534" w:type="dxa"/>
            <w:tcBorders>
              <w:top w:val="single" w:sz="4" w:space="0" w:color="auto"/>
              <w:left w:val="single" w:sz="4" w:space="0" w:color="auto"/>
              <w:right w:val="single" w:sz="4" w:space="0" w:color="auto"/>
            </w:tcBorders>
            <w:shd w:val="clear" w:color="auto" w:fill="FFFFFF"/>
          </w:tcPr>
          <w:p w14:paraId="50BE8C5A"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Activităţi de servicii anexe extracţiei</w:t>
            </w:r>
          </w:p>
        </w:tc>
      </w:tr>
      <w:tr w:rsidR="000E4045" w14:paraId="30457EAC" w14:textId="77777777">
        <w:trPr>
          <w:trHeight w:hRule="exact" w:val="269"/>
          <w:jc w:val="center"/>
        </w:trPr>
        <w:tc>
          <w:tcPr>
            <w:tcW w:w="509" w:type="dxa"/>
            <w:tcBorders>
              <w:top w:val="single" w:sz="4" w:space="0" w:color="auto"/>
              <w:left w:val="single" w:sz="4" w:space="0" w:color="auto"/>
            </w:tcBorders>
            <w:shd w:val="clear" w:color="auto" w:fill="FFFFFF"/>
          </w:tcPr>
          <w:p w14:paraId="643A9A42"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BodytextBold0"/>
              </w:rPr>
              <w:t>C</w:t>
            </w:r>
          </w:p>
        </w:tc>
        <w:tc>
          <w:tcPr>
            <w:tcW w:w="8534" w:type="dxa"/>
            <w:tcBorders>
              <w:top w:val="single" w:sz="4" w:space="0" w:color="auto"/>
              <w:left w:val="single" w:sz="4" w:space="0" w:color="auto"/>
              <w:right w:val="single" w:sz="4" w:space="0" w:color="auto"/>
            </w:tcBorders>
            <w:shd w:val="clear" w:color="auto" w:fill="FFFFFF"/>
          </w:tcPr>
          <w:p w14:paraId="373CBDAE"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BodytextBold0"/>
              </w:rPr>
              <w:t>Industria prelucrătoare</w:t>
            </w:r>
          </w:p>
        </w:tc>
      </w:tr>
      <w:tr w:rsidR="000E4045" w14:paraId="687892AA" w14:textId="77777777">
        <w:trPr>
          <w:trHeight w:hRule="exact" w:val="269"/>
          <w:jc w:val="center"/>
        </w:trPr>
        <w:tc>
          <w:tcPr>
            <w:tcW w:w="509" w:type="dxa"/>
            <w:tcBorders>
              <w:top w:val="single" w:sz="4" w:space="0" w:color="auto"/>
              <w:left w:val="single" w:sz="4" w:space="0" w:color="auto"/>
            </w:tcBorders>
            <w:shd w:val="clear" w:color="auto" w:fill="FFFFFF"/>
          </w:tcPr>
          <w:p w14:paraId="75196ABE"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10</w:t>
            </w:r>
          </w:p>
        </w:tc>
        <w:tc>
          <w:tcPr>
            <w:tcW w:w="8534" w:type="dxa"/>
            <w:tcBorders>
              <w:top w:val="single" w:sz="4" w:space="0" w:color="auto"/>
              <w:left w:val="single" w:sz="4" w:space="0" w:color="auto"/>
              <w:right w:val="single" w:sz="4" w:space="0" w:color="auto"/>
            </w:tcBorders>
            <w:shd w:val="clear" w:color="auto" w:fill="FFFFFF"/>
          </w:tcPr>
          <w:p w14:paraId="6B20E831"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Industria alimentară</w:t>
            </w:r>
          </w:p>
        </w:tc>
      </w:tr>
      <w:tr w:rsidR="000E4045" w14:paraId="2D92C96B" w14:textId="77777777">
        <w:trPr>
          <w:trHeight w:hRule="exact" w:val="274"/>
          <w:jc w:val="center"/>
        </w:trPr>
        <w:tc>
          <w:tcPr>
            <w:tcW w:w="509" w:type="dxa"/>
            <w:tcBorders>
              <w:top w:val="single" w:sz="4" w:space="0" w:color="auto"/>
              <w:left w:val="single" w:sz="4" w:space="0" w:color="auto"/>
            </w:tcBorders>
            <w:shd w:val="clear" w:color="auto" w:fill="FFFFFF"/>
          </w:tcPr>
          <w:p w14:paraId="749F6F21"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11</w:t>
            </w:r>
          </w:p>
        </w:tc>
        <w:tc>
          <w:tcPr>
            <w:tcW w:w="8534" w:type="dxa"/>
            <w:tcBorders>
              <w:top w:val="single" w:sz="4" w:space="0" w:color="auto"/>
              <w:left w:val="single" w:sz="4" w:space="0" w:color="auto"/>
              <w:right w:val="single" w:sz="4" w:space="0" w:color="auto"/>
            </w:tcBorders>
            <w:shd w:val="clear" w:color="auto" w:fill="FFFFFF"/>
          </w:tcPr>
          <w:p w14:paraId="237729FE"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băuturilor</w:t>
            </w:r>
          </w:p>
        </w:tc>
      </w:tr>
      <w:tr w:rsidR="000E4045" w14:paraId="02191FD6" w14:textId="77777777">
        <w:trPr>
          <w:trHeight w:hRule="exact" w:val="269"/>
          <w:jc w:val="center"/>
        </w:trPr>
        <w:tc>
          <w:tcPr>
            <w:tcW w:w="509" w:type="dxa"/>
            <w:tcBorders>
              <w:top w:val="single" w:sz="4" w:space="0" w:color="auto"/>
              <w:left w:val="single" w:sz="4" w:space="0" w:color="auto"/>
            </w:tcBorders>
            <w:shd w:val="clear" w:color="auto" w:fill="FFFFFF"/>
          </w:tcPr>
          <w:p w14:paraId="7345E708"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12</w:t>
            </w:r>
          </w:p>
        </w:tc>
        <w:tc>
          <w:tcPr>
            <w:tcW w:w="8534" w:type="dxa"/>
            <w:tcBorders>
              <w:top w:val="single" w:sz="4" w:space="0" w:color="auto"/>
              <w:left w:val="single" w:sz="4" w:space="0" w:color="auto"/>
              <w:right w:val="single" w:sz="4" w:space="0" w:color="auto"/>
            </w:tcBorders>
            <w:shd w:val="clear" w:color="auto" w:fill="FFFFFF"/>
          </w:tcPr>
          <w:p w14:paraId="5BBD23F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produselor din tutun</w:t>
            </w:r>
          </w:p>
        </w:tc>
      </w:tr>
      <w:tr w:rsidR="000E4045" w14:paraId="16A52D8C" w14:textId="77777777">
        <w:trPr>
          <w:trHeight w:hRule="exact" w:val="269"/>
          <w:jc w:val="center"/>
        </w:trPr>
        <w:tc>
          <w:tcPr>
            <w:tcW w:w="509" w:type="dxa"/>
            <w:tcBorders>
              <w:top w:val="single" w:sz="4" w:space="0" w:color="auto"/>
              <w:left w:val="single" w:sz="4" w:space="0" w:color="auto"/>
            </w:tcBorders>
            <w:shd w:val="clear" w:color="auto" w:fill="FFFFFF"/>
          </w:tcPr>
          <w:p w14:paraId="18E70034"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13</w:t>
            </w:r>
          </w:p>
        </w:tc>
        <w:tc>
          <w:tcPr>
            <w:tcW w:w="8534" w:type="dxa"/>
            <w:tcBorders>
              <w:top w:val="single" w:sz="4" w:space="0" w:color="auto"/>
              <w:left w:val="single" w:sz="4" w:space="0" w:color="auto"/>
              <w:right w:val="single" w:sz="4" w:space="0" w:color="auto"/>
            </w:tcBorders>
            <w:shd w:val="clear" w:color="auto" w:fill="FFFFFF"/>
          </w:tcPr>
          <w:p w14:paraId="70FF8BDA"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produselor textile</w:t>
            </w:r>
          </w:p>
        </w:tc>
      </w:tr>
      <w:tr w:rsidR="000E4045" w14:paraId="03645201" w14:textId="77777777">
        <w:trPr>
          <w:trHeight w:hRule="exact" w:val="264"/>
          <w:jc w:val="center"/>
        </w:trPr>
        <w:tc>
          <w:tcPr>
            <w:tcW w:w="509" w:type="dxa"/>
            <w:tcBorders>
              <w:top w:val="single" w:sz="4" w:space="0" w:color="auto"/>
              <w:left w:val="single" w:sz="4" w:space="0" w:color="auto"/>
            </w:tcBorders>
            <w:shd w:val="clear" w:color="auto" w:fill="FFFFFF"/>
          </w:tcPr>
          <w:p w14:paraId="59D1175E"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14</w:t>
            </w:r>
          </w:p>
        </w:tc>
        <w:tc>
          <w:tcPr>
            <w:tcW w:w="8534" w:type="dxa"/>
            <w:tcBorders>
              <w:top w:val="single" w:sz="4" w:space="0" w:color="auto"/>
              <w:left w:val="single" w:sz="4" w:space="0" w:color="auto"/>
              <w:right w:val="single" w:sz="4" w:space="0" w:color="auto"/>
            </w:tcBorders>
            <w:shd w:val="clear" w:color="auto" w:fill="FFFFFF"/>
          </w:tcPr>
          <w:p w14:paraId="457A643D"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articolelor de îmbrăcăminte</w:t>
            </w:r>
          </w:p>
        </w:tc>
      </w:tr>
      <w:tr w:rsidR="000E4045" w14:paraId="5D32D599" w14:textId="77777777">
        <w:trPr>
          <w:trHeight w:hRule="exact" w:val="528"/>
          <w:jc w:val="center"/>
        </w:trPr>
        <w:tc>
          <w:tcPr>
            <w:tcW w:w="509" w:type="dxa"/>
            <w:tcBorders>
              <w:top w:val="single" w:sz="4" w:space="0" w:color="auto"/>
              <w:left w:val="single" w:sz="4" w:space="0" w:color="auto"/>
            </w:tcBorders>
            <w:shd w:val="clear" w:color="auto" w:fill="FFFFFF"/>
          </w:tcPr>
          <w:p w14:paraId="3AAA9BAC"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15</w:t>
            </w:r>
          </w:p>
        </w:tc>
        <w:tc>
          <w:tcPr>
            <w:tcW w:w="8534" w:type="dxa"/>
            <w:tcBorders>
              <w:top w:val="single" w:sz="4" w:space="0" w:color="auto"/>
              <w:left w:val="single" w:sz="4" w:space="0" w:color="auto"/>
              <w:right w:val="single" w:sz="4" w:space="0" w:color="auto"/>
            </w:tcBorders>
            <w:shd w:val="clear" w:color="auto" w:fill="FFFFFF"/>
          </w:tcPr>
          <w:p w14:paraId="3E22EEE0" w14:textId="77777777" w:rsidR="000E4045" w:rsidRDefault="005955AB" w:rsidP="005B1B13">
            <w:pPr>
              <w:pStyle w:val="Corptext19"/>
              <w:framePr w:w="9043" w:wrap="notBeside" w:vAnchor="text" w:hAnchor="text" w:xAlign="center" w:y="1"/>
              <w:shd w:val="clear" w:color="auto" w:fill="auto"/>
              <w:spacing w:before="0" w:after="0"/>
              <w:ind w:firstLine="0"/>
              <w:jc w:val="left"/>
            </w:pPr>
            <w:r>
              <w:rPr>
                <w:rStyle w:val="Corptext5"/>
              </w:rPr>
              <w:t>Tăbăcirea şi finisarea pieilor; fabricarea articolelor de voiaj şi marochinărie, harnaşamentelor şi încălţămintei; prepararea şi vopsirea blănurilor</w:t>
            </w:r>
          </w:p>
        </w:tc>
      </w:tr>
      <w:tr w:rsidR="000E4045" w14:paraId="1D3F0A40" w14:textId="77777777">
        <w:trPr>
          <w:trHeight w:hRule="exact" w:val="528"/>
          <w:jc w:val="center"/>
        </w:trPr>
        <w:tc>
          <w:tcPr>
            <w:tcW w:w="509" w:type="dxa"/>
            <w:tcBorders>
              <w:top w:val="single" w:sz="4" w:space="0" w:color="auto"/>
              <w:left w:val="single" w:sz="4" w:space="0" w:color="auto"/>
            </w:tcBorders>
            <w:shd w:val="clear" w:color="auto" w:fill="FFFFFF"/>
          </w:tcPr>
          <w:p w14:paraId="023940B4"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16</w:t>
            </w:r>
          </w:p>
        </w:tc>
        <w:tc>
          <w:tcPr>
            <w:tcW w:w="8534" w:type="dxa"/>
            <w:tcBorders>
              <w:top w:val="single" w:sz="4" w:space="0" w:color="auto"/>
              <w:left w:val="single" w:sz="4" w:space="0" w:color="auto"/>
              <w:right w:val="single" w:sz="4" w:space="0" w:color="auto"/>
            </w:tcBorders>
            <w:shd w:val="clear" w:color="auto" w:fill="FFFFFF"/>
          </w:tcPr>
          <w:p w14:paraId="6973DF01" w14:textId="77777777" w:rsidR="000E4045" w:rsidRDefault="005955AB" w:rsidP="005B1B13">
            <w:pPr>
              <w:pStyle w:val="Corptext19"/>
              <w:framePr w:w="9043" w:wrap="notBeside" w:vAnchor="text" w:hAnchor="text" w:xAlign="center" w:y="1"/>
              <w:shd w:val="clear" w:color="auto" w:fill="auto"/>
              <w:spacing w:before="0" w:after="0"/>
              <w:ind w:firstLine="0"/>
              <w:jc w:val="left"/>
            </w:pPr>
            <w:r>
              <w:rPr>
                <w:rStyle w:val="Corptext5"/>
              </w:rPr>
              <w:t>Prelucrarea lemnului, fabricarea produselor din lemn şi plută, cu excepţia mobilei; fabricarea articolelor din paie şi din alte materiale vegetale împletite</w:t>
            </w:r>
          </w:p>
        </w:tc>
      </w:tr>
      <w:tr w:rsidR="000E4045" w14:paraId="2B3B5B1C" w14:textId="77777777">
        <w:trPr>
          <w:trHeight w:hRule="exact" w:val="269"/>
          <w:jc w:val="center"/>
        </w:trPr>
        <w:tc>
          <w:tcPr>
            <w:tcW w:w="509" w:type="dxa"/>
            <w:tcBorders>
              <w:top w:val="single" w:sz="4" w:space="0" w:color="auto"/>
              <w:left w:val="single" w:sz="4" w:space="0" w:color="auto"/>
            </w:tcBorders>
            <w:shd w:val="clear" w:color="auto" w:fill="FFFFFF"/>
          </w:tcPr>
          <w:p w14:paraId="1678FE69"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17</w:t>
            </w:r>
          </w:p>
        </w:tc>
        <w:tc>
          <w:tcPr>
            <w:tcW w:w="8534" w:type="dxa"/>
            <w:tcBorders>
              <w:top w:val="single" w:sz="4" w:space="0" w:color="auto"/>
              <w:left w:val="single" w:sz="4" w:space="0" w:color="auto"/>
              <w:right w:val="single" w:sz="4" w:space="0" w:color="auto"/>
            </w:tcBorders>
            <w:shd w:val="clear" w:color="auto" w:fill="FFFFFF"/>
          </w:tcPr>
          <w:p w14:paraId="3AC4CEB9"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hârtiei şi a produselor din hârtie</w:t>
            </w:r>
          </w:p>
        </w:tc>
      </w:tr>
      <w:tr w:rsidR="000E4045" w14:paraId="57D9631E" w14:textId="77777777">
        <w:trPr>
          <w:trHeight w:hRule="exact" w:val="274"/>
          <w:jc w:val="center"/>
        </w:trPr>
        <w:tc>
          <w:tcPr>
            <w:tcW w:w="509" w:type="dxa"/>
            <w:tcBorders>
              <w:top w:val="single" w:sz="4" w:space="0" w:color="auto"/>
              <w:left w:val="single" w:sz="4" w:space="0" w:color="auto"/>
            </w:tcBorders>
            <w:shd w:val="clear" w:color="auto" w:fill="FFFFFF"/>
          </w:tcPr>
          <w:p w14:paraId="1F231B17"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18</w:t>
            </w:r>
          </w:p>
        </w:tc>
        <w:tc>
          <w:tcPr>
            <w:tcW w:w="8534" w:type="dxa"/>
            <w:tcBorders>
              <w:top w:val="single" w:sz="4" w:space="0" w:color="auto"/>
              <w:left w:val="single" w:sz="4" w:space="0" w:color="auto"/>
              <w:right w:val="single" w:sz="4" w:space="0" w:color="auto"/>
            </w:tcBorders>
            <w:shd w:val="clear" w:color="auto" w:fill="FFFFFF"/>
          </w:tcPr>
          <w:p w14:paraId="20D2F3A2"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Tipărire şi reproducerea pe suporţi a înregistrărilor</w:t>
            </w:r>
          </w:p>
        </w:tc>
      </w:tr>
      <w:tr w:rsidR="000E4045" w14:paraId="60226DB0" w14:textId="77777777">
        <w:trPr>
          <w:trHeight w:hRule="exact" w:val="528"/>
          <w:jc w:val="center"/>
        </w:trPr>
        <w:tc>
          <w:tcPr>
            <w:tcW w:w="509" w:type="dxa"/>
            <w:tcBorders>
              <w:top w:val="single" w:sz="4" w:space="0" w:color="auto"/>
              <w:left w:val="single" w:sz="4" w:space="0" w:color="auto"/>
            </w:tcBorders>
            <w:shd w:val="clear" w:color="auto" w:fill="FFFFFF"/>
          </w:tcPr>
          <w:p w14:paraId="49BC6ADC"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19</w:t>
            </w:r>
          </w:p>
        </w:tc>
        <w:tc>
          <w:tcPr>
            <w:tcW w:w="8534" w:type="dxa"/>
            <w:tcBorders>
              <w:top w:val="single" w:sz="4" w:space="0" w:color="auto"/>
              <w:left w:val="single" w:sz="4" w:space="0" w:color="auto"/>
              <w:right w:val="single" w:sz="4" w:space="0" w:color="auto"/>
            </w:tcBorders>
            <w:shd w:val="clear" w:color="auto" w:fill="FFFFFF"/>
          </w:tcPr>
          <w:p w14:paraId="5C5C6884" w14:textId="77777777" w:rsidR="000E4045" w:rsidRDefault="005955AB" w:rsidP="005B1B13">
            <w:pPr>
              <w:pStyle w:val="Corptext19"/>
              <w:framePr w:w="9043" w:wrap="notBeside" w:vAnchor="text" w:hAnchor="text" w:xAlign="center" w:y="1"/>
              <w:shd w:val="clear" w:color="auto" w:fill="auto"/>
              <w:spacing w:before="0" w:after="0"/>
              <w:ind w:firstLine="0"/>
              <w:jc w:val="left"/>
            </w:pPr>
            <w:r>
              <w:rPr>
                <w:rStyle w:val="Corptext5"/>
              </w:rPr>
              <w:t>Fabricarea produselor de cocserie şi a produselor obţinute din prelucrarea ţiţeiului</w:t>
            </w:r>
          </w:p>
        </w:tc>
      </w:tr>
      <w:tr w:rsidR="000E4045" w14:paraId="7B512F1B" w14:textId="77777777">
        <w:trPr>
          <w:trHeight w:hRule="exact" w:val="269"/>
          <w:jc w:val="center"/>
        </w:trPr>
        <w:tc>
          <w:tcPr>
            <w:tcW w:w="509" w:type="dxa"/>
            <w:tcBorders>
              <w:top w:val="single" w:sz="4" w:space="0" w:color="auto"/>
              <w:left w:val="single" w:sz="4" w:space="0" w:color="auto"/>
            </w:tcBorders>
            <w:shd w:val="clear" w:color="auto" w:fill="FFFFFF"/>
          </w:tcPr>
          <w:p w14:paraId="23D6DBB2"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20</w:t>
            </w:r>
          </w:p>
        </w:tc>
        <w:tc>
          <w:tcPr>
            <w:tcW w:w="8534" w:type="dxa"/>
            <w:tcBorders>
              <w:top w:val="single" w:sz="4" w:space="0" w:color="auto"/>
              <w:left w:val="single" w:sz="4" w:space="0" w:color="auto"/>
              <w:right w:val="single" w:sz="4" w:space="0" w:color="auto"/>
            </w:tcBorders>
            <w:shd w:val="clear" w:color="auto" w:fill="FFFFFF"/>
          </w:tcPr>
          <w:p w14:paraId="04B6FE9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substanţelor şi a produselor chimice</w:t>
            </w:r>
          </w:p>
        </w:tc>
      </w:tr>
      <w:tr w:rsidR="000E4045" w14:paraId="3FD5350C" w14:textId="77777777">
        <w:trPr>
          <w:trHeight w:hRule="exact" w:val="269"/>
          <w:jc w:val="center"/>
        </w:trPr>
        <w:tc>
          <w:tcPr>
            <w:tcW w:w="509" w:type="dxa"/>
            <w:tcBorders>
              <w:top w:val="single" w:sz="4" w:space="0" w:color="auto"/>
              <w:left w:val="single" w:sz="4" w:space="0" w:color="auto"/>
            </w:tcBorders>
            <w:shd w:val="clear" w:color="auto" w:fill="FFFFFF"/>
          </w:tcPr>
          <w:p w14:paraId="7489199D"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21</w:t>
            </w:r>
          </w:p>
        </w:tc>
        <w:tc>
          <w:tcPr>
            <w:tcW w:w="8534" w:type="dxa"/>
            <w:tcBorders>
              <w:top w:val="single" w:sz="4" w:space="0" w:color="auto"/>
              <w:left w:val="single" w:sz="4" w:space="0" w:color="auto"/>
              <w:right w:val="single" w:sz="4" w:space="0" w:color="auto"/>
            </w:tcBorders>
            <w:shd w:val="clear" w:color="auto" w:fill="FFFFFF"/>
          </w:tcPr>
          <w:p w14:paraId="4AA89126"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produselor farmaceutice de bază şi a preparatelor farmaceutice</w:t>
            </w:r>
          </w:p>
        </w:tc>
      </w:tr>
      <w:tr w:rsidR="000E4045" w14:paraId="77483529" w14:textId="77777777">
        <w:trPr>
          <w:trHeight w:hRule="exact" w:val="269"/>
          <w:jc w:val="center"/>
        </w:trPr>
        <w:tc>
          <w:tcPr>
            <w:tcW w:w="509" w:type="dxa"/>
            <w:tcBorders>
              <w:top w:val="single" w:sz="4" w:space="0" w:color="auto"/>
              <w:left w:val="single" w:sz="4" w:space="0" w:color="auto"/>
            </w:tcBorders>
            <w:shd w:val="clear" w:color="auto" w:fill="FFFFFF"/>
          </w:tcPr>
          <w:p w14:paraId="7160E9D1"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22</w:t>
            </w:r>
          </w:p>
        </w:tc>
        <w:tc>
          <w:tcPr>
            <w:tcW w:w="8534" w:type="dxa"/>
            <w:tcBorders>
              <w:top w:val="single" w:sz="4" w:space="0" w:color="auto"/>
              <w:left w:val="single" w:sz="4" w:space="0" w:color="auto"/>
              <w:right w:val="single" w:sz="4" w:space="0" w:color="auto"/>
            </w:tcBorders>
            <w:shd w:val="clear" w:color="auto" w:fill="FFFFFF"/>
          </w:tcPr>
          <w:p w14:paraId="2DF6FCAD"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produselor din cauciuc şi mase plastice</w:t>
            </w:r>
          </w:p>
        </w:tc>
      </w:tr>
      <w:tr w:rsidR="000E4045" w14:paraId="7ECCE925" w14:textId="77777777">
        <w:trPr>
          <w:trHeight w:hRule="exact" w:val="264"/>
          <w:jc w:val="center"/>
        </w:trPr>
        <w:tc>
          <w:tcPr>
            <w:tcW w:w="509" w:type="dxa"/>
            <w:tcBorders>
              <w:top w:val="single" w:sz="4" w:space="0" w:color="auto"/>
              <w:left w:val="single" w:sz="4" w:space="0" w:color="auto"/>
            </w:tcBorders>
            <w:shd w:val="clear" w:color="auto" w:fill="FFFFFF"/>
          </w:tcPr>
          <w:p w14:paraId="282C6E91"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23</w:t>
            </w:r>
          </w:p>
        </w:tc>
        <w:tc>
          <w:tcPr>
            <w:tcW w:w="8534" w:type="dxa"/>
            <w:tcBorders>
              <w:top w:val="single" w:sz="4" w:space="0" w:color="auto"/>
              <w:left w:val="single" w:sz="4" w:space="0" w:color="auto"/>
              <w:right w:val="single" w:sz="4" w:space="0" w:color="auto"/>
            </w:tcBorders>
            <w:shd w:val="clear" w:color="auto" w:fill="FFFFFF"/>
          </w:tcPr>
          <w:p w14:paraId="4B9A702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altor produse din minerale nemetalice</w:t>
            </w:r>
          </w:p>
        </w:tc>
      </w:tr>
      <w:tr w:rsidR="000E4045" w14:paraId="5C953E72" w14:textId="77777777">
        <w:trPr>
          <w:trHeight w:hRule="exact" w:val="274"/>
          <w:jc w:val="center"/>
        </w:trPr>
        <w:tc>
          <w:tcPr>
            <w:tcW w:w="509" w:type="dxa"/>
            <w:tcBorders>
              <w:top w:val="single" w:sz="4" w:space="0" w:color="auto"/>
              <w:left w:val="single" w:sz="4" w:space="0" w:color="auto"/>
            </w:tcBorders>
            <w:shd w:val="clear" w:color="auto" w:fill="FFFFFF"/>
          </w:tcPr>
          <w:p w14:paraId="16192901"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24</w:t>
            </w:r>
          </w:p>
        </w:tc>
        <w:tc>
          <w:tcPr>
            <w:tcW w:w="8534" w:type="dxa"/>
            <w:tcBorders>
              <w:top w:val="single" w:sz="4" w:space="0" w:color="auto"/>
              <w:left w:val="single" w:sz="4" w:space="0" w:color="auto"/>
              <w:right w:val="single" w:sz="4" w:space="0" w:color="auto"/>
            </w:tcBorders>
            <w:shd w:val="clear" w:color="auto" w:fill="FFFFFF"/>
          </w:tcPr>
          <w:p w14:paraId="5E46C8E1"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Industria metalurgică</w:t>
            </w:r>
          </w:p>
        </w:tc>
      </w:tr>
      <w:tr w:rsidR="000E4045" w14:paraId="756F58AB" w14:textId="77777777">
        <w:trPr>
          <w:trHeight w:hRule="exact" w:val="523"/>
          <w:jc w:val="center"/>
        </w:trPr>
        <w:tc>
          <w:tcPr>
            <w:tcW w:w="509" w:type="dxa"/>
            <w:tcBorders>
              <w:top w:val="single" w:sz="4" w:space="0" w:color="auto"/>
              <w:left w:val="single" w:sz="4" w:space="0" w:color="auto"/>
            </w:tcBorders>
            <w:shd w:val="clear" w:color="auto" w:fill="FFFFFF"/>
          </w:tcPr>
          <w:p w14:paraId="64898C08"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25</w:t>
            </w:r>
          </w:p>
        </w:tc>
        <w:tc>
          <w:tcPr>
            <w:tcW w:w="8534" w:type="dxa"/>
            <w:tcBorders>
              <w:top w:val="single" w:sz="4" w:space="0" w:color="auto"/>
              <w:left w:val="single" w:sz="4" w:space="0" w:color="auto"/>
              <w:right w:val="single" w:sz="4" w:space="0" w:color="auto"/>
            </w:tcBorders>
            <w:shd w:val="clear" w:color="auto" w:fill="FFFFFF"/>
          </w:tcPr>
          <w:p w14:paraId="0BCDE8F9" w14:textId="77777777" w:rsidR="000E4045" w:rsidRDefault="005955AB" w:rsidP="005B1B13">
            <w:pPr>
              <w:pStyle w:val="Corptext19"/>
              <w:framePr w:w="9043" w:wrap="notBeside" w:vAnchor="text" w:hAnchor="text" w:xAlign="center" w:y="1"/>
              <w:shd w:val="clear" w:color="auto" w:fill="auto"/>
              <w:spacing w:before="0" w:after="0" w:line="264" w:lineRule="exact"/>
              <w:ind w:firstLine="0"/>
              <w:jc w:val="left"/>
            </w:pPr>
            <w:r>
              <w:rPr>
                <w:rStyle w:val="Corptext5"/>
              </w:rPr>
              <w:t>Industria construcţiilor metalice şi a produselor din metal, exclusiv maşini, utilaje şi instalaţii</w:t>
            </w:r>
          </w:p>
        </w:tc>
      </w:tr>
      <w:tr w:rsidR="000E4045" w14:paraId="0F56B1BE" w14:textId="77777777">
        <w:trPr>
          <w:trHeight w:hRule="exact" w:val="274"/>
          <w:jc w:val="center"/>
        </w:trPr>
        <w:tc>
          <w:tcPr>
            <w:tcW w:w="509" w:type="dxa"/>
            <w:tcBorders>
              <w:top w:val="single" w:sz="4" w:space="0" w:color="auto"/>
              <w:left w:val="single" w:sz="4" w:space="0" w:color="auto"/>
            </w:tcBorders>
            <w:shd w:val="clear" w:color="auto" w:fill="FFFFFF"/>
          </w:tcPr>
          <w:p w14:paraId="4BA98B83"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26</w:t>
            </w:r>
          </w:p>
        </w:tc>
        <w:tc>
          <w:tcPr>
            <w:tcW w:w="8534" w:type="dxa"/>
            <w:tcBorders>
              <w:top w:val="single" w:sz="4" w:space="0" w:color="auto"/>
              <w:left w:val="single" w:sz="4" w:space="0" w:color="auto"/>
              <w:right w:val="single" w:sz="4" w:space="0" w:color="auto"/>
            </w:tcBorders>
            <w:shd w:val="clear" w:color="auto" w:fill="FFFFFF"/>
          </w:tcPr>
          <w:p w14:paraId="4259EFF0"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calculatoarelor şi a produselor electronice şi optice</w:t>
            </w:r>
          </w:p>
        </w:tc>
      </w:tr>
      <w:tr w:rsidR="000E4045" w14:paraId="34563CD8" w14:textId="77777777">
        <w:trPr>
          <w:trHeight w:hRule="exact" w:val="269"/>
          <w:jc w:val="center"/>
        </w:trPr>
        <w:tc>
          <w:tcPr>
            <w:tcW w:w="509" w:type="dxa"/>
            <w:tcBorders>
              <w:top w:val="single" w:sz="4" w:space="0" w:color="auto"/>
              <w:left w:val="single" w:sz="4" w:space="0" w:color="auto"/>
            </w:tcBorders>
            <w:shd w:val="clear" w:color="auto" w:fill="FFFFFF"/>
          </w:tcPr>
          <w:p w14:paraId="0BED7A8D"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27</w:t>
            </w:r>
          </w:p>
        </w:tc>
        <w:tc>
          <w:tcPr>
            <w:tcW w:w="8534" w:type="dxa"/>
            <w:tcBorders>
              <w:top w:val="single" w:sz="4" w:space="0" w:color="auto"/>
              <w:left w:val="single" w:sz="4" w:space="0" w:color="auto"/>
              <w:right w:val="single" w:sz="4" w:space="0" w:color="auto"/>
            </w:tcBorders>
            <w:shd w:val="clear" w:color="auto" w:fill="FFFFFF"/>
          </w:tcPr>
          <w:p w14:paraId="3083335D"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echipamentelor electrice</w:t>
            </w:r>
          </w:p>
        </w:tc>
      </w:tr>
      <w:tr w:rsidR="000E4045" w14:paraId="58071945" w14:textId="77777777">
        <w:trPr>
          <w:trHeight w:hRule="exact" w:val="269"/>
          <w:jc w:val="center"/>
        </w:trPr>
        <w:tc>
          <w:tcPr>
            <w:tcW w:w="509" w:type="dxa"/>
            <w:tcBorders>
              <w:top w:val="single" w:sz="4" w:space="0" w:color="auto"/>
              <w:left w:val="single" w:sz="4" w:space="0" w:color="auto"/>
            </w:tcBorders>
            <w:shd w:val="clear" w:color="auto" w:fill="FFFFFF"/>
          </w:tcPr>
          <w:p w14:paraId="6B68FDF0"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28</w:t>
            </w:r>
          </w:p>
        </w:tc>
        <w:tc>
          <w:tcPr>
            <w:tcW w:w="8534" w:type="dxa"/>
            <w:tcBorders>
              <w:top w:val="single" w:sz="4" w:space="0" w:color="auto"/>
              <w:left w:val="single" w:sz="4" w:space="0" w:color="auto"/>
              <w:right w:val="single" w:sz="4" w:space="0" w:color="auto"/>
            </w:tcBorders>
            <w:shd w:val="clear" w:color="auto" w:fill="FFFFFF"/>
          </w:tcPr>
          <w:p w14:paraId="35E2C75D"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de maşini, utilaje şi echipamente n.c.a.</w:t>
            </w:r>
          </w:p>
        </w:tc>
      </w:tr>
      <w:tr w:rsidR="000E4045" w14:paraId="62C90F4B" w14:textId="77777777">
        <w:trPr>
          <w:trHeight w:hRule="exact" w:val="269"/>
          <w:jc w:val="center"/>
        </w:trPr>
        <w:tc>
          <w:tcPr>
            <w:tcW w:w="509" w:type="dxa"/>
            <w:tcBorders>
              <w:top w:val="single" w:sz="4" w:space="0" w:color="auto"/>
              <w:left w:val="single" w:sz="4" w:space="0" w:color="auto"/>
            </w:tcBorders>
            <w:shd w:val="clear" w:color="auto" w:fill="FFFFFF"/>
          </w:tcPr>
          <w:p w14:paraId="236147C8"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29</w:t>
            </w:r>
          </w:p>
        </w:tc>
        <w:tc>
          <w:tcPr>
            <w:tcW w:w="8534" w:type="dxa"/>
            <w:tcBorders>
              <w:top w:val="single" w:sz="4" w:space="0" w:color="auto"/>
              <w:left w:val="single" w:sz="4" w:space="0" w:color="auto"/>
              <w:right w:val="single" w:sz="4" w:space="0" w:color="auto"/>
            </w:tcBorders>
            <w:shd w:val="clear" w:color="auto" w:fill="FFFFFF"/>
          </w:tcPr>
          <w:p w14:paraId="660B83B8"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autovehiculelor de transport rutier, a remorcilor şi semiremorcilor</w:t>
            </w:r>
          </w:p>
        </w:tc>
      </w:tr>
      <w:tr w:rsidR="000E4045" w14:paraId="0B6C9573" w14:textId="77777777">
        <w:trPr>
          <w:trHeight w:hRule="exact" w:val="269"/>
          <w:jc w:val="center"/>
        </w:trPr>
        <w:tc>
          <w:tcPr>
            <w:tcW w:w="509" w:type="dxa"/>
            <w:tcBorders>
              <w:top w:val="single" w:sz="4" w:space="0" w:color="auto"/>
              <w:left w:val="single" w:sz="4" w:space="0" w:color="auto"/>
            </w:tcBorders>
            <w:shd w:val="clear" w:color="auto" w:fill="FFFFFF"/>
          </w:tcPr>
          <w:p w14:paraId="565CAE33"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30</w:t>
            </w:r>
          </w:p>
        </w:tc>
        <w:tc>
          <w:tcPr>
            <w:tcW w:w="8534" w:type="dxa"/>
            <w:tcBorders>
              <w:top w:val="single" w:sz="4" w:space="0" w:color="auto"/>
              <w:left w:val="single" w:sz="4" w:space="0" w:color="auto"/>
              <w:right w:val="single" w:sz="4" w:space="0" w:color="auto"/>
            </w:tcBorders>
            <w:shd w:val="clear" w:color="auto" w:fill="FFFFFF"/>
          </w:tcPr>
          <w:p w14:paraId="3C93C15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altor mijloace de transport</w:t>
            </w:r>
          </w:p>
        </w:tc>
      </w:tr>
      <w:tr w:rsidR="000E4045" w14:paraId="07EDEC48" w14:textId="77777777">
        <w:trPr>
          <w:trHeight w:hRule="exact" w:val="269"/>
          <w:jc w:val="center"/>
        </w:trPr>
        <w:tc>
          <w:tcPr>
            <w:tcW w:w="509" w:type="dxa"/>
            <w:tcBorders>
              <w:top w:val="single" w:sz="4" w:space="0" w:color="auto"/>
              <w:left w:val="single" w:sz="4" w:space="0" w:color="auto"/>
            </w:tcBorders>
            <w:shd w:val="clear" w:color="auto" w:fill="FFFFFF"/>
          </w:tcPr>
          <w:p w14:paraId="5FAE1FC3"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31</w:t>
            </w:r>
          </w:p>
        </w:tc>
        <w:tc>
          <w:tcPr>
            <w:tcW w:w="8534" w:type="dxa"/>
            <w:tcBorders>
              <w:top w:val="single" w:sz="4" w:space="0" w:color="auto"/>
              <w:left w:val="single" w:sz="4" w:space="0" w:color="auto"/>
              <w:right w:val="single" w:sz="4" w:space="0" w:color="auto"/>
            </w:tcBorders>
            <w:shd w:val="clear" w:color="auto" w:fill="FFFFFF"/>
          </w:tcPr>
          <w:p w14:paraId="3605648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Fabricarea de mobilă</w:t>
            </w:r>
          </w:p>
        </w:tc>
      </w:tr>
      <w:tr w:rsidR="000E4045" w14:paraId="5D4ED6D0" w14:textId="77777777">
        <w:trPr>
          <w:trHeight w:hRule="exact" w:val="269"/>
          <w:jc w:val="center"/>
        </w:trPr>
        <w:tc>
          <w:tcPr>
            <w:tcW w:w="509" w:type="dxa"/>
            <w:tcBorders>
              <w:top w:val="single" w:sz="4" w:space="0" w:color="auto"/>
              <w:left w:val="single" w:sz="4" w:space="0" w:color="auto"/>
            </w:tcBorders>
            <w:shd w:val="clear" w:color="auto" w:fill="FFFFFF"/>
          </w:tcPr>
          <w:p w14:paraId="4D8E2ED8"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32</w:t>
            </w:r>
          </w:p>
        </w:tc>
        <w:tc>
          <w:tcPr>
            <w:tcW w:w="8534" w:type="dxa"/>
            <w:tcBorders>
              <w:top w:val="single" w:sz="4" w:space="0" w:color="auto"/>
              <w:left w:val="single" w:sz="4" w:space="0" w:color="auto"/>
              <w:right w:val="single" w:sz="4" w:space="0" w:color="auto"/>
            </w:tcBorders>
            <w:shd w:val="clear" w:color="auto" w:fill="FFFFFF"/>
          </w:tcPr>
          <w:p w14:paraId="62A7E025"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Alte activităţi industriale n.c.a.</w:t>
            </w:r>
          </w:p>
        </w:tc>
      </w:tr>
      <w:tr w:rsidR="000E4045" w14:paraId="30F0A574" w14:textId="77777777">
        <w:trPr>
          <w:trHeight w:hRule="exact" w:val="269"/>
          <w:jc w:val="center"/>
        </w:trPr>
        <w:tc>
          <w:tcPr>
            <w:tcW w:w="509" w:type="dxa"/>
            <w:tcBorders>
              <w:top w:val="single" w:sz="4" w:space="0" w:color="auto"/>
              <w:left w:val="single" w:sz="4" w:space="0" w:color="auto"/>
            </w:tcBorders>
            <w:shd w:val="clear" w:color="auto" w:fill="FFFFFF"/>
          </w:tcPr>
          <w:p w14:paraId="3493CE91"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33</w:t>
            </w:r>
          </w:p>
        </w:tc>
        <w:tc>
          <w:tcPr>
            <w:tcW w:w="8534" w:type="dxa"/>
            <w:tcBorders>
              <w:top w:val="single" w:sz="4" w:space="0" w:color="auto"/>
              <w:left w:val="single" w:sz="4" w:space="0" w:color="auto"/>
              <w:right w:val="single" w:sz="4" w:space="0" w:color="auto"/>
            </w:tcBorders>
            <w:shd w:val="clear" w:color="auto" w:fill="FFFFFF"/>
          </w:tcPr>
          <w:p w14:paraId="256864D2"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Repararea, întreţinerea şi instalarea maşinilor şi echipamentelor</w:t>
            </w:r>
          </w:p>
        </w:tc>
      </w:tr>
      <w:tr w:rsidR="000E4045" w14:paraId="282E706C" w14:textId="77777777">
        <w:trPr>
          <w:trHeight w:hRule="exact" w:val="528"/>
          <w:jc w:val="center"/>
        </w:trPr>
        <w:tc>
          <w:tcPr>
            <w:tcW w:w="509" w:type="dxa"/>
            <w:tcBorders>
              <w:top w:val="single" w:sz="4" w:space="0" w:color="auto"/>
              <w:left w:val="single" w:sz="4" w:space="0" w:color="auto"/>
            </w:tcBorders>
            <w:shd w:val="clear" w:color="auto" w:fill="FFFFFF"/>
          </w:tcPr>
          <w:p w14:paraId="1B0832D4"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BodytextBold0"/>
              </w:rPr>
              <w:t>D</w:t>
            </w:r>
          </w:p>
        </w:tc>
        <w:tc>
          <w:tcPr>
            <w:tcW w:w="8534" w:type="dxa"/>
            <w:tcBorders>
              <w:top w:val="single" w:sz="4" w:space="0" w:color="auto"/>
              <w:left w:val="single" w:sz="4" w:space="0" w:color="auto"/>
              <w:right w:val="single" w:sz="4" w:space="0" w:color="auto"/>
            </w:tcBorders>
            <w:shd w:val="clear" w:color="auto" w:fill="FFFFFF"/>
          </w:tcPr>
          <w:p w14:paraId="2492A0C5" w14:textId="77777777" w:rsidR="000E4045" w:rsidRDefault="005955AB" w:rsidP="005B1B13">
            <w:pPr>
              <w:pStyle w:val="Corptext19"/>
              <w:framePr w:w="9043" w:wrap="notBeside" w:vAnchor="text" w:hAnchor="text" w:xAlign="center" w:y="1"/>
              <w:shd w:val="clear" w:color="auto" w:fill="auto"/>
              <w:spacing w:before="0" w:after="0"/>
              <w:ind w:firstLine="0"/>
              <w:jc w:val="left"/>
            </w:pPr>
            <w:r>
              <w:rPr>
                <w:rStyle w:val="BodytextBold0"/>
              </w:rPr>
              <w:t>Producţia şi Furnizarea de Energie Electrică şi Termică, Gaze, Apă Caldă şi Aer Condiţionat</w:t>
            </w:r>
          </w:p>
        </w:tc>
      </w:tr>
      <w:tr w:rsidR="000E4045" w14:paraId="41B85014" w14:textId="77777777">
        <w:trPr>
          <w:trHeight w:hRule="exact" w:val="528"/>
          <w:jc w:val="center"/>
        </w:trPr>
        <w:tc>
          <w:tcPr>
            <w:tcW w:w="509" w:type="dxa"/>
            <w:tcBorders>
              <w:top w:val="single" w:sz="4" w:space="0" w:color="auto"/>
              <w:left w:val="single" w:sz="4" w:space="0" w:color="auto"/>
            </w:tcBorders>
            <w:shd w:val="clear" w:color="auto" w:fill="FFFFFF"/>
          </w:tcPr>
          <w:p w14:paraId="189BA452"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BodytextBold0"/>
              </w:rPr>
              <w:t>E</w:t>
            </w:r>
          </w:p>
        </w:tc>
        <w:tc>
          <w:tcPr>
            <w:tcW w:w="8534" w:type="dxa"/>
            <w:tcBorders>
              <w:top w:val="single" w:sz="4" w:space="0" w:color="auto"/>
              <w:left w:val="single" w:sz="4" w:space="0" w:color="auto"/>
              <w:right w:val="single" w:sz="4" w:space="0" w:color="auto"/>
            </w:tcBorders>
            <w:shd w:val="clear" w:color="auto" w:fill="FFFFFF"/>
          </w:tcPr>
          <w:p w14:paraId="25FBA366" w14:textId="77777777" w:rsidR="000E4045" w:rsidRDefault="005955AB" w:rsidP="005B1B13">
            <w:pPr>
              <w:pStyle w:val="Corptext19"/>
              <w:framePr w:w="9043" w:wrap="notBeside" w:vAnchor="text" w:hAnchor="text" w:xAlign="center" w:y="1"/>
              <w:shd w:val="clear" w:color="auto" w:fill="auto"/>
              <w:spacing w:before="0" w:after="0"/>
              <w:ind w:firstLine="0"/>
              <w:jc w:val="left"/>
            </w:pPr>
            <w:r>
              <w:rPr>
                <w:rStyle w:val="BodytextBold0"/>
              </w:rPr>
              <w:t>Distribuţia Apei; Salubritate, Gestionarea Deşeurilor, Activităţi de Decontaminare</w:t>
            </w:r>
          </w:p>
        </w:tc>
      </w:tr>
      <w:tr w:rsidR="000E4045" w14:paraId="48B3DA83" w14:textId="77777777">
        <w:trPr>
          <w:trHeight w:hRule="exact" w:val="269"/>
          <w:jc w:val="center"/>
        </w:trPr>
        <w:tc>
          <w:tcPr>
            <w:tcW w:w="509" w:type="dxa"/>
            <w:tcBorders>
              <w:top w:val="single" w:sz="4" w:space="0" w:color="auto"/>
              <w:left w:val="single" w:sz="4" w:space="0" w:color="auto"/>
            </w:tcBorders>
            <w:shd w:val="clear" w:color="auto" w:fill="FFFFFF"/>
          </w:tcPr>
          <w:p w14:paraId="56E4E8CE"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36</w:t>
            </w:r>
          </w:p>
        </w:tc>
        <w:tc>
          <w:tcPr>
            <w:tcW w:w="8534" w:type="dxa"/>
            <w:tcBorders>
              <w:top w:val="single" w:sz="4" w:space="0" w:color="auto"/>
              <w:left w:val="single" w:sz="4" w:space="0" w:color="auto"/>
              <w:right w:val="single" w:sz="4" w:space="0" w:color="auto"/>
            </w:tcBorders>
            <w:shd w:val="clear" w:color="auto" w:fill="FFFFFF"/>
          </w:tcPr>
          <w:p w14:paraId="26C40300"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Captarea, tratarea şi distribuţia apei</w:t>
            </w:r>
          </w:p>
        </w:tc>
      </w:tr>
      <w:tr w:rsidR="000E4045" w14:paraId="14388B61" w14:textId="77777777">
        <w:trPr>
          <w:trHeight w:hRule="exact" w:val="269"/>
          <w:jc w:val="center"/>
        </w:trPr>
        <w:tc>
          <w:tcPr>
            <w:tcW w:w="509" w:type="dxa"/>
            <w:tcBorders>
              <w:top w:val="single" w:sz="4" w:space="0" w:color="auto"/>
              <w:left w:val="single" w:sz="4" w:space="0" w:color="auto"/>
            </w:tcBorders>
            <w:shd w:val="clear" w:color="auto" w:fill="FFFFFF"/>
          </w:tcPr>
          <w:p w14:paraId="36D2A051"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37</w:t>
            </w:r>
          </w:p>
        </w:tc>
        <w:tc>
          <w:tcPr>
            <w:tcW w:w="8534" w:type="dxa"/>
            <w:tcBorders>
              <w:top w:val="single" w:sz="4" w:space="0" w:color="auto"/>
              <w:left w:val="single" w:sz="4" w:space="0" w:color="auto"/>
              <w:right w:val="single" w:sz="4" w:space="0" w:color="auto"/>
            </w:tcBorders>
            <w:shd w:val="clear" w:color="auto" w:fill="FFFFFF"/>
          </w:tcPr>
          <w:p w14:paraId="495D1D44" w14:textId="77777777" w:rsidR="000E4045" w:rsidRDefault="005955AB" w:rsidP="005B1B13">
            <w:pPr>
              <w:pStyle w:val="Corptext19"/>
              <w:framePr w:w="9043" w:wrap="notBeside" w:vAnchor="text" w:hAnchor="text" w:xAlign="center" w:y="1"/>
              <w:shd w:val="clear" w:color="auto" w:fill="auto"/>
              <w:spacing w:before="0" w:after="0" w:line="220" w:lineRule="exact"/>
              <w:ind w:firstLine="0"/>
              <w:jc w:val="left"/>
            </w:pPr>
            <w:r>
              <w:rPr>
                <w:rStyle w:val="Corptext5"/>
              </w:rPr>
              <w:t>Colectarea şi epurarea apelor uzate</w:t>
            </w:r>
          </w:p>
        </w:tc>
      </w:tr>
      <w:tr w:rsidR="000E4045" w14:paraId="269F8F37" w14:textId="77777777">
        <w:trPr>
          <w:trHeight w:hRule="exact" w:val="538"/>
          <w:jc w:val="center"/>
        </w:trPr>
        <w:tc>
          <w:tcPr>
            <w:tcW w:w="509" w:type="dxa"/>
            <w:tcBorders>
              <w:top w:val="single" w:sz="4" w:space="0" w:color="auto"/>
              <w:left w:val="single" w:sz="4" w:space="0" w:color="auto"/>
              <w:bottom w:val="single" w:sz="4" w:space="0" w:color="auto"/>
            </w:tcBorders>
            <w:shd w:val="clear" w:color="auto" w:fill="FFFFFF"/>
          </w:tcPr>
          <w:p w14:paraId="5847BB43" w14:textId="77777777" w:rsidR="000E4045" w:rsidRDefault="005955AB">
            <w:pPr>
              <w:pStyle w:val="Corptext19"/>
              <w:framePr w:w="9043" w:wrap="notBeside" w:vAnchor="text" w:hAnchor="text" w:xAlign="center" w:y="1"/>
              <w:shd w:val="clear" w:color="auto" w:fill="auto"/>
              <w:spacing w:before="0" w:after="0" w:line="220" w:lineRule="exact"/>
              <w:ind w:left="180" w:firstLine="0"/>
              <w:jc w:val="left"/>
            </w:pPr>
            <w:r>
              <w:rPr>
                <w:rStyle w:val="Corptext5"/>
              </w:rPr>
              <w:t>38</w:t>
            </w:r>
          </w:p>
        </w:tc>
        <w:tc>
          <w:tcPr>
            <w:tcW w:w="8534" w:type="dxa"/>
            <w:tcBorders>
              <w:top w:val="single" w:sz="4" w:space="0" w:color="auto"/>
              <w:left w:val="single" w:sz="4" w:space="0" w:color="auto"/>
              <w:bottom w:val="single" w:sz="4" w:space="0" w:color="auto"/>
              <w:right w:val="single" w:sz="4" w:space="0" w:color="auto"/>
            </w:tcBorders>
            <w:shd w:val="clear" w:color="auto" w:fill="FFFFFF"/>
          </w:tcPr>
          <w:p w14:paraId="52E7EDED" w14:textId="77777777" w:rsidR="000E4045" w:rsidRDefault="005955AB" w:rsidP="005B1B13">
            <w:pPr>
              <w:pStyle w:val="Corptext19"/>
              <w:framePr w:w="9043" w:wrap="notBeside" w:vAnchor="text" w:hAnchor="text" w:xAlign="center" w:y="1"/>
              <w:shd w:val="clear" w:color="auto" w:fill="auto"/>
              <w:spacing w:before="0" w:after="0"/>
              <w:ind w:firstLine="0"/>
              <w:jc w:val="left"/>
            </w:pPr>
            <w:r>
              <w:rPr>
                <w:rStyle w:val="Corptext5"/>
              </w:rPr>
              <w:t>Colectarea, tratarea şi eliminarea deşeurilor; activităţi de recuperare a materialelor reciclabile</w:t>
            </w:r>
          </w:p>
        </w:tc>
      </w:tr>
    </w:tbl>
    <w:p w14:paraId="5245FCF5" w14:textId="77777777" w:rsidR="000E4045" w:rsidRDefault="000E40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8534"/>
      </w:tblGrid>
      <w:tr w:rsidR="000E4045" w14:paraId="0AEF8C32" w14:textId="77777777">
        <w:trPr>
          <w:trHeight w:hRule="exact" w:val="293"/>
          <w:jc w:val="center"/>
        </w:trPr>
        <w:tc>
          <w:tcPr>
            <w:tcW w:w="509" w:type="dxa"/>
            <w:tcBorders>
              <w:left w:val="single" w:sz="4" w:space="0" w:color="auto"/>
            </w:tcBorders>
            <w:shd w:val="clear" w:color="auto" w:fill="FFFFFF"/>
          </w:tcPr>
          <w:p w14:paraId="620623E2"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lastRenderedPageBreak/>
              <w:t>39</w:t>
            </w:r>
          </w:p>
        </w:tc>
        <w:tc>
          <w:tcPr>
            <w:tcW w:w="8534" w:type="dxa"/>
            <w:tcBorders>
              <w:left w:val="single" w:sz="4" w:space="0" w:color="auto"/>
              <w:right w:val="single" w:sz="4" w:space="0" w:color="auto"/>
            </w:tcBorders>
            <w:shd w:val="clear" w:color="auto" w:fill="FFFFFF"/>
          </w:tcPr>
          <w:p w14:paraId="209B8FFC" w14:textId="77777777" w:rsidR="000E4045" w:rsidRDefault="005955AB">
            <w:pPr>
              <w:pStyle w:val="Corptext19"/>
              <w:framePr w:w="9043" w:wrap="notBeside" w:vAnchor="text" w:hAnchor="text" w:xAlign="center" w:y="1"/>
              <w:shd w:val="clear" w:color="auto" w:fill="auto"/>
              <w:spacing w:before="0" w:after="0" w:line="220" w:lineRule="exact"/>
              <w:ind w:firstLine="0"/>
            </w:pPr>
            <w:r>
              <w:rPr>
                <w:rStyle w:val="Corptext5"/>
              </w:rPr>
              <w:t>Activităţi şi servicii de decontaminare</w:t>
            </w:r>
          </w:p>
        </w:tc>
      </w:tr>
      <w:tr w:rsidR="000E4045" w14:paraId="228FDA2E" w14:textId="77777777">
        <w:trPr>
          <w:trHeight w:hRule="exact" w:val="269"/>
          <w:jc w:val="center"/>
        </w:trPr>
        <w:tc>
          <w:tcPr>
            <w:tcW w:w="509" w:type="dxa"/>
            <w:tcBorders>
              <w:top w:val="single" w:sz="4" w:space="0" w:color="auto"/>
              <w:left w:val="single" w:sz="4" w:space="0" w:color="auto"/>
            </w:tcBorders>
            <w:shd w:val="clear" w:color="auto" w:fill="FFFFFF"/>
          </w:tcPr>
          <w:p w14:paraId="22E1FEE2"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F</w:t>
            </w:r>
          </w:p>
        </w:tc>
        <w:tc>
          <w:tcPr>
            <w:tcW w:w="8534" w:type="dxa"/>
            <w:tcBorders>
              <w:top w:val="single" w:sz="4" w:space="0" w:color="auto"/>
              <w:left w:val="single" w:sz="4" w:space="0" w:color="auto"/>
              <w:right w:val="single" w:sz="4" w:space="0" w:color="auto"/>
            </w:tcBorders>
            <w:shd w:val="clear" w:color="auto" w:fill="FFFFFF"/>
          </w:tcPr>
          <w:p w14:paraId="52FBD7BA" w14:textId="77777777" w:rsidR="000E4045" w:rsidRDefault="005955AB">
            <w:pPr>
              <w:pStyle w:val="Corptext19"/>
              <w:framePr w:w="9043" w:wrap="notBeside" w:vAnchor="text" w:hAnchor="text" w:xAlign="center" w:y="1"/>
              <w:shd w:val="clear" w:color="auto" w:fill="auto"/>
              <w:spacing w:before="0" w:after="0" w:line="220" w:lineRule="exact"/>
              <w:ind w:firstLine="0"/>
            </w:pPr>
            <w:r>
              <w:rPr>
                <w:rStyle w:val="BodytextBold0"/>
              </w:rPr>
              <w:t>Construcţii</w:t>
            </w:r>
          </w:p>
        </w:tc>
      </w:tr>
      <w:tr w:rsidR="000E4045" w14:paraId="5D6D8943" w14:textId="77777777">
        <w:trPr>
          <w:trHeight w:hRule="exact" w:val="269"/>
          <w:jc w:val="center"/>
        </w:trPr>
        <w:tc>
          <w:tcPr>
            <w:tcW w:w="509" w:type="dxa"/>
            <w:tcBorders>
              <w:top w:val="single" w:sz="4" w:space="0" w:color="auto"/>
              <w:left w:val="single" w:sz="4" w:space="0" w:color="auto"/>
            </w:tcBorders>
            <w:shd w:val="clear" w:color="auto" w:fill="FFFFFF"/>
          </w:tcPr>
          <w:p w14:paraId="03B1E7DD"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41</w:t>
            </w:r>
          </w:p>
        </w:tc>
        <w:tc>
          <w:tcPr>
            <w:tcW w:w="8534" w:type="dxa"/>
            <w:tcBorders>
              <w:top w:val="single" w:sz="4" w:space="0" w:color="auto"/>
              <w:left w:val="single" w:sz="4" w:space="0" w:color="auto"/>
              <w:right w:val="single" w:sz="4" w:space="0" w:color="auto"/>
            </w:tcBorders>
            <w:shd w:val="clear" w:color="auto" w:fill="FFFFFF"/>
          </w:tcPr>
          <w:p w14:paraId="5B18B1E5" w14:textId="77777777" w:rsidR="000E4045" w:rsidRDefault="005955AB">
            <w:pPr>
              <w:pStyle w:val="Corptext19"/>
              <w:framePr w:w="9043" w:wrap="notBeside" w:vAnchor="text" w:hAnchor="text" w:xAlign="center" w:y="1"/>
              <w:shd w:val="clear" w:color="auto" w:fill="auto"/>
              <w:spacing w:before="0" w:after="0" w:line="220" w:lineRule="exact"/>
              <w:ind w:firstLine="0"/>
            </w:pPr>
            <w:r>
              <w:rPr>
                <w:rStyle w:val="Corptext5"/>
              </w:rPr>
              <w:t>Construcţii de clădiri</w:t>
            </w:r>
          </w:p>
        </w:tc>
      </w:tr>
      <w:tr w:rsidR="000E4045" w14:paraId="743EE264" w14:textId="77777777">
        <w:trPr>
          <w:trHeight w:hRule="exact" w:val="269"/>
          <w:jc w:val="center"/>
        </w:trPr>
        <w:tc>
          <w:tcPr>
            <w:tcW w:w="509" w:type="dxa"/>
            <w:tcBorders>
              <w:top w:val="single" w:sz="4" w:space="0" w:color="auto"/>
              <w:left w:val="single" w:sz="4" w:space="0" w:color="auto"/>
            </w:tcBorders>
            <w:shd w:val="clear" w:color="auto" w:fill="FFFFFF"/>
          </w:tcPr>
          <w:p w14:paraId="4E37BED5"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42</w:t>
            </w:r>
          </w:p>
        </w:tc>
        <w:tc>
          <w:tcPr>
            <w:tcW w:w="8534" w:type="dxa"/>
            <w:tcBorders>
              <w:top w:val="single" w:sz="4" w:space="0" w:color="auto"/>
              <w:left w:val="single" w:sz="4" w:space="0" w:color="auto"/>
              <w:right w:val="single" w:sz="4" w:space="0" w:color="auto"/>
            </w:tcBorders>
            <w:shd w:val="clear" w:color="auto" w:fill="FFFFFF"/>
          </w:tcPr>
          <w:p w14:paraId="4BA0D602" w14:textId="77777777" w:rsidR="000E4045" w:rsidRDefault="005955AB">
            <w:pPr>
              <w:pStyle w:val="Corptext19"/>
              <w:framePr w:w="9043" w:wrap="notBeside" w:vAnchor="text" w:hAnchor="text" w:xAlign="center" w:y="1"/>
              <w:shd w:val="clear" w:color="auto" w:fill="auto"/>
              <w:spacing w:before="0" w:after="0" w:line="220" w:lineRule="exact"/>
              <w:ind w:firstLine="0"/>
            </w:pPr>
            <w:r>
              <w:rPr>
                <w:rStyle w:val="Corptext5"/>
              </w:rPr>
              <w:t>Lucrări de geniu civil</w:t>
            </w:r>
          </w:p>
        </w:tc>
      </w:tr>
      <w:tr w:rsidR="000E4045" w14:paraId="0DD9C46D" w14:textId="77777777">
        <w:trPr>
          <w:trHeight w:hRule="exact" w:val="269"/>
          <w:jc w:val="center"/>
        </w:trPr>
        <w:tc>
          <w:tcPr>
            <w:tcW w:w="509" w:type="dxa"/>
            <w:tcBorders>
              <w:top w:val="single" w:sz="4" w:space="0" w:color="auto"/>
              <w:left w:val="single" w:sz="4" w:space="0" w:color="auto"/>
            </w:tcBorders>
            <w:shd w:val="clear" w:color="auto" w:fill="FFFFFF"/>
          </w:tcPr>
          <w:p w14:paraId="2B80041A"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43</w:t>
            </w:r>
          </w:p>
        </w:tc>
        <w:tc>
          <w:tcPr>
            <w:tcW w:w="8534" w:type="dxa"/>
            <w:tcBorders>
              <w:top w:val="single" w:sz="4" w:space="0" w:color="auto"/>
              <w:left w:val="single" w:sz="4" w:space="0" w:color="auto"/>
              <w:right w:val="single" w:sz="4" w:space="0" w:color="auto"/>
            </w:tcBorders>
            <w:shd w:val="clear" w:color="auto" w:fill="FFFFFF"/>
          </w:tcPr>
          <w:p w14:paraId="692A10F7" w14:textId="77777777" w:rsidR="000E4045" w:rsidRDefault="005955AB">
            <w:pPr>
              <w:pStyle w:val="Corptext19"/>
              <w:framePr w:w="9043" w:wrap="notBeside" w:vAnchor="text" w:hAnchor="text" w:xAlign="center" w:y="1"/>
              <w:shd w:val="clear" w:color="auto" w:fill="auto"/>
              <w:spacing w:before="0" w:after="0" w:line="220" w:lineRule="exact"/>
              <w:ind w:firstLine="0"/>
            </w:pPr>
            <w:r>
              <w:rPr>
                <w:rStyle w:val="Corptext5"/>
              </w:rPr>
              <w:t>Lucrări speciale de construcţii</w:t>
            </w:r>
          </w:p>
        </w:tc>
      </w:tr>
      <w:tr w:rsidR="000E4045" w14:paraId="00493D73" w14:textId="77777777" w:rsidTr="00B2716B">
        <w:trPr>
          <w:trHeight w:hRule="exact" w:val="528"/>
          <w:jc w:val="center"/>
        </w:trPr>
        <w:tc>
          <w:tcPr>
            <w:tcW w:w="509" w:type="dxa"/>
            <w:tcBorders>
              <w:top w:val="single" w:sz="4" w:space="0" w:color="auto"/>
              <w:left w:val="single" w:sz="4" w:space="0" w:color="auto"/>
            </w:tcBorders>
            <w:shd w:val="clear" w:color="auto" w:fill="FFFFFF"/>
          </w:tcPr>
          <w:p w14:paraId="76514443"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G</w:t>
            </w:r>
          </w:p>
        </w:tc>
        <w:tc>
          <w:tcPr>
            <w:tcW w:w="8534" w:type="dxa"/>
            <w:tcBorders>
              <w:top w:val="single" w:sz="4" w:space="0" w:color="auto"/>
              <w:left w:val="single" w:sz="4" w:space="0" w:color="auto"/>
              <w:right w:val="single" w:sz="4" w:space="0" w:color="auto"/>
            </w:tcBorders>
            <w:shd w:val="clear" w:color="auto" w:fill="FFFFFF"/>
          </w:tcPr>
          <w:p w14:paraId="26B4C729" w14:textId="77777777" w:rsidR="000E4045" w:rsidRDefault="005955AB" w:rsidP="00B2716B">
            <w:pPr>
              <w:pStyle w:val="Corptext19"/>
              <w:framePr w:w="9043" w:wrap="notBeside" w:vAnchor="text" w:hAnchor="text" w:xAlign="center" w:y="1"/>
              <w:shd w:val="clear" w:color="auto" w:fill="auto"/>
              <w:spacing w:before="0" w:after="0" w:line="264" w:lineRule="exact"/>
              <w:ind w:firstLine="0"/>
            </w:pPr>
            <w:r>
              <w:rPr>
                <w:rStyle w:val="BodytextBold0"/>
              </w:rPr>
              <w:t>Comerţ cu Ridicata şi cu Amănuntul; Repararea Autovehiculelor şi Motociclete</w:t>
            </w:r>
          </w:p>
        </w:tc>
      </w:tr>
      <w:tr w:rsidR="000E4045" w14:paraId="12473964" w14:textId="77777777" w:rsidTr="00B2716B">
        <w:trPr>
          <w:trHeight w:hRule="exact" w:val="528"/>
          <w:jc w:val="center"/>
        </w:trPr>
        <w:tc>
          <w:tcPr>
            <w:tcW w:w="509" w:type="dxa"/>
            <w:tcBorders>
              <w:top w:val="single" w:sz="4" w:space="0" w:color="auto"/>
              <w:left w:val="single" w:sz="4" w:space="0" w:color="auto"/>
            </w:tcBorders>
            <w:shd w:val="clear" w:color="auto" w:fill="FFFFFF"/>
          </w:tcPr>
          <w:p w14:paraId="14C7182E"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45</w:t>
            </w:r>
          </w:p>
        </w:tc>
        <w:tc>
          <w:tcPr>
            <w:tcW w:w="8534" w:type="dxa"/>
            <w:tcBorders>
              <w:top w:val="single" w:sz="4" w:space="0" w:color="auto"/>
              <w:left w:val="single" w:sz="4" w:space="0" w:color="auto"/>
              <w:right w:val="single" w:sz="4" w:space="0" w:color="auto"/>
            </w:tcBorders>
            <w:shd w:val="clear" w:color="auto" w:fill="FFFFFF"/>
          </w:tcPr>
          <w:p w14:paraId="34F7676B" w14:textId="77777777" w:rsidR="000E4045" w:rsidRDefault="005955AB" w:rsidP="00B2716B">
            <w:pPr>
              <w:pStyle w:val="Corptext19"/>
              <w:framePr w:w="9043" w:wrap="notBeside" w:vAnchor="text" w:hAnchor="text" w:xAlign="center" w:y="1"/>
              <w:shd w:val="clear" w:color="auto" w:fill="auto"/>
              <w:spacing w:before="0" w:after="0"/>
              <w:ind w:firstLine="0"/>
            </w:pPr>
            <w:r>
              <w:rPr>
                <w:rStyle w:val="BodytextBold0"/>
              </w:rPr>
              <w:t>Comerţ cu ridicata şi cu amănuntul, întreţinerea şi repararea autovehiculelor şi a motocicletelor</w:t>
            </w:r>
          </w:p>
        </w:tc>
      </w:tr>
      <w:tr w:rsidR="000E4045" w14:paraId="783F8FA0"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51715BE3"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46</w:t>
            </w:r>
          </w:p>
        </w:tc>
        <w:tc>
          <w:tcPr>
            <w:tcW w:w="8534" w:type="dxa"/>
            <w:tcBorders>
              <w:top w:val="single" w:sz="4" w:space="0" w:color="auto"/>
              <w:left w:val="single" w:sz="4" w:space="0" w:color="auto"/>
              <w:right w:val="single" w:sz="4" w:space="0" w:color="auto"/>
            </w:tcBorders>
            <w:shd w:val="clear" w:color="auto" w:fill="FFFFFF"/>
          </w:tcPr>
          <w:p w14:paraId="04DEF3E7"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Comerţ cu ridicata cu excepţia comerţului cu autovehicule şi motociclete</w:t>
            </w:r>
          </w:p>
        </w:tc>
      </w:tr>
      <w:tr w:rsidR="000E4045" w14:paraId="33DB55B9"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3975DB7F"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47</w:t>
            </w:r>
          </w:p>
        </w:tc>
        <w:tc>
          <w:tcPr>
            <w:tcW w:w="8534" w:type="dxa"/>
            <w:tcBorders>
              <w:top w:val="single" w:sz="4" w:space="0" w:color="auto"/>
              <w:left w:val="single" w:sz="4" w:space="0" w:color="auto"/>
              <w:right w:val="single" w:sz="4" w:space="0" w:color="auto"/>
            </w:tcBorders>
            <w:shd w:val="clear" w:color="auto" w:fill="FFFFFF"/>
          </w:tcPr>
          <w:p w14:paraId="7972600A"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Comerţ cu amănuntul, cu excepţia autovehiculelor şi motocicletelor</w:t>
            </w:r>
          </w:p>
        </w:tc>
      </w:tr>
      <w:tr w:rsidR="000E4045" w14:paraId="0478FF69"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007457E1"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H</w:t>
            </w:r>
          </w:p>
        </w:tc>
        <w:tc>
          <w:tcPr>
            <w:tcW w:w="8534" w:type="dxa"/>
            <w:tcBorders>
              <w:top w:val="single" w:sz="4" w:space="0" w:color="auto"/>
              <w:left w:val="single" w:sz="4" w:space="0" w:color="auto"/>
              <w:right w:val="single" w:sz="4" w:space="0" w:color="auto"/>
            </w:tcBorders>
            <w:shd w:val="clear" w:color="auto" w:fill="FFFFFF"/>
          </w:tcPr>
          <w:p w14:paraId="0A5BF2A9"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Transport şi Depozitare</w:t>
            </w:r>
          </w:p>
        </w:tc>
      </w:tr>
      <w:tr w:rsidR="000E4045" w14:paraId="03926D83"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30EB1F19"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49</w:t>
            </w:r>
          </w:p>
        </w:tc>
        <w:tc>
          <w:tcPr>
            <w:tcW w:w="8534" w:type="dxa"/>
            <w:tcBorders>
              <w:top w:val="single" w:sz="4" w:space="0" w:color="auto"/>
              <w:left w:val="single" w:sz="4" w:space="0" w:color="auto"/>
              <w:right w:val="single" w:sz="4" w:space="0" w:color="auto"/>
            </w:tcBorders>
            <w:shd w:val="clear" w:color="auto" w:fill="FFFFFF"/>
          </w:tcPr>
          <w:p w14:paraId="4714C9E7"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Transporturi terestre şi transporturi prin conducte</w:t>
            </w:r>
          </w:p>
        </w:tc>
      </w:tr>
      <w:tr w:rsidR="000E4045" w14:paraId="2F1A452F"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237FFA6E"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50</w:t>
            </w:r>
          </w:p>
        </w:tc>
        <w:tc>
          <w:tcPr>
            <w:tcW w:w="8534" w:type="dxa"/>
            <w:tcBorders>
              <w:top w:val="single" w:sz="4" w:space="0" w:color="auto"/>
              <w:left w:val="single" w:sz="4" w:space="0" w:color="auto"/>
              <w:right w:val="single" w:sz="4" w:space="0" w:color="auto"/>
            </w:tcBorders>
            <w:shd w:val="clear" w:color="auto" w:fill="FFFFFF"/>
          </w:tcPr>
          <w:p w14:paraId="7FB71E81"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Transporturi pe apă</w:t>
            </w:r>
          </w:p>
        </w:tc>
      </w:tr>
      <w:tr w:rsidR="000E4045" w14:paraId="54A3CA16"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1DDCDB8A"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51</w:t>
            </w:r>
          </w:p>
        </w:tc>
        <w:tc>
          <w:tcPr>
            <w:tcW w:w="8534" w:type="dxa"/>
            <w:tcBorders>
              <w:top w:val="single" w:sz="4" w:space="0" w:color="auto"/>
              <w:left w:val="single" w:sz="4" w:space="0" w:color="auto"/>
              <w:right w:val="single" w:sz="4" w:space="0" w:color="auto"/>
            </w:tcBorders>
            <w:shd w:val="clear" w:color="auto" w:fill="FFFFFF"/>
          </w:tcPr>
          <w:p w14:paraId="3CDF1134"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Transporturi aeriene</w:t>
            </w:r>
          </w:p>
        </w:tc>
      </w:tr>
      <w:tr w:rsidR="000E4045" w14:paraId="49F37792"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2A8C91CC"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52</w:t>
            </w:r>
          </w:p>
        </w:tc>
        <w:tc>
          <w:tcPr>
            <w:tcW w:w="8534" w:type="dxa"/>
            <w:tcBorders>
              <w:top w:val="single" w:sz="4" w:space="0" w:color="auto"/>
              <w:left w:val="single" w:sz="4" w:space="0" w:color="auto"/>
              <w:right w:val="single" w:sz="4" w:space="0" w:color="auto"/>
            </w:tcBorders>
            <w:shd w:val="clear" w:color="auto" w:fill="FFFFFF"/>
          </w:tcPr>
          <w:p w14:paraId="6DC216D9"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Depozitare şi activităţi auxiliare pentru transporturi</w:t>
            </w:r>
          </w:p>
        </w:tc>
      </w:tr>
      <w:tr w:rsidR="000E4045" w14:paraId="56A9B788"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1C3EF5E1"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53</w:t>
            </w:r>
          </w:p>
        </w:tc>
        <w:tc>
          <w:tcPr>
            <w:tcW w:w="8534" w:type="dxa"/>
            <w:tcBorders>
              <w:top w:val="single" w:sz="4" w:space="0" w:color="auto"/>
              <w:left w:val="single" w:sz="4" w:space="0" w:color="auto"/>
              <w:right w:val="single" w:sz="4" w:space="0" w:color="auto"/>
            </w:tcBorders>
            <w:shd w:val="clear" w:color="auto" w:fill="FFFFFF"/>
          </w:tcPr>
          <w:p w14:paraId="366B8A69"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poştă şi de curier</w:t>
            </w:r>
          </w:p>
        </w:tc>
      </w:tr>
      <w:tr w:rsidR="000E4045" w14:paraId="0024D24F"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47F2D0FF"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I</w:t>
            </w:r>
          </w:p>
        </w:tc>
        <w:tc>
          <w:tcPr>
            <w:tcW w:w="8534" w:type="dxa"/>
            <w:tcBorders>
              <w:top w:val="single" w:sz="4" w:space="0" w:color="auto"/>
              <w:left w:val="single" w:sz="4" w:space="0" w:color="auto"/>
              <w:right w:val="single" w:sz="4" w:space="0" w:color="auto"/>
            </w:tcBorders>
            <w:shd w:val="clear" w:color="auto" w:fill="FFFFFF"/>
          </w:tcPr>
          <w:p w14:paraId="49489264"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Hoteluri şi Restaurante</w:t>
            </w:r>
          </w:p>
        </w:tc>
      </w:tr>
      <w:tr w:rsidR="000E4045" w14:paraId="0B524D51"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1FA4DB38"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55</w:t>
            </w:r>
          </w:p>
        </w:tc>
        <w:tc>
          <w:tcPr>
            <w:tcW w:w="8534" w:type="dxa"/>
            <w:tcBorders>
              <w:top w:val="single" w:sz="4" w:space="0" w:color="auto"/>
              <w:left w:val="single" w:sz="4" w:space="0" w:color="auto"/>
              <w:right w:val="single" w:sz="4" w:space="0" w:color="auto"/>
            </w:tcBorders>
            <w:shd w:val="clear" w:color="auto" w:fill="FFFFFF"/>
          </w:tcPr>
          <w:p w14:paraId="127AC7DE"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Hoteluri şi alte facilităţi de cazare</w:t>
            </w:r>
          </w:p>
        </w:tc>
      </w:tr>
      <w:tr w:rsidR="000E4045" w14:paraId="672426E0"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6F6CE2B5"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56</w:t>
            </w:r>
          </w:p>
        </w:tc>
        <w:tc>
          <w:tcPr>
            <w:tcW w:w="8534" w:type="dxa"/>
            <w:tcBorders>
              <w:top w:val="single" w:sz="4" w:space="0" w:color="auto"/>
              <w:left w:val="single" w:sz="4" w:space="0" w:color="auto"/>
              <w:right w:val="single" w:sz="4" w:space="0" w:color="auto"/>
            </w:tcBorders>
            <w:shd w:val="clear" w:color="auto" w:fill="FFFFFF"/>
          </w:tcPr>
          <w:p w14:paraId="3F422221"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Restaurante şi alte activităţi de servicii de alimentaţie</w:t>
            </w:r>
          </w:p>
        </w:tc>
      </w:tr>
      <w:tr w:rsidR="000E4045" w14:paraId="6357FBA7"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70F445E0"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J</w:t>
            </w:r>
          </w:p>
        </w:tc>
        <w:tc>
          <w:tcPr>
            <w:tcW w:w="8534" w:type="dxa"/>
            <w:tcBorders>
              <w:top w:val="single" w:sz="4" w:space="0" w:color="auto"/>
              <w:left w:val="single" w:sz="4" w:space="0" w:color="auto"/>
              <w:right w:val="single" w:sz="4" w:space="0" w:color="auto"/>
            </w:tcBorders>
            <w:shd w:val="clear" w:color="auto" w:fill="FFFFFF"/>
          </w:tcPr>
          <w:p w14:paraId="66298ECB"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Informaţii şi Comunicaţii</w:t>
            </w:r>
          </w:p>
        </w:tc>
      </w:tr>
      <w:tr w:rsidR="000E4045" w14:paraId="72A9CC50"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415E23D0"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58</w:t>
            </w:r>
          </w:p>
        </w:tc>
        <w:tc>
          <w:tcPr>
            <w:tcW w:w="8534" w:type="dxa"/>
            <w:tcBorders>
              <w:top w:val="single" w:sz="4" w:space="0" w:color="auto"/>
              <w:left w:val="single" w:sz="4" w:space="0" w:color="auto"/>
              <w:right w:val="single" w:sz="4" w:space="0" w:color="auto"/>
            </w:tcBorders>
            <w:shd w:val="clear" w:color="auto" w:fill="FFFFFF"/>
          </w:tcPr>
          <w:p w14:paraId="5390BCDA"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editare</w:t>
            </w:r>
          </w:p>
        </w:tc>
      </w:tr>
      <w:tr w:rsidR="000E4045" w14:paraId="25737BF3" w14:textId="77777777" w:rsidTr="00B2716B">
        <w:trPr>
          <w:trHeight w:hRule="exact" w:val="528"/>
          <w:jc w:val="center"/>
        </w:trPr>
        <w:tc>
          <w:tcPr>
            <w:tcW w:w="509" w:type="dxa"/>
            <w:tcBorders>
              <w:top w:val="single" w:sz="4" w:space="0" w:color="auto"/>
              <w:left w:val="single" w:sz="4" w:space="0" w:color="auto"/>
            </w:tcBorders>
            <w:shd w:val="clear" w:color="auto" w:fill="FFFFFF"/>
          </w:tcPr>
          <w:p w14:paraId="77100016"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59</w:t>
            </w:r>
          </w:p>
        </w:tc>
        <w:tc>
          <w:tcPr>
            <w:tcW w:w="8534" w:type="dxa"/>
            <w:tcBorders>
              <w:top w:val="single" w:sz="4" w:space="0" w:color="auto"/>
              <w:left w:val="single" w:sz="4" w:space="0" w:color="auto"/>
              <w:right w:val="single" w:sz="4" w:space="0" w:color="auto"/>
            </w:tcBorders>
            <w:shd w:val="clear" w:color="auto" w:fill="FFFFFF"/>
          </w:tcPr>
          <w:p w14:paraId="3BE042E7" w14:textId="77777777" w:rsidR="000E4045" w:rsidRDefault="005955AB" w:rsidP="005B1B13">
            <w:pPr>
              <w:pStyle w:val="Corptext19"/>
              <w:framePr w:w="9043" w:wrap="notBeside" w:vAnchor="text" w:hAnchor="text" w:xAlign="center" w:y="1"/>
              <w:shd w:val="clear" w:color="auto" w:fill="auto"/>
              <w:spacing w:before="0" w:after="0"/>
              <w:ind w:firstLine="0"/>
            </w:pPr>
            <w:r>
              <w:rPr>
                <w:rStyle w:val="Corptext5"/>
              </w:rPr>
              <w:t>Activităţi de producţie cinematografică, video şi de programe de televiziune; înregistrări audio şi activităţi de editare muzicală</w:t>
            </w:r>
          </w:p>
        </w:tc>
      </w:tr>
      <w:tr w:rsidR="000E4045" w14:paraId="5DBE9FF7"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5A66DF8F"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60</w:t>
            </w:r>
          </w:p>
        </w:tc>
        <w:tc>
          <w:tcPr>
            <w:tcW w:w="8534" w:type="dxa"/>
            <w:tcBorders>
              <w:top w:val="single" w:sz="4" w:space="0" w:color="auto"/>
              <w:left w:val="single" w:sz="4" w:space="0" w:color="auto"/>
              <w:right w:val="single" w:sz="4" w:space="0" w:color="auto"/>
            </w:tcBorders>
            <w:shd w:val="clear" w:color="auto" w:fill="FFFFFF"/>
          </w:tcPr>
          <w:p w14:paraId="379B5953"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difuzare şi transmitere de programe</w:t>
            </w:r>
          </w:p>
        </w:tc>
      </w:tr>
      <w:tr w:rsidR="000E4045" w14:paraId="3556D959"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750BA643"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61</w:t>
            </w:r>
          </w:p>
        </w:tc>
        <w:tc>
          <w:tcPr>
            <w:tcW w:w="8534" w:type="dxa"/>
            <w:tcBorders>
              <w:top w:val="single" w:sz="4" w:space="0" w:color="auto"/>
              <w:left w:val="single" w:sz="4" w:space="0" w:color="auto"/>
              <w:right w:val="single" w:sz="4" w:space="0" w:color="auto"/>
            </w:tcBorders>
            <w:shd w:val="clear" w:color="auto" w:fill="FFFFFF"/>
          </w:tcPr>
          <w:p w14:paraId="5AF648E1"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Telecomunicaţii</w:t>
            </w:r>
          </w:p>
        </w:tc>
      </w:tr>
      <w:tr w:rsidR="000E4045" w14:paraId="7D3B5176"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5FDCFD9A"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62</w:t>
            </w:r>
          </w:p>
        </w:tc>
        <w:tc>
          <w:tcPr>
            <w:tcW w:w="8534" w:type="dxa"/>
            <w:tcBorders>
              <w:top w:val="single" w:sz="4" w:space="0" w:color="auto"/>
              <w:left w:val="single" w:sz="4" w:space="0" w:color="auto"/>
              <w:right w:val="single" w:sz="4" w:space="0" w:color="auto"/>
            </w:tcBorders>
            <w:shd w:val="clear" w:color="auto" w:fill="FFFFFF"/>
          </w:tcPr>
          <w:p w14:paraId="3BF9E7B8"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servicii în tehnologia informaţiei</w:t>
            </w:r>
          </w:p>
        </w:tc>
      </w:tr>
      <w:tr w:rsidR="000E4045" w14:paraId="0C588910"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67B110FA"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63</w:t>
            </w:r>
          </w:p>
        </w:tc>
        <w:tc>
          <w:tcPr>
            <w:tcW w:w="8534" w:type="dxa"/>
            <w:tcBorders>
              <w:top w:val="single" w:sz="4" w:space="0" w:color="auto"/>
              <w:left w:val="single" w:sz="4" w:space="0" w:color="auto"/>
              <w:right w:val="single" w:sz="4" w:space="0" w:color="auto"/>
            </w:tcBorders>
            <w:shd w:val="clear" w:color="auto" w:fill="FFFFFF"/>
          </w:tcPr>
          <w:p w14:paraId="0EE5436E"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servicii informatice</w:t>
            </w:r>
          </w:p>
        </w:tc>
      </w:tr>
      <w:tr w:rsidR="000E4045" w14:paraId="3EAE52E3"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3B8EE3D5"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K</w:t>
            </w:r>
          </w:p>
        </w:tc>
        <w:tc>
          <w:tcPr>
            <w:tcW w:w="8534" w:type="dxa"/>
            <w:tcBorders>
              <w:top w:val="single" w:sz="4" w:space="0" w:color="auto"/>
              <w:left w:val="single" w:sz="4" w:space="0" w:color="auto"/>
              <w:right w:val="single" w:sz="4" w:space="0" w:color="auto"/>
            </w:tcBorders>
            <w:shd w:val="clear" w:color="auto" w:fill="FFFFFF"/>
          </w:tcPr>
          <w:p w14:paraId="73C744FB"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Intermedieri Financiare şi Asigurări</w:t>
            </w:r>
          </w:p>
        </w:tc>
      </w:tr>
      <w:tr w:rsidR="000E4045" w14:paraId="27FFD87B" w14:textId="77777777" w:rsidTr="00B2716B">
        <w:trPr>
          <w:trHeight w:hRule="exact" w:val="528"/>
          <w:jc w:val="center"/>
        </w:trPr>
        <w:tc>
          <w:tcPr>
            <w:tcW w:w="509" w:type="dxa"/>
            <w:tcBorders>
              <w:top w:val="single" w:sz="4" w:space="0" w:color="auto"/>
              <w:left w:val="single" w:sz="4" w:space="0" w:color="auto"/>
            </w:tcBorders>
            <w:shd w:val="clear" w:color="auto" w:fill="FFFFFF"/>
          </w:tcPr>
          <w:p w14:paraId="40AE9220"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64</w:t>
            </w:r>
          </w:p>
        </w:tc>
        <w:tc>
          <w:tcPr>
            <w:tcW w:w="8534" w:type="dxa"/>
            <w:tcBorders>
              <w:top w:val="single" w:sz="4" w:space="0" w:color="auto"/>
              <w:left w:val="single" w:sz="4" w:space="0" w:color="auto"/>
              <w:right w:val="single" w:sz="4" w:space="0" w:color="auto"/>
            </w:tcBorders>
            <w:shd w:val="clear" w:color="auto" w:fill="FFFFFF"/>
          </w:tcPr>
          <w:p w14:paraId="0428B04B" w14:textId="77777777" w:rsidR="000E4045" w:rsidRDefault="005955AB" w:rsidP="005B1B13">
            <w:pPr>
              <w:pStyle w:val="Corptext19"/>
              <w:framePr w:w="9043" w:wrap="notBeside" w:vAnchor="text" w:hAnchor="text" w:xAlign="center" w:y="1"/>
              <w:shd w:val="clear" w:color="auto" w:fill="auto"/>
              <w:spacing w:before="0" w:after="0"/>
              <w:ind w:firstLine="0"/>
            </w:pPr>
            <w:r>
              <w:rPr>
                <w:rStyle w:val="Corptext5"/>
              </w:rPr>
              <w:t>Intermedieri financiare, cu excepţia activităţilor de asigurări şi ale fondurilor de pensii</w:t>
            </w:r>
          </w:p>
        </w:tc>
      </w:tr>
      <w:tr w:rsidR="000E4045" w14:paraId="7F6DB0E8" w14:textId="77777777" w:rsidTr="00B2716B">
        <w:trPr>
          <w:trHeight w:hRule="exact" w:val="528"/>
          <w:jc w:val="center"/>
        </w:trPr>
        <w:tc>
          <w:tcPr>
            <w:tcW w:w="509" w:type="dxa"/>
            <w:tcBorders>
              <w:top w:val="single" w:sz="4" w:space="0" w:color="auto"/>
              <w:left w:val="single" w:sz="4" w:space="0" w:color="auto"/>
            </w:tcBorders>
            <w:shd w:val="clear" w:color="auto" w:fill="FFFFFF"/>
          </w:tcPr>
          <w:p w14:paraId="1D20B91B"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65</w:t>
            </w:r>
          </w:p>
        </w:tc>
        <w:tc>
          <w:tcPr>
            <w:tcW w:w="8534" w:type="dxa"/>
            <w:tcBorders>
              <w:top w:val="single" w:sz="4" w:space="0" w:color="auto"/>
              <w:left w:val="single" w:sz="4" w:space="0" w:color="auto"/>
              <w:right w:val="single" w:sz="4" w:space="0" w:color="auto"/>
            </w:tcBorders>
            <w:shd w:val="clear" w:color="auto" w:fill="FFFFFF"/>
          </w:tcPr>
          <w:p w14:paraId="0B6A1329" w14:textId="77777777" w:rsidR="000E4045" w:rsidRDefault="005955AB" w:rsidP="005B1B13">
            <w:pPr>
              <w:pStyle w:val="Corptext19"/>
              <w:framePr w:w="9043" w:wrap="notBeside" w:vAnchor="text" w:hAnchor="text" w:xAlign="center" w:y="1"/>
              <w:shd w:val="clear" w:color="auto" w:fill="auto"/>
              <w:spacing w:before="0" w:after="0"/>
              <w:ind w:firstLine="0"/>
            </w:pPr>
            <w:r>
              <w:rPr>
                <w:rStyle w:val="Corptext5"/>
              </w:rPr>
              <w:t>Activităţi de asigurări, reasigurări şi ale fondurilor de pensii (cu excepţia celor din sistemul public de asigurări sociale)</w:t>
            </w:r>
          </w:p>
        </w:tc>
      </w:tr>
      <w:tr w:rsidR="000E4045" w14:paraId="439B9931" w14:textId="77777777" w:rsidTr="00B2716B">
        <w:trPr>
          <w:trHeight w:hRule="exact" w:val="528"/>
          <w:jc w:val="center"/>
        </w:trPr>
        <w:tc>
          <w:tcPr>
            <w:tcW w:w="509" w:type="dxa"/>
            <w:tcBorders>
              <w:top w:val="single" w:sz="4" w:space="0" w:color="auto"/>
              <w:left w:val="single" w:sz="4" w:space="0" w:color="auto"/>
            </w:tcBorders>
            <w:shd w:val="clear" w:color="auto" w:fill="FFFFFF"/>
          </w:tcPr>
          <w:p w14:paraId="2E28AA25"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66</w:t>
            </w:r>
          </w:p>
        </w:tc>
        <w:tc>
          <w:tcPr>
            <w:tcW w:w="8534" w:type="dxa"/>
            <w:tcBorders>
              <w:top w:val="single" w:sz="4" w:space="0" w:color="auto"/>
              <w:left w:val="single" w:sz="4" w:space="0" w:color="auto"/>
              <w:right w:val="single" w:sz="4" w:space="0" w:color="auto"/>
            </w:tcBorders>
            <w:shd w:val="clear" w:color="auto" w:fill="FFFFFF"/>
          </w:tcPr>
          <w:p w14:paraId="69141CA3" w14:textId="77777777" w:rsidR="000E4045" w:rsidRDefault="005955AB" w:rsidP="005B1B13">
            <w:pPr>
              <w:pStyle w:val="Corptext19"/>
              <w:framePr w:w="9043" w:wrap="notBeside" w:vAnchor="text" w:hAnchor="text" w:xAlign="center" w:y="1"/>
              <w:shd w:val="clear" w:color="auto" w:fill="auto"/>
              <w:spacing w:before="0" w:after="0"/>
              <w:ind w:firstLine="0"/>
            </w:pPr>
            <w:r>
              <w:rPr>
                <w:rStyle w:val="Corptext5"/>
              </w:rPr>
              <w:t>Activităţi auxiliare pentru intermedieri financiare, activităţi de asigurare şi fonduri de pensii</w:t>
            </w:r>
          </w:p>
        </w:tc>
      </w:tr>
      <w:tr w:rsidR="000E4045" w14:paraId="255EE215"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4350CFEE"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L</w:t>
            </w:r>
          </w:p>
        </w:tc>
        <w:tc>
          <w:tcPr>
            <w:tcW w:w="8534" w:type="dxa"/>
            <w:tcBorders>
              <w:top w:val="single" w:sz="4" w:space="0" w:color="auto"/>
              <w:left w:val="single" w:sz="4" w:space="0" w:color="auto"/>
              <w:right w:val="single" w:sz="4" w:space="0" w:color="auto"/>
            </w:tcBorders>
            <w:shd w:val="clear" w:color="auto" w:fill="FFFFFF"/>
          </w:tcPr>
          <w:p w14:paraId="0E45C338"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Tranzacţii Imobiliare</w:t>
            </w:r>
          </w:p>
        </w:tc>
      </w:tr>
      <w:tr w:rsidR="000E4045" w14:paraId="3A04B33B"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441415F2"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68</w:t>
            </w:r>
          </w:p>
        </w:tc>
        <w:tc>
          <w:tcPr>
            <w:tcW w:w="8534" w:type="dxa"/>
            <w:tcBorders>
              <w:top w:val="single" w:sz="4" w:space="0" w:color="auto"/>
              <w:left w:val="single" w:sz="4" w:space="0" w:color="auto"/>
              <w:right w:val="single" w:sz="4" w:space="0" w:color="auto"/>
            </w:tcBorders>
            <w:shd w:val="clear" w:color="auto" w:fill="FFFFFF"/>
          </w:tcPr>
          <w:p w14:paraId="519AC858"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Tranzacţii imobiliare</w:t>
            </w:r>
          </w:p>
        </w:tc>
      </w:tr>
      <w:tr w:rsidR="000E4045" w14:paraId="2375607F"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615CC16A"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M</w:t>
            </w:r>
          </w:p>
        </w:tc>
        <w:tc>
          <w:tcPr>
            <w:tcW w:w="8534" w:type="dxa"/>
            <w:tcBorders>
              <w:top w:val="single" w:sz="4" w:space="0" w:color="auto"/>
              <w:left w:val="single" w:sz="4" w:space="0" w:color="auto"/>
              <w:right w:val="single" w:sz="4" w:space="0" w:color="auto"/>
            </w:tcBorders>
            <w:shd w:val="clear" w:color="auto" w:fill="FFFFFF"/>
          </w:tcPr>
          <w:p w14:paraId="3E74D753"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Activităţi Profesionale, Ştiinţifice şi Tehnice</w:t>
            </w:r>
          </w:p>
        </w:tc>
      </w:tr>
      <w:tr w:rsidR="000E4045" w14:paraId="1DD5D866"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6903BDB4"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69</w:t>
            </w:r>
          </w:p>
        </w:tc>
        <w:tc>
          <w:tcPr>
            <w:tcW w:w="8534" w:type="dxa"/>
            <w:tcBorders>
              <w:top w:val="single" w:sz="4" w:space="0" w:color="auto"/>
              <w:left w:val="single" w:sz="4" w:space="0" w:color="auto"/>
              <w:right w:val="single" w:sz="4" w:space="0" w:color="auto"/>
            </w:tcBorders>
            <w:shd w:val="clear" w:color="auto" w:fill="FFFFFF"/>
          </w:tcPr>
          <w:p w14:paraId="4F918CDD"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juridice şi de contabilitate</w:t>
            </w:r>
          </w:p>
        </w:tc>
      </w:tr>
      <w:tr w:rsidR="000E4045" w14:paraId="0B713BC9" w14:textId="77777777" w:rsidTr="00B2716B">
        <w:trPr>
          <w:trHeight w:hRule="exact" w:val="533"/>
          <w:jc w:val="center"/>
        </w:trPr>
        <w:tc>
          <w:tcPr>
            <w:tcW w:w="509" w:type="dxa"/>
            <w:tcBorders>
              <w:top w:val="single" w:sz="4" w:space="0" w:color="auto"/>
              <w:left w:val="single" w:sz="4" w:space="0" w:color="auto"/>
            </w:tcBorders>
            <w:shd w:val="clear" w:color="auto" w:fill="FFFFFF"/>
          </w:tcPr>
          <w:p w14:paraId="2FDB79ED"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70</w:t>
            </w:r>
          </w:p>
        </w:tc>
        <w:tc>
          <w:tcPr>
            <w:tcW w:w="8534" w:type="dxa"/>
            <w:tcBorders>
              <w:top w:val="single" w:sz="4" w:space="0" w:color="auto"/>
              <w:left w:val="single" w:sz="4" w:space="0" w:color="auto"/>
              <w:right w:val="single" w:sz="4" w:space="0" w:color="auto"/>
            </w:tcBorders>
            <w:shd w:val="clear" w:color="auto" w:fill="FFFFFF"/>
          </w:tcPr>
          <w:p w14:paraId="11E14DC5" w14:textId="77777777" w:rsidR="000E4045" w:rsidRDefault="005955AB" w:rsidP="005B1B13">
            <w:pPr>
              <w:pStyle w:val="Corptext19"/>
              <w:framePr w:w="9043" w:wrap="notBeside" w:vAnchor="text" w:hAnchor="text" w:xAlign="center" w:y="1"/>
              <w:shd w:val="clear" w:color="auto" w:fill="auto"/>
              <w:spacing w:before="0" w:after="0"/>
              <w:ind w:firstLine="0"/>
            </w:pPr>
            <w:r>
              <w:rPr>
                <w:rStyle w:val="Corptext5"/>
              </w:rPr>
              <w:t>Activităţi ale direcţiilor(centralelor), birourilor administrative centralizate; activităţi de management şi de consultanţă în management</w:t>
            </w:r>
          </w:p>
        </w:tc>
      </w:tr>
      <w:tr w:rsidR="000E4045" w14:paraId="6E4D882C" w14:textId="77777777" w:rsidTr="00B2716B">
        <w:trPr>
          <w:trHeight w:hRule="exact" w:val="264"/>
          <w:jc w:val="center"/>
        </w:trPr>
        <w:tc>
          <w:tcPr>
            <w:tcW w:w="509" w:type="dxa"/>
            <w:tcBorders>
              <w:top w:val="single" w:sz="4" w:space="0" w:color="auto"/>
              <w:left w:val="single" w:sz="4" w:space="0" w:color="auto"/>
            </w:tcBorders>
            <w:shd w:val="clear" w:color="auto" w:fill="FFFFFF"/>
          </w:tcPr>
          <w:p w14:paraId="120F50DC"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71</w:t>
            </w:r>
          </w:p>
        </w:tc>
        <w:tc>
          <w:tcPr>
            <w:tcW w:w="8534" w:type="dxa"/>
            <w:tcBorders>
              <w:top w:val="single" w:sz="4" w:space="0" w:color="auto"/>
              <w:left w:val="single" w:sz="4" w:space="0" w:color="auto"/>
              <w:right w:val="single" w:sz="4" w:space="0" w:color="auto"/>
            </w:tcBorders>
            <w:shd w:val="clear" w:color="auto" w:fill="FFFFFF"/>
          </w:tcPr>
          <w:p w14:paraId="709DBC4B"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arhitectură şi inginerie; activităţi de testări şi analiză tehnică</w:t>
            </w:r>
          </w:p>
        </w:tc>
      </w:tr>
      <w:tr w:rsidR="000E4045" w14:paraId="635A230D"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2F6DF4CD"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72</w:t>
            </w:r>
          </w:p>
        </w:tc>
        <w:tc>
          <w:tcPr>
            <w:tcW w:w="8534" w:type="dxa"/>
            <w:tcBorders>
              <w:top w:val="single" w:sz="4" w:space="0" w:color="auto"/>
              <w:left w:val="single" w:sz="4" w:space="0" w:color="auto"/>
              <w:right w:val="single" w:sz="4" w:space="0" w:color="auto"/>
            </w:tcBorders>
            <w:shd w:val="clear" w:color="auto" w:fill="FFFFFF"/>
          </w:tcPr>
          <w:p w14:paraId="285516D8"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Cercetare-dezvoltare</w:t>
            </w:r>
          </w:p>
        </w:tc>
      </w:tr>
      <w:tr w:rsidR="000E4045" w14:paraId="68DE7F08"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13FF879C"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73</w:t>
            </w:r>
          </w:p>
        </w:tc>
        <w:tc>
          <w:tcPr>
            <w:tcW w:w="8534" w:type="dxa"/>
            <w:tcBorders>
              <w:top w:val="single" w:sz="4" w:space="0" w:color="auto"/>
              <w:left w:val="single" w:sz="4" w:space="0" w:color="auto"/>
              <w:right w:val="single" w:sz="4" w:space="0" w:color="auto"/>
            </w:tcBorders>
            <w:shd w:val="clear" w:color="auto" w:fill="FFFFFF"/>
          </w:tcPr>
          <w:p w14:paraId="4D023600"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Publicitate şi activităţi de studiere a pieţei</w:t>
            </w:r>
          </w:p>
        </w:tc>
      </w:tr>
      <w:tr w:rsidR="000E4045" w14:paraId="46F89E44"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3ABC385D"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74</w:t>
            </w:r>
          </w:p>
        </w:tc>
        <w:tc>
          <w:tcPr>
            <w:tcW w:w="8534" w:type="dxa"/>
            <w:tcBorders>
              <w:top w:val="single" w:sz="4" w:space="0" w:color="auto"/>
              <w:left w:val="single" w:sz="4" w:space="0" w:color="auto"/>
              <w:right w:val="single" w:sz="4" w:space="0" w:color="auto"/>
            </w:tcBorders>
            <w:shd w:val="clear" w:color="auto" w:fill="FFFFFF"/>
          </w:tcPr>
          <w:p w14:paraId="61CB152F"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Alte activităţi profesionale, ştiinţifice şi tehnice</w:t>
            </w:r>
          </w:p>
        </w:tc>
      </w:tr>
      <w:tr w:rsidR="000E4045" w14:paraId="69667B11"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4ADC69A6"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75</w:t>
            </w:r>
          </w:p>
        </w:tc>
        <w:tc>
          <w:tcPr>
            <w:tcW w:w="8534" w:type="dxa"/>
            <w:tcBorders>
              <w:top w:val="single" w:sz="4" w:space="0" w:color="auto"/>
              <w:left w:val="single" w:sz="4" w:space="0" w:color="auto"/>
              <w:right w:val="single" w:sz="4" w:space="0" w:color="auto"/>
            </w:tcBorders>
            <w:shd w:val="clear" w:color="auto" w:fill="FFFFFF"/>
          </w:tcPr>
          <w:p w14:paraId="04CDE212"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veterinare</w:t>
            </w:r>
          </w:p>
        </w:tc>
      </w:tr>
      <w:tr w:rsidR="000E4045" w14:paraId="52D02E4B" w14:textId="77777777" w:rsidTr="00B2716B">
        <w:trPr>
          <w:trHeight w:hRule="exact" w:val="274"/>
          <w:jc w:val="center"/>
        </w:trPr>
        <w:tc>
          <w:tcPr>
            <w:tcW w:w="509" w:type="dxa"/>
            <w:tcBorders>
              <w:top w:val="single" w:sz="4" w:space="0" w:color="auto"/>
              <w:left w:val="single" w:sz="4" w:space="0" w:color="auto"/>
            </w:tcBorders>
            <w:shd w:val="clear" w:color="auto" w:fill="FFFFFF"/>
          </w:tcPr>
          <w:p w14:paraId="1B8C33AA"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BodytextBold0"/>
              </w:rPr>
              <w:t>N</w:t>
            </w:r>
          </w:p>
        </w:tc>
        <w:tc>
          <w:tcPr>
            <w:tcW w:w="8534" w:type="dxa"/>
            <w:tcBorders>
              <w:top w:val="single" w:sz="4" w:space="0" w:color="auto"/>
              <w:left w:val="single" w:sz="4" w:space="0" w:color="auto"/>
              <w:right w:val="single" w:sz="4" w:space="0" w:color="auto"/>
            </w:tcBorders>
            <w:shd w:val="clear" w:color="auto" w:fill="FFFFFF"/>
          </w:tcPr>
          <w:p w14:paraId="6CA6B73A"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BodytextBold0"/>
              </w:rPr>
              <w:t>Activităţi de Servicii Administrative şi Activităţi de Servicii Suport</w:t>
            </w:r>
          </w:p>
        </w:tc>
      </w:tr>
      <w:tr w:rsidR="000E4045" w14:paraId="1220123A" w14:textId="77777777" w:rsidTr="00B2716B">
        <w:trPr>
          <w:trHeight w:hRule="exact" w:val="264"/>
          <w:jc w:val="center"/>
        </w:trPr>
        <w:tc>
          <w:tcPr>
            <w:tcW w:w="509" w:type="dxa"/>
            <w:tcBorders>
              <w:top w:val="single" w:sz="4" w:space="0" w:color="auto"/>
              <w:left w:val="single" w:sz="4" w:space="0" w:color="auto"/>
            </w:tcBorders>
            <w:shd w:val="clear" w:color="auto" w:fill="FFFFFF"/>
          </w:tcPr>
          <w:p w14:paraId="178CE7C3"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77</w:t>
            </w:r>
          </w:p>
        </w:tc>
        <w:tc>
          <w:tcPr>
            <w:tcW w:w="8534" w:type="dxa"/>
            <w:tcBorders>
              <w:top w:val="single" w:sz="4" w:space="0" w:color="auto"/>
              <w:left w:val="single" w:sz="4" w:space="0" w:color="auto"/>
              <w:right w:val="single" w:sz="4" w:space="0" w:color="auto"/>
            </w:tcBorders>
            <w:shd w:val="clear" w:color="auto" w:fill="FFFFFF"/>
          </w:tcPr>
          <w:p w14:paraId="13A3E8A1"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închiriere şi leasing</w:t>
            </w:r>
          </w:p>
        </w:tc>
      </w:tr>
      <w:tr w:rsidR="000E4045" w14:paraId="3A7B0524" w14:textId="77777777" w:rsidTr="00B2716B">
        <w:trPr>
          <w:trHeight w:hRule="exact" w:val="269"/>
          <w:jc w:val="center"/>
        </w:trPr>
        <w:tc>
          <w:tcPr>
            <w:tcW w:w="509" w:type="dxa"/>
            <w:tcBorders>
              <w:top w:val="single" w:sz="4" w:space="0" w:color="auto"/>
              <w:left w:val="single" w:sz="4" w:space="0" w:color="auto"/>
            </w:tcBorders>
            <w:shd w:val="clear" w:color="auto" w:fill="FFFFFF"/>
          </w:tcPr>
          <w:p w14:paraId="7367F536"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78</w:t>
            </w:r>
          </w:p>
        </w:tc>
        <w:tc>
          <w:tcPr>
            <w:tcW w:w="8534" w:type="dxa"/>
            <w:tcBorders>
              <w:top w:val="single" w:sz="4" w:space="0" w:color="auto"/>
              <w:left w:val="single" w:sz="4" w:space="0" w:color="auto"/>
              <w:right w:val="single" w:sz="4" w:space="0" w:color="auto"/>
            </w:tcBorders>
            <w:shd w:val="clear" w:color="auto" w:fill="FFFFFF"/>
          </w:tcPr>
          <w:p w14:paraId="76371705" w14:textId="77777777" w:rsidR="000E4045" w:rsidRDefault="005955AB" w:rsidP="005B1B13">
            <w:pPr>
              <w:pStyle w:val="Corptext19"/>
              <w:framePr w:w="9043" w:wrap="notBeside" w:vAnchor="text" w:hAnchor="text" w:xAlign="center" w:y="1"/>
              <w:shd w:val="clear" w:color="auto" w:fill="auto"/>
              <w:spacing w:before="0" w:after="0" w:line="220" w:lineRule="exact"/>
              <w:ind w:firstLine="0"/>
            </w:pPr>
            <w:r>
              <w:rPr>
                <w:rStyle w:val="Corptext5"/>
              </w:rPr>
              <w:t>Activităţi de servicii privind forţa de muncă</w:t>
            </w:r>
          </w:p>
        </w:tc>
      </w:tr>
      <w:tr w:rsidR="000E4045" w14:paraId="540A9961" w14:textId="77777777" w:rsidTr="00B2716B">
        <w:trPr>
          <w:trHeight w:hRule="exact" w:val="538"/>
          <w:jc w:val="center"/>
        </w:trPr>
        <w:tc>
          <w:tcPr>
            <w:tcW w:w="509" w:type="dxa"/>
            <w:tcBorders>
              <w:top w:val="single" w:sz="4" w:space="0" w:color="auto"/>
              <w:left w:val="single" w:sz="4" w:space="0" w:color="auto"/>
              <w:bottom w:val="single" w:sz="4" w:space="0" w:color="auto"/>
            </w:tcBorders>
            <w:shd w:val="clear" w:color="auto" w:fill="FFFFFF"/>
          </w:tcPr>
          <w:p w14:paraId="1C810654" w14:textId="77777777" w:rsidR="000E4045" w:rsidRDefault="005955AB">
            <w:pPr>
              <w:pStyle w:val="Corptext19"/>
              <w:framePr w:w="9043" w:wrap="notBeside" w:vAnchor="text" w:hAnchor="text" w:xAlign="center" w:y="1"/>
              <w:shd w:val="clear" w:color="auto" w:fill="auto"/>
              <w:spacing w:before="0" w:after="0" w:line="220" w:lineRule="exact"/>
              <w:ind w:right="120" w:firstLine="0"/>
              <w:jc w:val="right"/>
            </w:pPr>
            <w:r>
              <w:rPr>
                <w:rStyle w:val="Corptext5"/>
              </w:rPr>
              <w:t>79</w:t>
            </w:r>
          </w:p>
        </w:tc>
        <w:tc>
          <w:tcPr>
            <w:tcW w:w="8534" w:type="dxa"/>
            <w:tcBorders>
              <w:top w:val="single" w:sz="4" w:space="0" w:color="auto"/>
              <w:left w:val="single" w:sz="4" w:space="0" w:color="auto"/>
              <w:bottom w:val="single" w:sz="4" w:space="0" w:color="auto"/>
              <w:right w:val="single" w:sz="4" w:space="0" w:color="auto"/>
            </w:tcBorders>
            <w:shd w:val="clear" w:color="auto" w:fill="FFFFFF"/>
          </w:tcPr>
          <w:p w14:paraId="1CDC8C99" w14:textId="77777777" w:rsidR="000E4045" w:rsidRDefault="005955AB" w:rsidP="005B1B13">
            <w:pPr>
              <w:pStyle w:val="Corptext19"/>
              <w:framePr w:w="9043" w:wrap="notBeside" w:vAnchor="text" w:hAnchor="text" w:xAlign="center" w:y="1"/>
              <w:shd w:val="clear" w:color="auto" w:fill="auto"/>
              <w:spacing w:before="0" w:after="0"/>
              <w:ind w:firstLine="0"/>
            </w:pPr>
            <w:r>
              <w:rPr>
                <w:rStyle w:val="Corptext5"/>
              </w:rPr>
              <w:t>Activităţi ale agenţiilor turistice şi a tur-operatorilor; alte servicii de rezervare şi asistenţă turistică</w:t>
            </w:r>
          </w:p>
        </w:tc>
      </w:tr>
    </w:tbl>
    <w:p w14:paraId="35AB093D" w14:textId="77777777" w:rsidR="000E4045" w:rsidRDefault="000E4045">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8534"/>
      </w:tblGrid>
      <w:tr w:rsidR="000E4045" w14:paraId="50137293" w14:textId="77777777">
        <w:trPr>
          <w:trHeight w:hRule="exact" w:val="293"/>
          <w:jc w:val="center"/>
        </w:trPr>
        <w:tc>
          <w:tcPr>
            <w:tcW w:w="509" w:type="dxa"/>
            <w:tcBorders>
              <w:left w:val="single" w:sz="4" w:space="0" w:color="auto"/>
            </w:tcBorders>
            <w:shd w:val="clear" w:color="auto" w:fill="FFFFFF"/>
          </w:tcPr>
          <w:p w14:paraId="7D8E2B52"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lastRenderedPageBreak/>
              <w:t>80</w:t>
            </w:r>
          </w:p>
        </w:tc>
        <w:tc>
          <w:tcPr>
            <w:tcW w:w="8534" w:type="dxa"/>
            <w:tcBorders>
              <w:left w:val="single" w:sz="4" w:space="0" w:color="auto"/>
              <w:right w:val="single" w:sz="4" w:space="0" w:color="auto"/>
            </w:tcBorders>
            <w:shd w:val="clear" w:color="auto" w:fill="FFFFFF"/>
          </w:tcPr>
          <w:p w14:paraId="5220D18A"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de investigaţii şi protecţie</w:t>
            </w:r>
          </w:p>
        </w:tc>
      </w:tr>
      <w:tr w:rsidR="000E4045" w14:paraId="45A205FA" w14:textId="77777777">
        <w:trPr>
          <w:trHeight w:hRule="exact" w:val="269"/>
          <w:jc w:val="center"/>
        </w:trPr>
        <w:tc>
          <w:tcPr>
            <w:tcW w:w="509" w:type="dxa"/>
            <w:tcBorders>
              <w:top w:val="single" w:sz="4" w:space="0" w:color="auto"/>
              <w:left w:val="single" w:sz="4" w:space="0" w:color="auto"/>
            </w:tcBorders>
            <w:shd w:val="clear" w:color="auto" w:fill="FFFFFF"/>
          </w:tcPr>
          <w:p w14:paraId="151F4A45"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81</w:t>
            </w:r>
          </w:p>
        </w:tc>
        <w:tc>
          <w:tcPr>
            <w:tcW w:w="8534" w:type="dxa"/>
            <w:tcBorders>
              <w:top w:val="single" w:sz="4" w:space="0" w:color="auto"/>
              <w:left w:val="single" w:sz="4" w:space="0" w:color="auto"/>
              <w:right w:val="single" w:sz="4" w:space="0" w:color="auto"/>
            </w:tcBorders>
            <w:shd w:val="clear" w:color="auto" w:fill="FFFFFF"/>
          </w:tcPr>
          <w:p w14:paraId="6C70FCE0"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de peisagistică şi servicii pentru clădiri</w:t>
            </w:r>
          </w:p>
        </w:tc>
      </w:tr>
      <w:tr w:rsidR="000E4045" w14:paraId="1B88BFC6" w14:textId="77777777">
        <w:trPr>
          <w:trHeight w:hRule="exact" w:val="528"/>
          <w:jc w:val="center"/>
        </w:trPr>
        <w:tc>
          <w:tcPr>
            <w:tcW w:w="509" w:type="dxa"/>
            <w:tcBorders>
              <w:top w:val="single" w:sz="4" w:space="0" w:color="auto"/>
              <w:left w:val="single" w:sz="4" w:space="0" w:color="auto"/>
            </w:tcBorders>
            <w:shd w:val="clear" w:color="auto" w:fill="FFFFFF"/>
          </w:tcPr>
          <w:p w14:paraId="73CC112C"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82</w:t>
            </w:r>
          </w:p>
        </w:tc>
        <w:tc>
          <w:tcPr>
            <w:tcW w:w="8534" w:type="dxa"/>
            <w:tcBorders>
              <w:top w:val="single" w:sz="4" w:space="0" w:color="auto"/>
              <w:left w:val="single" w:sz="4" w:space="0" w:color="auto"/>
              <w:right w:val="single" w:sz="4" w:space="0" w:color="auto"/>
            </w:tcBorders>
            <w:shd w:val="clear" w:color="auto" w:fill="FFFFFF"/>
          </w:tcPr>
          <w:p w14:paraId="76BBBE84" w14:textId="77777777" w:rsidR="000E4045" w:rsidRDefault="005955AB" w:rsidP="00B2716B">
            <w:pPr>
              <w:pStyle w:val="Corptext19"/>
              <w:framePr w:w="9043" w:wrap="notBeside" w:vAnchor="text" w:hAnchor="text" w:xAlign="center" w:y="1"/>
              <w:shd w:val="clear" w:color="auto" w:fill="auto"/>
              <w:spacing w:before="0" w:after="0"/>
              <w:ind w:firstLine="0"/>
            </w:pPr>
            <w:r>
              <w:rPr>
                <w:rStyle w:val="Corptext5"/>
              </w:rPr>
              <w:t>Activităţi de secretariat, servicii suport şi alte activităţi de servicii prestate în principal întreprinderilor</w:t>
            </w:r>
          </w:p>
        </w:tc>
      </w:tr>
      <w:tr w:rsidR="000E4045" w14:paraId="00EAC558" w14:textId="77777777">
        <w:trPr>
          <w:trHeight w:hRule="exact" w:val="269"/>
          <w:jc w:val="center"/>
        </w:trPr>
        <w:tc>
          <w:tcPr>
            <w:tcW w:w="509" w:type="dxa"/>
            <w:tcBorders>
              <w:top w:val="single" w:sz="4" w:space="0" w:color="auto"/>
              <w:left w:val="single" w:sz="4" w:space="0" w:color="auto"/>
            </w:tcBorders>
            <w:shd w:val="clear" w:color="auto" w:fill="FFFFFF"/>
          </w:tcPr>
          <w:p w14:paraId="6831BF1B"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O</w:t>
            </w:r>
          </w:p>
        </w:tc>
        <w:tc>
          <w:tcPr>
            <w:tcW w:w="8534" w:type="dxa"/>
            <w:tcBorders>
              <w:top w:val="single" w:sz="4" w:space="0" w:color="auto"/>
              <w:left w:val="single" w:sz="4" w:space="0" w:color="auto"/>
              <w:right w:val="single" w:sz="4" w:space="0" w:color="auto"/>
            </w:tcBorders>
            <w:shd w:val="clear" w:color="auto" w:fill="FFFFFF"/>
          </w:tcPr>
          <w:p w14:paraId="577D6724"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BodytextBold0"/>
              </w:rPr>
              <w:t>Administraţie Publică şi Apărare; Asigurări Sociale din Sistemul Public</w:t>
            </w:r>
          </w:p>
        </w:tc>
      </w:tr>
      <w:tr w:rsidR="000E4045" w14:paraId="774DDADD" w14:textId="77777777">
        <w:trPr>
          <w:trHeight w:hRule="exact" w:val="269"/>
          <w:jc w:val="center"/>
        </w:trPr>
        <w:tc>
          <w:tcPr>
            <w:tcW w:w="509" w:type="dxa"/>
            <w:tcBorders>
              <w:top w:val="single" w:sz="4" w:space="0" w:color="auto"/>
              <w:left w:val="single" w:sz="4" w:space="0" w:color="auto"/>
            </w:tcBorders>
            <w:shd w:val="clear" w:color="auto" w:fill="FFFFFF"/>
          </w:tcPr>
          <w:p w14:paraId="49A17EB6"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84</w:t>
            </w:r>
          </w:p>
        </w:tc>
        <w:tc>
          <w:tcPr>
            <w:tcW w:w="8534" w:type="dxa"/>
            <w:tcBorders>
              <w:top w:val="single" w:sz="4" w:space="0" w:color="auto"/>
              <w:left w:val="single" w:sz="4" w:space="0" w:color="auto"/>
              <w:right w:val="single" w:sz="4" w:space="0" w:color="auto"/>
            </w:tcBorders>
            <w:shd w:val="clear" w:color="auto" w:fill="FFFFFF"/>
          </w:tcPr>
          <w:p w14:paraId="5386D95E"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Administraţie publică şi apărare; asigurări sociale din sistemul public</w:t>
            </w:r>
          </w:p>
        </w:tc>
      </w:tr>
      <w:tr w:rsidR="000E4045" w14:paraId="682FF77D" w14:textId="77777777">
        <w:trPr>
          <w:trHeight w:hRule="exact" w:val="269"/>
          <w:jc w:val="center"/>
        </w:trPr>
        <w:tc>
          <w:tcPr>
            <w:tcW w:w="509" w:type="dxa"/>
            <w:tcBorders>
              <w:top w:val="single" w:sz="4" w:space="0" w:color="auto"/>
              <w:left w:val="single" w:sz="4" w:space="0" w:color="auto"/>
            </w:tcBorders>
            <w:shd w:val="clear" w:color="auto" w:fill="FFFFFF"/>
          </w:tcPr>
          <w:p w14:paraId="00D249D3"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P</w:t>
            </w:r>
          </w:p>
        </w:tc>
        <w:tc>
          <w:tcPr>
            <w:tcW w:w="8534" w:type="dxa"/>
            <w:tcBorders>
              <w:top w:val="single" w:sz="4" w:space="0" w:color="auto"/>
              <w:left w:val="single" w:sz="4" w:space="0" w:color="auto"/>
              <w:right w:val="single" w:sz="4" w:space="0" w:color="auto"/>
            </w:tcBorders>
            <w:shd w:val="clear" w:color="auto" w:fill="FFFFFF"/>
          </w:tcPr>
          <w:p w14:paraId="1E66C8BF"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BodytextBold0"/>
              </w:rPr>
              <w:t>învăţământ</w:t>
            </w:r>
          </w:p>
        </w:tc>
      </w:tr>
      <w:tr w:rsidR="000E4045" w14:paraId="06109EF3" w14:textId="77777777">
        <w:trPr>
          <w:trHeight w:hRule="exact" w:val="269"/>
          <w:jc w:val="center"/>
        </w:trPr>
        <w:tc>
          <w:tcPr>
            <w:tcW w:w="509" w:type="dxa"/>
            <w:tcBorders>
              <w:top w:val="single" w:sz="4" w:space="0" w:color="auto"/>
              <w:left w:val="single" w:sz="4" w:space="0" w:color="auto"/>
            </w:tcBorders>
            <w:shd w:val="clear" w:color="auto" w:fill="FFFFFF"/>
          </w:tcPr>
          <w:p w14:paraId="13367348"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85</w:t>
            </w:r>
          </w:p>
        </w:tc>
        <w:tc>
          <w:tcPr>
            <w:tcW w:w="8534" w:type="dxa"/>
            <w:tcBorders>
              <w:top w:val="single" w:sz="4" w:space="0" w:color="auto"/>
              <w:left w:val="single" w:sz="4" w:space="0" w:color="auto"/>
              <w:right w:val="single" w:sz="4" w:space="0" w:color="auto"/>
            </w:tcBorders>
            <w:shd w:val="clear" w:color="auto" w:fill="FFFFFF"/>
          </w:tcPr>
          <w:p w14:paraId="2AF14C80"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învăţământ</w:t>
            </w:r>
          </w:p>
        </w:tc>
      </w:tr>
      <w:tr w:rsidR="000E4045" w14:paraId="0F22DAB4" w14:textId="77777777">
        <w:trPr>
          <w:trHeight w:hRule="exact" w:val="269"/>
          <w:jc w:val="center"/>
        </w:trPr>
        <w:tc>
          <w:tcPr>
            <w:tcW w:w="509" w:type="dxa"/>
            <w:tcBorders>
              <w:top w:val="single" w:sz="4" w:space="0" w:color="auto"/>
              <w:left w:val="single" w:sz="4" w:space="0" w:color="auto"/>
            </w:tcBorders>
            <w:shd w:val="clear" w:color="auto" w:fill="FFFFFF"/>
          </w:tcPr>
          <w:p w14:paraId="46AE7897"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Q</w:t>
            </w:r>
          </w:p>
        </w:tc>
        <w:tc>
          <w:tcPr>
            <w:tcW w:w="8534" w:type="dxa"/>
            <w:tcBorders>
              <w:top w:val="single" w:sz="4" w:space="0" w:color="auto"/>
              <w:left w:val="single" w:sz="4" w:space="0" w:color="auto"/>
              <w:right w:val="single" w:sz="4" w:space="0" w:color="auto"/>
            </w:tcBorders>
            <w:shd w:val="clear" w:color="auto" w:fill="FFFFFF"/>
          </w:tcPr>
          <w:p w14:paraId="2E55080E"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BodytextBold0"/>
              </w:rPr>
              <w:t>Sănătate şi Asistenţă Socială</w:t>
            </w:r>
          </w:p>
        </w:tc>
      </w:tr>
      <w:tr w:rsidR="000E4045" w14:paraId="6056B99E" w14:textId="77777777">
        <w:trPr>
          <w:trHeight w:hRule="exact" w:val="269"/>
          <w:jc w:val="center"/>
        </w:trPr>
        <w:tc>
          <w:tcPr>
            <w:tcW w:w="509" w:type="dxa"/>
            <w:tcBorders>
              <w:top w:val="single" w:sz="4" w:space="0" w:color="auto"/>
              <w:left w:val="single" w:sz="4" w:space="0" w:color="auto"/>
            </w:tcBorders>
            <w:shd w:val="clear" w:color="auto" w:fill="FFFFFF"/>
          </w:tcPr>
          <w:p w14:paraId="472CE828"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86</w:t>
            </w:r>
          </w:p>
        </w:tc>
        <w:tc>
          <w:tcPr>
            <w:tcW w:w="8534" w:type="dxa"/>
            <w:tcBorders>
              <w:top w:val="single" w:sz="4" w:space="0" w:color="auto"/>
              <w:left w:val="single" w:sz="4" w:space="0" w:color="auto"/>
              <w:right w:val="single" w:sz="4" w:space="0" w:color="auto"/>
            </w:tcBorders>
            <w:shd w:val="clear" w:color="auto" w:fill="FFFFFF"/>
          </w:tcPr>
          <w:p w14:paraId="20D32C49"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referitoare la sănătatea umană</w:t>
            </w:r>
          </w:p>
        </w:tc>
      </w:tr>
      <w:tr w:rsidR="000E4045" w14:paraId="1FFDB901" w14:textId="77777777">
        <w:trPr>
          <w:trHeight w:hRule="exact" w:val="264"/>
          <w:jc w:val="center"/>
        </w:trPr>
        <w:tc>
          <w:tcPr>
            <w:tcW w:w="509" w:type="dxa"/>
            <w:tcBorders>
              <w:top w:val="single" w:sz="4" w:space="0" w:color="auto"/>
              <w:left w:val="single" w:sz="4" w:space="0" w:color="auto"/>
            </w:tcBorders>
            <w:shd w:val="clear" w:color="auto" w:fill="FFFFFF"/>
          </w:tcPr>
          <w:p w14:paraId="7A1BDF13"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87</w:t>
            </w:r>
          </w:p>
        </w:tc>
        <w:tc>
          <w:tcPr>
            <w:tcW w:w="8534" w:type="dxa"/>
            <w:tcBorders>
              <w:top w:val="single" w:sz="4" w:space="0" w:color="auto"/>
              <w:left w:val="single" w:sz="4" w:space="0" w:color="auto"/>
              <w:right w:val="single" w:sz="4" w:space="0" w:color="auto"/>
            </w:tcBorders>
            <w:shd w:val="clear" w:color="auto" w:fill="FFFFFF"/>
          </w:tcPr>
          <w:p w14:paraId="1A49E5B3"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Servicii combinate de îngrijire medicală şi asistenţă socială, cu cazare</w:t>
            </w:r>
          </w:p>
        </w:tc>
      </w:tr>
      <w:tr w:rsidR="000E4045" w14:paraId="3AC7DD2D" w14:textId="77777777">
        <w:trPr>
          <w:trHeight w:hRule="exact" w:val="269"/>
          <w:jc w:val="center"/>
        </w:trPr>
        <w:tc>
          <w:tcPr>
            <w:tcW w:w="509" w:type="dxa"/>
            <w:tcBorders>
              <w:top w:val="single" w:sz="4" w:space="0" w:color="auto"/>
              <w:left w:val="single" w:sz="4" w:space="0" w:color="auto"/>
            </w:tcBorders>
            <w:shd w:val="clear" w:color="auto" w:fill="FFFFFF"/>
          </w:tcPr>
          <w:p w14:paraId="63AF1EF2"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88</w:t>
            </w:r>
          </w:p>
        </w:tc>
        <w:tc>
          <w:tcPr>
            <w:tcW w:w="8534" w:type="dxa"/>
            <w:tcBorders>
              <w:top w:val="single" w:sz="4" w:space="0" w:color="auto"/>
              <w:left w:val="single" w:sz="4" w:space="0" w:color="auto"/>
              <w:right w:val="single" w:sz="4" w:space="0" w:color="auto"/>
            </w:tcBorders>
            <w:shd w:val="clear" w:color="auto" w:fill="FFFFFF"/>
          </w:tcPr>
          <w:p w14:paraId="504323F9"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de asistenţă socială, fără cazare</w:t>
            </w:r>
          </w:p>
        </w:tc>
      </w:tr>
      <w:tr w:rsidR="000E4045" w14:paraId="3056C6EF" w14:textId="77777777">
        <w:trPr>
          <w:trHeight w:hRule="exact" w:val="274"/>
          <w:jc w:val="center"/>
        </w:trPr>
        <w:tc>
          <w:tcPr>
            <w:tcW w:w="509" w:type="dxa"/>
            <w:tcBorders>
              <w:top w:val="single" w:sz="4" w:space="0" w:color="auto"/>
              <w:left w:val="single" w:sz="4" w:space="0" w:color="auto"/>
            </w:tcBorders>
            <w:shd w:val="clear" w:color="auto" w:fill="FFFFFF"/>
          </w:tcPr>
          <w:p w14:paraId="207CD965"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R</w:t>
            </w:r>
          </w:p>
        </w:tc>
        <w:tc>
          <w:tcPr>
            <w:tcW w:w="8534" w:type="dxa"/>
            <w:tcBorders>
              <w:top w:val="single" w:sz="4" w:space="0" w:color="auto"/>
              <w:left w:val="single" w:sz="4" w:space="0" w:color="auto"/>
              <w:right w:val="single" w:sz="4" w:space="0" w:color="auto"/>
            </w:tcBorders>
            <w:shd w:val="clear" w:color="auto" w:fill="FFFFFF"/>
          </w:tcPr>
          <w:p w14:paraId="70ACCD8E"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BodytextBold0"/>
              </w:rPr>
              <w:t>Activităţi de Spectacole, Culturale şi Recreative</w:t>
            </w:r>
          </w:p>
        </w:tc>
      </w:tr>
      <w:tr w:rsidR="000E4045" w14:paraId="69B2EA10" w14:textId="77777777">
        <w:trPr>
          <w:trHeight w:hRule="exact" w:val="269"/>
          <w:jc w:val="center"/>
        </w:trPr>
        <w:tc>
          <w:tcPr>
            <w:tcW w:w="509" w:type="dxa"/>
            <w:tcBorders>
              <w:top w:val="single" w:sz="4" w:space="0" w:color="auto"/>
              <w:left w:val="single" w:sz="4" w:space="0" w:color="auto"/>
            </w:tcBorders>
            <w:shd w:val="clear" w:color="auto" w:fill="FFFFFF"/>
          </w:tcPr>
          <w:p w14:paraId="0C1A8C87"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90</w:t>
            </w:r>
          </w:p>
        </w:tc>
        <w:tc>
          <w:tcPr>
            <w:tcW w:w="8534" w:type="dxa"/>
            <w:tcBorders>
              <w:top w:val="single" w:sz="4" w:space="0" w:color="auto"/>
              <w:left w:val="single" w:sz="4" w:space="0" w:color="auto"/>
              <w:right w:val="single" w:sz="4" w:space="0" w:color="auto"/>
            </w:tcBorders>
            <w:shd w:val="clear" w:color="auto" w:fill="FFFFFF"/>
          </w:tcPr>
          <w:p w14:paraId="718DD861"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de creaţie şi interpretare artistică</w:t>
            </w:r>
          </w:p>
        </w:tc>
      </w:tr>
      <w:tr w:rsidR="000E4045" w14:paraId="25343570" w14:textId="77777777">
        <w:trPr>
          <w:trHeight w:hRule="exact" w:val="528"/>
          <w:jc w:val="center"/>
        </w:trPr>
        <w:tc>
          <w:tcPr>
            <w:tcW w:w="509" w:type="dxa"/>
            <w:tcBorders>
              <w:top w:val="single" w:sz="4" w:space="0" w:color="auto"/>
              <w:left w:val="single" w:sz="4" w:space="0" w:color="auto"/>
            </w:tcBorders>
            <w:shd w:val="clear" w:color="auto" w:fill="FFFFFF"/>
          </w:tcPr>
          <w:p w14:paraId="0FCA4627"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91</w:t>
            </w:r>
          </w:p>
        </w:tc>
        <w:tc>
          <w:tcPr>
            <w:tcW w:w="8534" w:type="dxa"/>
            <w:tcBorders>
              <w:top w:val="single" w:sz="4" w:space="0" w:color="auto"/>
              <w:left w:val="single" w:sz="4" w:space="0" w:color="auto"/>
              <w:right w:val="single" w:sz="4" w:space="0" w:color="auto"/>
            </w:tcBorders>
            <w:shd w:val="clear" w:color="auto" w:fill="FFFFFF"/>
          </w:tcPr>
          <w:p w14:paraId="5DF1ED94" w14:textId="77777777" w:rsidR="000E4045" w:rsidRDefault="005955AB" w:rsidP="00B2716B">
            <w:pPr>
              <w:pStyle w:val="Corptext19"/>
              <w:framePr w:w="9043" w:wrap="notBeside" w:vAnchor="text" w:hAnchor="text" w:xAlign="center" w:y="1"/>
              <w:shd w:val="clear" w:color="auto" w:fill="auto"/>
              <w:spacing w:before="0" w:after="0"/>
              <w:ind w:firstLine="0"/>
            </w:pPr>
            <w:r>
              <w:rPr>
                <w:rStyle w:val="Corptext5"/>
              </w:rPr>
              <w:t>Activităţi ale bibliotecilor, arhivelor, muzeelor şi alte activităţi culturale</w:t>
            </w:r>
          </w:p>
        </w:tc>
      </w:tr>
      <w:tr w:rsidR="000E4045" w14:paraId="024B0F00" w14:textId="77777777">
        <w:trPr>
          <w:trHeight w:hRule="exact" w:val="269"/>
          <w:jc w:val="center"/>
        </w:trPr>
        <w:tc>
          <w:tcPr>
            <w:tcW w:w="509" w:type="dxa"/>
            <w:tcBorders>
              <w:top w:val="single" w:sz="4" w:space="0" w:color="auto"/>
              <w:left w:val="single" w:sz="4" w:space="0" w:color="auto"/>
            </w:tcBorders>
            <w:shd w:val="clear" w:color="auto" w:fill="FFFFFF"/>
          </w:tcPr>
          <w:p w14:paraId="5EF2C807"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92</w:t>
            </w:r>
          </w:p>
        </w:tc>
        <w:tc>
          <w:tcPr>
            <w:tcW w:w="8534" w:type="dxa"/>
            <w:tcBorders>
              <w:top w:val="single" w:sz="4" w:space="0" w:color="auto"/>
              <w:left w:val="single" w:sz="4" w:space="0" w:color="auto"/>
              <w:right w:val="single" w:sz="4" w:space="0" w:color="auto"/>
            </w:tcBorders>
            <w:shd w:val="clear" w:color="auto" w:fill="FFFFFF"/>
          </w:tcPr>
          <w:p w14:paraId="22F0932E"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de jocuri de noroc şi pariuri</w:t>
            </w:r>
          </w:p>
        </w:tc>
      </w:tr>
      <w:tr w:rsidR="000E4045" w14:paraId="4577E953" w14:textId="77777777">
        <w:trPr>
          <w:trHeight w:hRule="exact" w:val="264"/>
          <w:jc w:val="center"/>
        </w:trPr>
        <w:tc>
          <w:tcPr>
            <w:tcW w:w="509" w:type="dxa"/>
            <w:tcBorders>
              <w:top w:val="single" w:sz="4" w:space="0" w:color="auto"/>
              <w:left w:val="single" w:sz="4" w:space="0" w:color="auto"/>
            </w:tcBorders>
            <w:shd w:val="clear" w:color="auto" w:fill="FFFFFF"/>
          </w:tcPr>
          <w:p w14:paraId="148B2AD3"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93</w:t>
            </w:r>
          </w:p>
        </w:tc>
        <w:tc>
          <w:tcPr>
            <w:tcW w:w="8534" w:type="dxa"/>
            <w:tcBorders>
              <w:top w:val="single" w:sz="4" w:space="0" w:color="auto"/>
              <w:left w:val="single" w:sz="4" w:space="0" w:color="auto"/>
              <w:right w:val="single" w:sz="4" w:space="0" w:color="auto"/>
            </w:tcBorders>
            <w:shd w:val="clear" w:color="auto" w:fill="FFFFFF"/>
          </w:tcPr>
          <w:p w14:paraId="39F6A07F"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sportive, recreative şi distractive</w:t>
            </w:r>
          </w:p>
        </w:tc>
      </w:tr>
      <w:tr w:rsidR="000E4045" w14:paraId="0F0B82C7" w14:textId="77777777">
        <w:trPr>
          <w:trHeight w:hRule="exact" w:val="274"/>
          <w:jc w:val="center"/>
        </w:trPr>
        <w:tc>
          <w:tcPr>
            <w:tcW w:w="509" w:type="dxa"/>
            <w:tcBorders>
              <w:top w:val="single" w:sz="4" w:space="0" w:color="auto"/>
              <w:left w:val="single" w:sz="4" w:space="0" w:color="auto"/>
            </w:tcBorders>
            <w:shd w:val="clear" w:color="auto" w:fill="FFFFFF"/>
          </w:tcPr>
          <w:p w14:paraId="243EF00B"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S</w:t>
            </w:r>
          </w:p>
        </w:tc>
        <w:tc>
          <w:tcPr>
            <w:tcW w:w="8534" w:type="dxa"/>
            <w:tcBorders>
              <w:top w:val="single" w:sz="4" w:space="0" w:color="auto"/>
              <w:left w:val="single" w:sz="4" w:space="0" w:color="auto"/>
              <w:right w:val="single" w:sz="4" w:space="0" w:color="auto"/>
            </w:tcBorders>
            <w:shd w:val="clear" w:color="auto" w:fill="FFFFFF"/>
          </w:tcPr>
          <w:p w14:paraId="1D8B9623"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BodytextBold0"/>
              </w:rPr>
              <w:t>Alte Activităţi de Servicii</w:t>
            </w:r>
          </w:p>
        </w:tc>
      </w:tr>
      <w:tr w:rsidR="000E4045" w14:paraId="075D66D9" w14:textId="77777777">
        <w:trPr>
          <w:trHeight w:hRule="exact" w:val="269"/>
          <w:jc w:val="center"/>
        </w:trPr>
        <w:tc>
          <w:tcPr>
            <w:tcW w:w="509" w:type="dxa"/>
            <w:tcBorders>
              <w:top w:val="single" w:sz="4" w:space="0" w:color="auto"/>
              <w:left w:val="single" w:sz="4" w:space="0" w:color="auto"/>
            </w:tcBorders>
            <w:shd w:val="clear" w:color="auto" w:fill="FFFFFF"/>
          </w:tcPr>
          <w:p w14:paraId="47A4B966"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94</w:t>
            </w:r>
          </w:p>
        </w:tc>
        <w:tc>
          <w:tcPr>
            <w:tcW w:w="8534" w:type="dxa"/>
            <w:tcBorders>
              <w:top w:val="single" w:sz="4" w:space="0" w:color="auto"/>
              <w:left w:val="single" w:sz="4" w:space="0" w:color="auto"/>
              <w:right w:val="single" w:sz="4" w:space="0" w:color="auto"/>
            </w:tcBorders>
            <w:shd w:val="clear" w:color="auto" w:fill="FFFFFF"/>
          </w:tcPr>
          <w:p w14:paraId="1569653C"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asociative diverse</w:t>
            </w:r>
          </w:p>
        </w:tc>
      </w:tr>
      <w:tr w:rsidR="000E4045" w14:paraId="00A7F357" w14:textId="77777777">
        <w:trPr>
          <w:trHeight w:hRule="exact" w:val="528"/>
          <w:jc w:val="center"/>
        </w:trPr>
        <w:tc>
          <w:tcPr>
            <w:tcW w:w="509" w:type="dxa"/>
            <w:tcBorders>
              <w:top w:val="single" w:sz="4" w:space="0" w:color="auto"/>
              <w:left w:val="single" w:sz="4" w:space="0" w:color="auto"/>
            </w:tcBorders>
            <w:shd w:val="clear" w:color="auto" w:fill="FFFFFF"/>
          </w:tcPr>
          <w:p w14:paraId="253F4137"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95</w:t>
            </w:r>
          </w:p>
        </w:tc>
        <w:tc>
          <w:tcPr>
            <w:tcW w:w="8534" w:type="dxa"/>
            <w:tcBorders>
              <w:top w:val="single" w:sz="4" w:space="0" w:color="auto"/>
              <w:left w:val="single" w:sz="4" w:space="0" w:color="auto"/>
              <w:right w:val="single" w:sz="4" w:space="0" w:color="auto"/>
            </w:tcBorders>
            <w:shd w:val="clear" w:color="auto" w:fill="FFFFFF"/>
          </w:tcPr>
          <w:p w14:paraId="06B59F2B" w14:textId="77777777" w:rsidR="000E4045" w:rsidRDefault="005955AB" w:rsidP="00B2716B">
            <w:pPr>
              <w:pStyle w:val="Corptext19"/>
              <w:framePr w:w="9043" w:wrap="notBeside" w:vAnchor="text" w:hAnchor="text" w:xAlign="center" w:y="1"/>
              <w:shd w:val="clear" w:color="auto" w:fill="auto"/>
              <w:spacing w:before="0" w:after="0"/>
              <w:ind w:firstLine="0"/>
            </w:pPr>
            <w:r>
              <w:rPr>
                <w:rStyle w:val="Corptext5"/>
              </w:rPr>
              <w:t>Reparaţii de calculatoare, de articole personale şi de uz gospodăresc</w:t>
            </w:r>
          </w:p>
        </w:tc>
      </w:tr>
      <w:tr w:rsidR="000E4045" w14:paraId="6E1A55F7" w14:textId="77777777">
        <w:trPr>
          <w:trHeight w:hRule="exact" w:val="269"/>
          <w:jc w:val="center"/>
        </w:trPr>
        <w:tc>
          <w:tcPr>
            <w:tcW w:w="509" w:type="dxa"/>
            <w:tcBorders>
              <w:top w:val="single" w:sz="4" w:space="0" w:color="auto"/>
              <w:left w:val="single" w:sz="4" w:space="0" w:color="auto"/>
            </w:tcBorders>
            <w:shd w:val="clear" w:color="auto" w:fill="FFFFFF"/>
          </w:tcPr>
          <w:p w14:paraId="462F055B"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96</w:t>
            </w:r>
          </w:p>
        </w:tc>
        <w:tc>
          <w:tcPr>
            <w:tcW w:w="8534" w:type="dxa"/>
            <w:tcBorders>
              <w:top w:val="single" w:sz="4" w:space="0" w:color="auto"/>
              <w:left w:val="single" w:sz="4" w:space="0" w:color="auto"/>
              <w:right w:val="single" w:sz="4" w:space="0" w:color="auto"/>
            </w:tcBorders>
            <w:shd w:val="clear" w:color="auto" w:fill="FFFFFF"/>
          </w:tcPr>
          <w:p w14:paraId="14ED491B"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Alte activităţi de servicii</w:t>
            </w:r>
          </w:p>
        </w:tc>
      </w:tr>
      <w:tr w:rsidR="000E4045" w14:paraId="4094489F" w14:textId="77777777">
        <w:trPr>
          <w:trHeight w:hRule="exact" w:val="787"/>
          <w:jc w:val="center"/>
        </w:trPr>
        <w:tc>
          <w:tcPr>
            <w:tcW w:w="509" w:type="dxa"/>
            <w:tcBorders>
              <w:top w:val="single" w:sz="4" w:space="0" w:color="auto"/>
              <w:left w:val="single" w:sz="4" w:space="0" w:color="auto"/>
            </w:tcBorders>
            <w:shd w:val="clear" w:color="auto" w:fill="FFFFFF"/>
          </w:tcPr>
          <w:p w14:paraId="0360D7AD"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T</w:t>
            </w:r>
          </w:p>
        </w:tc>
        <w:tc>
          <w:tcPr>
            <w:tcW w:w="8534" w:type="dxa"/>
            <w:tcBorders>
              <w:top w:val="single" w:sz="4" w:space="0" w:color="auto"/>
              <w:left w:val="single" w:sz="4" w:space="0" w:color="auto"/>
              <w:right w:val="single" w:sz="4" w:space="0" w:color="auto"/>
            </w:tcBorders>
            <w:shd w:val="clear" w:color="auto" w:fill="FFFFFF"/>
          </w:tcPr>
          <w:p w14:paraId="353EAD8A" w14:textId="77777777" w:rsidR="000E4045" w:rsidRDefault="005955AB" w:rsidP="00B2716B">
            <w:pPr>
              <w:pStyle w:val="Corptext19"/>
              <w:framePr w:w="9043" w:wrap="notBeside" w:vAnchor="text" w:hAnchor="text" w:xAlign="center" w:y="1"/>
              <w:shd w:val="clear" w:color="auto" w:fill="auto"/>
              <w:spacing w:before="0" w:after="0"/>
              <w:ind w:firstLine="0"/>
            </w:pPr>
            <w:r>
              <w:rPr>
                <w:rStyle w:val="BodytextBold0"/>
              </w:rPr>
              <w:t>Activităţi ale Gospodăriilor Private în Calitate de Angajator de Personal Casnic; Activităţi ale Gospodăriilor Private de Producere de Bunuri şi Servicii Destinate Consumului Propriu</w:t>
            </w:r>
          </w:p>
        </w:tc>
      </w:tr>
      <w:tr w:rsidR="000E4045" w14:paraId="6E2ED690" w14:textId="77777777">
        <w:trPr>
          <w:trHeight w:hRule="exact" w:val="269"/>
          <w:jc w:val="center"/>
        </w:trPr>
        <w:tc>
          <w:tcPr>
            <w:tcW w:w="509" w:type="dxa"/>
            <w:tcBorders>
              <w:top w:val="single" w:sz="4" w:space="0" w:color="auto"/>
              <w:left w:val="single" w:sz="4" w:space="0" w:color="auto"/>
            </w:tcBorders>
            <w:shd w:val="clear" w:color="auto" w:fill="FFFFFF"/>
          </w:tcPr>
          <w:p w14:paraId="13B2CC2A"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97</w:t>
            </w:r>
          </w:p>
        </w:tc>
        <w:tc>
          <w:tcPr>
            <w:tcW w:w="8534" w:type="dxa"/>
            <w:tcBorders>
              <w:top w:val="single" w:sz="4" w:space="0" w:color="auto"/>
              <w:left w:val="single" w:sz="4" w:space="0" w:color="auto"/>
              <w:right w:val="single" w:sz="4" w:space="0" w:color="auto"/>
            </w:tcBorders>
            <w:shd w:val="clear" w:color="auto" w:fill="FFFFFF"/>
          </w:tcPr>
          <w:p w14:paraId="4D4F16E9"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Corptext5"/>
              </w:rPr>
              <w:t>Activităţi ale gospodăriilor private în calitate de angajator de personal casnic</w:t>
            </w:r>
          </w:p>
        </w:tc>
      </w:tr>
      <w:tr w:rsidR="000E4045" w14:paraId="15259E1C" w14:textId="77777777">
        <w:trPr>
          <w:trHeight w:hRule="exact" w:val="528"/>
          <w:jc w:val="center"/>
        </w:trPr>
        <w:tc>
          <w:tcPr>
            <w:tcW w:w="509" w:type="dxa"/>
            <w:tcBorders>
              <w:top w:val="single" w:sz="4" w:space="0" w:color="auto"/>
              <w:left w:val="single" w:sz="4" w:space="0" w:color="auto"/>
            </w:tcBorders>
            <w:shd w:val="clear" w:color="auto" w:fill="FFFFFF"/>
          </w:tcPr>
          <w:p w14:paraId="15EA3E10"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Corptext5"/>
              </w:rPr>
              <w:t>98</w:t>
            </w:r>
          </w:p>
        </w:tc>
        <w:tc>
          <w:tcPr>
            <w:tcW w:w="8534" w:type="dxa"/>
            <w:tcBorders>
              <w:top w:val="single" w:sz="4" w:space="0" w:color="auto"/>
              <w:left w:val="single" w:sz="4" w:space="0" w:color="auto"/>
              <w:right w:val="single" w:sz="4" w:space="0" w:color="auto"/>
            </w:tcBorders>
            <w:shd w:val="clear" w:color="auto" w:fill="FFFFFF"/>
          </w:tcPr>
          <w:p w14:paraId="565BA714" w14:textId="77777777" w:rsidR="000E4045" w:rsidRDefault="005955AB" w:rsidP="00B2716B">
            <w:pPr>
              <w:pStyle w:val="Corptext19"/>
              <w:framePr w:w="9043" w:wrap="notBeside" w:vAnchor="text" w:hAnchor="text" w:xAlign="center" w:y="1"/>
              <w:shd w:val="clear" w:color="auto" w:fill="auto"/>
              <w:spacing w:before="0" w:after="0"/>
              <w:ind w:firstLine="0"/>
            </w:pPr>
            <w:r>
              <w:rPr>
                <w:rStyle w:val="Corptext5"/>
              </w:rPr>
              <w:t>Activităţi ale gospodăriilor private de producere de bunuri şi servicii destinate consumului propriu</w:t>
            </w:r>
          </w:p>
        </w:tc>
      </w:tr>
      <w:tr w:rsidR="000E4045" w14:paraId="2DCF9E7D" w14:textId="77777777">
        <w:trPr>
          <w:trHeight w:hRule="exact" w:val="278"/>
          <w:jc w:val="center"/>
        </w:trPr>
        <w:tc>
          <w:tcPr>
            <w:tcW w:w="509" w:type="dxa"/>
            <w:tcBorders>
              <w:top w:val="single" w:sz="4" w:space="0" w:color="auto"/>
              <w:left w:val="single" w:sz="4" w:space="0" w:color="auto"/>
              <w:bottom w:val="single" w:sz="4" w:space="0" w:color="auto"/>
            </w:tcBorders>
            <w:shd w:val="clear" w:color="auto" w:fill="FFFFFF"/>
          </w:tcPr>
          <w:p w14:paraId="5F2F449A" w14:textId="77777777" w:rsidR="000E4045" w:rsidRDefault="005955AB">
            <w:pPr>
              <w:pStyle w:val="Corptext19"/>
              <w:framePr w:w="9043" w:wrap="notBeside" w:vAnchor="text" w:hAnchor="text" w:xAlign="center" w:y="1"/>
              <w:shd w:val="clear" w:color="auto" w:fill="auto"/>
              <w:spacing w:before="0" w:after="0" w:line="220" w:lineRule="exact"/>
              <w:ind w:left="200" w:firstLine="0"/>
              <w:jc w:val="left"/>
            </w:pPr>
            <w:r>
              <w:rPr>
                <w:rStyle w:val="BodytextBold0"/>
              </w:rPr>
              <w:t>U</w:t>
            </w:r>
          </w:p>
        </w:tc>
        <w:tc>
          <w:tcPr>
            <w:tcW w:w="8534" w:type="dxa"/>
            <w:tcBorders>
              <w:top w:val="single" w:sz="4" w:space="0" w:color="auto"/>
              <w:left w:val="single" w:sz="4" w:space="0" w:color="auto"/>
              <w:bottom w:val="single" w:sz="4" w:space="0" w:color="auto"/>
              <w:right w:val="single" w:sz="4" w:space="0" w:color="auto"/>
            </w:tcBorders>
            <w:shd w:val="clear" w:color="auto" w:fill="FFFFFF"/>
          </w:tcPr>
          <w:p w14:paraId="3367BD22" w14:textId="77777777" w:rsidR="000E4045" w:rsidRDefault="005955AB" w:rsidP="00B2716B">
            <w:pPr>
              <w:pStyle w:val="Corptext19"/>
              <w:framePr w:w="9043" w:wrap="notBeside" w:vAnchor="text" w:hAnchor="text" w:xAlign="center" w:y="1"/>
              <w:shd w:val="clear" w:color="auto" w:fill="auto"/>
              <w:spacing w:before="0" w:after="0" w:line="220" w:lineRule="exact"/>
              <w:ind w:firstLine="0"/>
            </w:pPr>
            <w:r>
              <w:rPr>
                <w:rStyle w:val="BodytextBold0"/>
              </w:rPr>
              <w:t>Activităţi ale Organizaţiilor şi Organismelor Extrateritoriale</w:t>
            </w:r>
          </w:p>
        </w:tc>
      </w:tr>
    </w:tbl>
    <w:p w14:paraId="10FFF2C9" w14:textId="77777777" w:rsidR="000E4045" w:rsidRDefault="000E4045">
      <w:pPr>
        <w:rPr>
          <w:sz w:val="2"/>
          <w:szCs w:val="2"/>
        </w:rPr>
      </w:pPr>
    </w:p>
    <w:p w14:paraId="4611C689" w14:textId="77777777" w:rsidR="000E4045" w:rsidRDefault="000E4045">
      <w:pPr>
        <w:rPr>
          <w:sz w:val="2"/>
          <w:szCs w:val="2"/>
        </w:rPr>
        <w:sectPr w:rsidR="000E4045">
          <w:type w:val="continuous"/>
          <w:pgSz w:w="12240" w:h="16838"/>
          <w:pgMar w:top="1457" w:right="1577" w:bottom="1457" w:left="1601" w:header="0" w:footer="3" w:gutter="0"/>
          <w:cols w:space="720"/>
          <w:noEndnote/>
          <w:docGrid w:linePitch="360"/>
        </w:sectPr>
      </w:pPr>
    </w:p>
    <w:p w14:paraId="79B6ACFC" w14:textId="6B396D8A" w:rsidR="00D27075" w:rsidRDefault="00D27075" w:rsidP="00D27075">
      <w:pPr>
        <w:pStyle w:val="Bodytext50"/>
        <w:shd w:val="clear" w:color="auto" w:fill="auto"/>
        <w:spacing w:before="0" w:line="170" w:lineRule="exact"/>
        <w:ind w:right="20"/>
        <w:rPr>
          <w:rStyle w:val="Bodytext51"/>
        </w:rPr>
      </w:pPr>
    </w:p>
    <w:p w14:paraId="46FFE6E7" w14:textId="624A048E" w:rsidR="00701634" w:rsidRDefault="00701634" w:rsidP="005C566E">
      <w:pPr>
        <w:pStyle w:val="Bodytext50"/>
        <w:shd w:val="clear" w:color="auto" w:fill="auto"/>
        <w:spacing w:before="0" w:line="170" w:lineRule="exact"/>
        <w:ind w:right="20"/>
        <w:rPr>
          <w:rStyle w:val="Bodytext51"/>
        </w:rPr>
      </w:pPr>
    </w:p>
    <w:p w14:paraId="5D95931A" w14:textId="77777777" w:rsidR="00701634" w:rsidRDefault="00701634" w:rsidP="00303796">
      <w:pPr>
        <w:pStyle w:val="Bodytext50"/>
        <w:shd w:val="clear" w:color="auto" w:fill="auto"/>
        <w:spacing w:before="0" w:line="170" w:lineRule="exact"/>
        <w:ind w:right="20"/>
        <w:rPr>
          <w:rStyle w:val="Bodytext51"/>
        </w:rPr>
      </w:pPr>
    </w:p>
    <w:p w14:paraId="014D5B36" w14:textId="15D31FA2" w:rsidR="00D27075" w:rsidRDefault="00D27075">
      <w:pPr>
        <w:pStyle w:val="Bodytext50"/>
        <w:shd w:val="clear" w:color="auto" w:fill="auto"/>
        <w:spacing w:before="0" w:line="170" w:lineRule="exact"/>
        <w:ind w:right="20"/>
        <w:jc w:val="right"/>
        <w:rPr>
          <w:rStyle w:val="Bodytext51"/>
        </w:rPr>
      </w:pPr>
    </w:p>
    <w:p w14:paraId="5F7153A8" w14:textId="77777777" w:rsidR="000E5519" w:rsidRDefault="000E5519">
      <w:pPr>
        <w:pStyle w:val="Bodytext50"/>
        <w:shd w:val="clear" w:color="auto" w:fill="auto"/>
        <w:spacing w:before="0" w:line="170" w:lineRule="exact"/>
        <w:ind w:right="20"/>
        <w:jc w:val="right"/>
        <w:rPr>
          <w:rStyle w:val="Bodytext51"/>
        </w:rPr>
      </w:pPr>
    </w:p>
    <w:p w14:paraId="0FCB0F76" w14:textId="63DD41E2" w:rsidR="00D27075" w:rsidRPr="000E5519" w:rsidRDefault="00D27075" w:rsidP="00D27075">
      <w:pPr>
        <w:pStyle w:val="Bodytext50"/>
        <w:shd w:val="clear" w:color="auto" w:fill="auto"/>
        <w:spacing w:before="0" w:line="170" w:lineRule="exact"/>
        <w:ind w:right="20"/>
        <w:rPr>
          <w:rStyle w:val="Bodytext51"/>
          <w:b/>
          <w:bCs/>
          <w:sz w:val="20"/>
          <w:szCs w:val="20"/>
          <w:u w:val="none"/>
        </w:rPr>
      </w:pPr>
      <w:r w:rsidRPr="000E5519">
        <w:rPr>
          <w:rStyle w:val="Bodytext51"/>
          <w:b/>
          <w:bCs/>
          <w:sz w:val="20"/>
          <w:szCs w:val="20"/>
          <w:u w:val="none"/>
        </w:rPr>
        <w:t>Detalii - Contribuţia judeţului Timiş la economia naţională şi la cea a Regiunii de Vest</w:t>
      </w:r>
    </w:p>
    <w:p w14:paraId="7C54CE7E" w14:textId="77777777" w:rsidR="00D27075" w:rsidRPr="00D27075" w:rsidRDefault="00D27075">
      <w:pPr>
        <w:pStyle w:val="Bodytext50"/>
        <w:shd w:val="clear" w:color="auto" w:fill="auto"/>
        <w:spacing w:before="0" w:line="170" w:lineRule="exact"/>
        <w:ind w:right="20"/>
        <w:jc w:val="right"/>
        <w:rPr>
          <w:rStyle w:val="Bodytext51"/>
          <w:u w:val="none"/>
        </w:rPr>
      </w:pPr>
    </w:p>
    <w:p w14:paraId="388AEFFE" w14:textId="21FE1615" w:rsidR="00D27075" w:rsidRPr="00D27075" w:rsidRDefault="00D27075" w:rsidP="00D27075">
      <w:pPr>
        <w:pStyle w:val="Bodytext50"/>
        <w:shd w:val="clear" w:color="auto" w:fill="auto"/>
        <w:spacing w:before="0" w:line="170" w:lineRule="exact"/>
        <w:ind w:right="20"/>
        <w:jc w:val="center"/>
      </w:pPr>
      <w:r w:rsidRPr="00D27075">
        <w:rPr>
          <w:rStyle w:val="Bodytext51"/>
          <w:u w:val="none"/>
        </w:rPr>
        <w:t xml:space="preserve">          </w:t>
      </w:r>
      <w:r>
        <w:rPr>
          <w:rStyle w:val="Bodytext51"/>
          <w:u w:val="none"/>
        </w:rPr>
        <w:t xml:space="preserve">                                   </w:t>
      </w:r>
      <w:r w:rsidRPr="00D27075">
        <w:rPr>
          <w:rStyle w:val="Bodytext51"/>
          <w:u w:val="none"/>
        </w:rPr>
        <w:t xml:space="preserve"> Milioane lei preţ</w:t>
      </w:r>
      <w:r w:rsidRPr="00D27075">
        <w:t>uri curente</w:t>
      </w:r>
    </w:p>
    <w:p w14:paraId="4525AF7A" w14:textId="1134FCD1" w:rsidR="00D27075" w:rsidRDefault="00D27075" w:rsidP="00D27075">
      <w:pPr>
        <w:spacing w:line="180" w:lineRule="exact"/>
        <w:rPr>
          <w:sz w:val="2"/>
          <w:szCs w:val="2"/>
        </w:rPr>
      </w:pPr>
    </w:p>
    <w:p w14:paraId="38D399F2" w14:textId="28C59F59" w:rsidR="00701634" w:rsidRDefault="00701634" w:rsidP="00D27075">
      <w:pPr>
        <w:spacing w:line="180" w:lineRule="exact"/>
        <w:rPr>
          <w:sz w:val="2"/>
          <w:szCs w:val="2"/>
        </w:rPr>
      </w:pPr>
    </w:p>
    <w:p w14:paraId="407EE948" w14:textId="5FC841BA" w:rsidR="00701634" w:rsidRDefault="00701634" w:rsidP="00D27075">
      <w:pPr>
        <w:spacing w:line="180" w:lineRule="exact"/>
        <w:rPr>
          <w:sz w:val="2"/>
          <w:szCs w:val="2"/>
        </w:rPr>
      </w:pPr>
    </w:p>
    <w:p w14:paraId="208E5CDB" w14:textId="108D00B3" w:rsidR="00701634" w:rsidRDefault="00701634" w:rsidP="00D27075">
      <w:pPr>
        <w:spacing w:line="180" w:lineRule="exact"/>
        <w:rPr>
          <w:sz w:val="2"/>
          <w:szCs w:val="2"/>
        </w:rPr>
      </w:pPr>
    </w:p>
    <w:tbl>
      <w:tblPr>
        <w:tblW w:w="7740" w:type="dxa"/>
        <w:tblInd w:w="118" w:type="dxa"/>
        <w:tblLook w:val="04A0" w:firstRow="1" w:lastRow="0" w:firstColumn="1" w:lastColumn="0" w:noHBand="0" w:noVBand="1"/>
      </w:tblPr>
      <w:tblGrid>
        <w:gridCol w:w="1240"/>
        <w:gridCol w:w="2140"/>
        <w:gridCol w:w="2580"/>
        <w:gridCol w:w="1780"/>
      </w:tblGrid>
      <w:tr w:rsidR="00701634" w:rsidRPr="00701634" w14:paraId="01AA7D14" w14:textId="77777777" w:rsidTr="00701634">
        <w:trPr>
          <w:trHeight w:hRule="exact" w:val="315"/>
        </w:trPr>
        <w:tc>
          <w:tcPr>
            <w:tcW w:w="124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00C6A421"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Anul</w:t>
            </w:r>
          </w:p>
        </w:tc>
        <w:tc>
          <w:tcPr>
            <w:tcW w:w="2140" w:type="dxa"/>
            <w:tcBorders>
              <w:top w:val="single" w:sz="8" w:space="0" w:color="auto"/>
              <w:left w:val="nil"/>
              <w:bottom w:val="single" w:sz="8" w:space="0" w:color="auto"/>
              <w:right w:val="single" w:sz="8" w:space="0" w:color="auto"/>
            </w:tcBorders>
            <w:shd w:val="clear" w:color="000000" w:fill="92D050"/>
            <w:vAlign w:val="center"/>
            <w:hideMark/>
          </w:tcPr>
          <w:p w14:paraId="5F932CE0"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PIB România</w:t>
            </w:r>
          </w:p>
        </w:tc>
        <w:tc>
          <w:tcPr>
            <w:tcW w:w="2580" w:type="dxa"/>
            <w:tcBorders>
              <w:top w:val="single" w:sz="8" w:space="0" w:color="auto"/>
              <w:left w:val="nil"/>
              <w:bottom w:val="single" w:sz="8" w:space="0" w:color="auto"/>
              <w:right w:val="single" w:sz="8" w:space="0" w:color="auto"/>
            </w:tcBorders>
            <w:shd w:val="clear" w:color="000000" w:fill="92D050"/>
            <w:vAlign w:val="center"/>
            <w:hideMark/>
          </w:tcPr>
          <w:p w14:paraId="2C2D71A2"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PIB Regiunea Vest</w:t>
            </w:r>
          </w:p>
        </w:tc>
        <w:tc>
          <w:tcPr>
            <w:tcW w:w="1780" w:type="dxa"/>
            <w:tcBorders>
              <w:top w:val="single" w:sz="8" w:space="0" w:color="auto"/>
              <w:left w:val="nil"/>
              <w:bottom w:val="single" w:sz="8" w:space="0" w:color="auto"/>
              <w:right w:val="single" w:sz="8" w:space="0" w:color="auto"/>
            </w:tcBorders>
            <w:shd w:val="clear" w:color="000000" w:fill="92D050"/>
            <w:vAlign w:val="center"/>
            <w:hideMark/>
          </w:tcPr>
          <w:p w14:paraId="666D1423"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PIB Timiş</w:t>
            </w:r>
          </w:p>
        </w:tc>
      </w:tr>
      <w:tr w:rsidR="00701634" w:rsidRPr="00701634" w14:paraId="6895E527" w14:textId="77777777" w:rsidTr="00701634">
        <w:trPr>
          <w:trHeight w:hRule="exact" w:val="315"/>
        </w:trPr>
        <w:tc>
          <w:tcPr>
            <w:tcW w:w="1240" w:type="dxa"/>
            <w:tcBorders>
              <w:top w:val="nil"/>
              <w:left w:val="single" w:sz="8" w:space="0" w:color="auto"/>
              <w:bottom w:val="single" w:sz="8" w:space="0" w:color="auto"/>
              <w:right w:val="single" w:sz="8" w:space="0" w:color="auto"/>
            </w:tcBorders>
            <w:shd w:val="clear" w:color="000000" w:fill="FFFFFF"/>
            <w:vAlign w:val="center"/>
            <w:hideMark/>
          </w:tcPr>
          <w:p w14:paraId="048D0D22" w14:textId="77777777" w:rsidR="00701634" w:rsidRPr="00701634" w:rsidRDefault="00701634" w:rsidP="00701634">
            <w:pPr>
              <w:widowControl/>
              <w:jc w:val="center"/>
              <w:rPr>
                <w:rFonts w:ascii="Arial" w:eastAsia="Times New Roman" w:hAnsi="Arial" w:cs="Arial"/>
                <w:b/>
                <w:bCs/>
                <w:sz w:val="20"/>
                <w:szCs w:val="20"/>
              </w:rPr>
            </w:pPr>
            <w:r w:rsidRPr="00701634">
              <w:rPr>
                <w:rFonts w:ascii="Arial" w:eastAsia="Times New Roman" w:hAnsi="Arial" w:cs="Arial"/>
                <w:b/>
                <w:bCs/>
                <w:sz w:val="20"/>
                <w:szCs w:val="20"/>
              </w:rPr>
              <w:t>2018</w:t>
            </w:r>
          </w:p>
        </w:tc>
        <w:tc>
          <w:tcPr>
            <w:tcW w:w="2140" w:type="dxa"/>
            <w:tcBorders>
              <w:top w:val="nil"/>
              <w:left w:val="nil"/>
              <w:bottom w:val="single" w:sz="8" w:space="0" w:color="auto"/>
              <w:right w:val="single" w:sz="8" w:space="0" w:color="auto"/>
            </w:tcBorders>
            <w:shd w:val="clear" w:color="000000" w:fill="FFFFFF"/>
            <w:vAlign w:val="center"/>
            <w:hideMark/>
          </w:tcPr>
          <w:p w14:paraId="323D92EB"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944 220</w:t>
            </w:r>
          </w:p>
        </w:tc>
        <w:tc>
          <w:tcPr>
            <w:tcW w:w="2580" w:type="dxa"/>
            <w:tcBorders>
              <w:top w:val="nil"/>
              <w:left w:val="nil"/>
              <w:bottom w:val="single" w:sz="8" w:space="0" w:color="auto"/>
              <w:right w:val="single" w:sz="8" w:space="0" w:color="auto"/>
            </w:tcBorders>
            <w:shd w:val="clear" w:color="000000" w:fill="FFFFFF"/>
            <w:vAlign w:val="center"/>
            <w:hideMark/>
          </w:tcPr>
          <w:p w14:paraId="7F3A095D"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90 555</w:t>
            </w:r>
          </w:p>
        </w:tc>
        <w:tc>
          <w:tcPr>
            <w:tcW w:w="1780" w:type="dxa"/>
            <w:tcBorders>
              <w:top w:val="nil"/>
              <w:left w:val="nil"/>
              <w:bottom w:val="single" w:sz="8" w:space="0" w:color="auto"/>
              <w:right w:val="single" w:sz="8" w:space="0" w:color="auto"/>
            </w:tcBorders>
            <w:shd w:val="clear" w:color="000000" w:fill="FFFFFF"/>
            <w:vAlign w:val="center"/>
            <w:hideMark/>
          </w:tcPr>
          <w:p w14:paraId="70863B17"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sz w:val="22"/>
                <w:szCs w:val="22"/>
              </w:rPr>
              <w:t>45 670</w:t>
            </w:r>
          </w:p>
        </w:tc>
      </w:tr>
      <w:tr w:rsidR="00701634" w:rsidRPr="00701634" w14:paraId="79C22D44" w14:textId="77777777" w:rsidTr="00701634">
        <w:trPr>
          <w:trHeight w:hRule="exact" w:val="315"/>
        </w:trPr>
        <w:tc>
          <w:tcPr>
            <w:tcW w:w="1240" w:type="dxa"/>
            <w:tcBorders>
              <w:top w:val="nil"/>
              <w:left w:val="single" w:sz="8" w:space="0" w:color="auto"/>
              <w:bottom w:val="single" w:sz="8" w:space="0" w:color="auto"/>
              <w:right w:val="single" w:sz="8" w:space="0" w:color="auto"/>
            </w:tcBorders>
            <w:shd w:val="clear" w:color="000000" w:fill="FFFFFF"/>
            <w:vAlign w:val="center"/>
            <w:hideMark/>
          </w:tcPr>
          <w:p w14:paraId="5984F67D" w14:textId="77777777" w:rsidR="00701634" w:rsidRPr="00701634" w:rsidRDefault="00701634" w:rsidP="00701634">
            <w:pPr>
              <w:widowControl/>
              <w:jc w:val="center"/>
              <w:rPr>
                <w:rFonts w:ascii="Arial" w:eastAsia="Times New Roman" w:hAnsi="Arial" w:cs="Arial"/>
                <w:b/>
                <w:bCs/>
                <w:sz w:val="20"/>
                <w:szCs w:val="20"/>
              </w:rPr>
            </w:pPr>
            <w:r w:rsidRPr="00701634">
              <w:rPr>
                <w:rFonts w:ascii="Arial" w:eastAsia="Times New Roman" w:hAnsi="Arial" w:cs="Arial"/>
                <w:b/>
                <w:bCs/>
                <w:sz w:val="20"/>
                <w:szCs w:val="20"/>
              </w:rPr>
              <w:t>2019</w:t>
            </w:r>
          </w:p>
        </w:tc>
        <w:tc>
          <w:tcPr>
            <w:tcW w:w="2140" w:type="dxa"/>
            <w:tcBorders>
              <w:top w:val="nil"/>
              <w:left w:val="nil"/>
              <w:bottom w:val="single" w:sz="8" w:space="0" w:color="auto"/>
              <w:right w:val="single" w:sz="8" w:space="0" w:color="auto"/>
            </w:tcBorders>
            <w:shd w:val="clear" w:color="000000" w:fill="FFFFFF"/>
            <w:vAlign w:val="center"/>
            <w:hideMark/>
          </w:tcPr>
          <w:p w14:paraId="5CF0F3C6"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color w:val="auto"/>
                <w:sz w:val="22"/>
                <w:szCs w:val="22"/>
              </w:rPr>
              <w:t>1 040 218</w:t>
            </w:r>
          </w:p>
        </w:tc>
        <w:tc>
          <w:tcPr>
            <w:tcW w:w="2580" w:type="dxa"/>
            <w:tcBorders>
              <w:top w:val="nil"/>
              <w:left w:val="nil"/>
              <w:bottom w:val="single" w:sz="8" w:space="0" w:color="auto"/>
              <w:right w:val="single" w:sz="8" w:space="0" w:color="auto"/>
            </w:tcBorders>
            <w:shd w:val="clear" w:color="000000" w:fill="FFFFFF"/>
            <w:vAlign w:val="center"/>
            <w:hideMark/>
          </w:tcPr>
          <w:p w14:paraId="22C4CF05"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color w:val="auto"/>
                <w:sz w:val="22"/>
                <w:szCs w:val="22"/>
              </w:rPr>
              <w:t>98 810</w:t>
            </w:r>
          </w:p>
        </w:tc>
        <w:tc>
          <w:tcPr>
            <w:tcW w:w="1780" w:type="dxa"/>
            <w:tcBorders>
              <w:top w:val="nil"/>
              <w:left w:val="nil"/>
              <w:bottom w:val="single" w:sz="8" w:space="0" w:color="auto"/>
              <w:right w:val="single" w:sz="8" w:space="0" w:color="auto"/>
            </w:tcBorders>
            <w:shd w:val="clear" w:color="000000" w:fill="FFFFFF"/>
            <w:vAlign w:val="center"/>
            <w:hideMark/>
          </w:tcPr>
          <w:p w14:paraId="7346AF5B"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color w:val="auto"/>
                <w:sz w:val="22"/>
                <w:szCs w:val="22"/>
              </w:rPr>
              <w:t>49 361</w:t>
            </w:r>
          </w:p>
        </w:tc>
      </w:tr>
      <w:tr w:rsidR="00701634" w:rsidRPr="00701634" w14:paraId="348EEF93" w14:textId="77777777" w:rsidTr="00701634">
        <w:trPr>
          <w:trHeight w:hRule="exact" w:val="315"/>
        </w:trPr>
        <w:tc>
          <w:tcPr>
            <w:tcW w:w="1240" w:type="dxa"/>
            <w:tcBorders>
              <w:top w:val="nil"/>
              <w:left w:val="single" w:sz="8" w:space="0" w:color="auto"/>
              <w:bottom w:val="single" w:sz="8" w:space="0" w:color="auto"/>
              <w:right w:val="single" w:sz="8" w:space="0" w:color="auto"/>
            </w:tcBorders>
            <w:shd w:val="clear" w:color="000000" w:fill="FFFFFF"/>
            <w:vAlign w:val="center"/>
            <w:hideMark/>
          </w:tcPr>
          <w:p w14:paraId="294F899C" w14:textId="77777777" w:rsidR="00701634" w:rsidRPr="00701634" w:rsidRDefault="00701634" w:rsidP="00701634">
            <w:pPr>
              <w:widowControl/>
              <w:jc w:val="center"/>
              <w:rPr>
                <w:rFonts w:ascii="Arial" w:eastAsia="Times New Roman" w:hAnsi="Arial" w:cs="Arial"/>
                <w:b/>
                <w:bCs/>
                <w:sz w:val="20"/>
                <w:szCs w:val="20"/>
              </w:rPr>
            </w:pPr>
            <w:r w:rsidRPr="00701634">
              <w:rPr>
                <w:rFonts w:ascii="Arial" w:eastAsia="Times New Roman" w:hAnsi="Arial" w:cs="Arial"/>
                <w:b/>
                <w:bCs/>
                <w:sz w:val="20"/>
                <w:szCs w:val="20"/>
              </w:rPr>
              <w:t>2020</w:t>
            </w:r>
          </w:p>
        </w:tc>
        <w:tc>
          <w:tcPr>
            <w:tcW w:w="2140" w:type="dxa"/>
            <w:tcBorders>
              <w:top w:val="nil"/>
              <w:left w:val="nil"/>
              <w:bottom w:val="single" w:sz="8" w:space="0" w:color="auto"/>
              <w:right w:val="single" w:sz="8" w:space="0" w:color="auto"/>
            </w:tcBorders>
            <w:shd w:val="clear" w:color="000000" w:fill="FFFFFF"/>
            <w:vAlign w:val="center"/>
            <w:hideMark/>
          </w:tcPr>
          <w:p w14:paraId="6B5EDB8B"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color w:val="auto"/>
                <w:sz w:val="22"/>
                <w:szCs w:val="22"/>
              </w:rPr>
              <w:t>1 129 218</w:t>
            </w:r>
          </w:p>
        </w:tc>
        <w:tc>
          <w:tcPr>
            <w:tcW w:w="2580" w:type="dxa"/>
            <w:tcBorders>
              <w:top w:val="nil"/>
              <w:left w:val="nil"/>
              <w:bottom w:val="single" w:sz="8" w:space="0" w:color="auto"/>
              <w:right w:val="single" w:sz="8" w:space="0" w:color="auto"/>
            </w:tcBorders>
            <w:shd w:val="clear" w:color="000000" w:fill="FFFFFF"/>
            <w:vAlign w:val="center"/>
            <w:hideMark/>
          </w:tcPr>
          <w:p w14:paraId="31195457"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color w:val="auto"/>
                <w:sz w:val="22"/>
                <w:szCs w:val="22"/>
              </w:rPr>
              <w:t>107 290</w:t>
            </w:r>
          </w:p>
        </w:tc>
        <w:tc>
          <w:tcPr>
            <w:tcW w:w="1780" w:type="dxa"/>
            <w:tcBorders>
              <w:top w:val="nil"/>
              <w:left w:val="nil"/>
              <w:bottom w:val="single" w:sz="8" w:space="0" w:color="auto"/>
              <w:right w:val="single" w:sz="8" w:space="0" w:color="auto"/>
            </w:tcBorders>
            <w:shd w:val="clear" w:color="000000" w:fill="FFFFFF"/>
            <w:vAlign w:val="center"/>
            <w:hideMark/>
          </w:tcPr>
          <w:p w14:paraId="33C5565D" w14:textId="77777777" w:rsidR="00701634" w:rsidRPr="00701634" w:rsidRDefault="00701634" w:rsidP="00701634">
            <w:pPr>
              <w:widowControl/>
              <w:jc w:val="center"/>
              <w:rPr>
                <w:rFonts w:ascii="Arial" w:eastAsia="Times New Roman" w:hAnsi="Arial" w:cs="Arial"/>
                <w:b/>
                <w:bCs/>
                <w:sz w:val="22"/>
                <w:szCs w:val="22"/>
              </w:rPr>
            </w:pPr>
            <w:r w:rsidRPr="00701634">
              <w:rPr>
                <w:rFonts w:ascii="Arial" w:eastAsia="Times New Roman" w:hAnsi="Arial" w:cs="Arial"/>
                <w:b/>
                <w:bCs/>
                <w:color w:val="auto"/>
                <w:sz w:val="22"/>
                <w:szCs w:val="22"/>
              </w:rPr>
              <w:t xml:space="preserve">53 468 </w:t>
            </w:r>
          </w:p>
        </w:tc>
      </w:tr>
    </w:tbl>
    <w:p w14:paraId="0C607CEA" w14:textId="77777777" w:rsidR="00701634" w:rsidRPr="00D27075" w:rsidRDefault="00701634" w:rsidP="00D27075">
      <w:pPr>
        <w:spacing w:line="180" w:lineRule="exact"/>
        <w:rPr>
          <w:sz w:val="2"/>
          <w:szCs w:val="2"/>
        </w:rPr>
      </w:pPr>
    </w:p>
    <w:p w14:paraId="7EB4B54F" w14:textId="77777777" w:rsidR="00E84DC1" w:rsidRDefault="00E84DC1">
      <w:pPr>
        <w:pStyle w:val="Bodytext50"/>
        <w:shd w:val="clear" w:color="auto" w:fill="auto"/>
        <w:spacing w:before="0" w:line="170" w:lineRule="exact"/>
        <w:ind w:right="20"/>
        <w:jc w:val="right"/>
        <w:rPr>
          <w:rStyle w:val="Bodytext51"/>
        </w:rPr>
      </w:pPr>
    </w:p>
    <w:p w14:paraId="38D945AB" w14:textId="02528C63" w:rsidR="00701634" w:rsidRDefault="00701634" w:rsidP="00701634">
      <w:pPr>
        <w:pStyle w:val="Tablecaption0"/>
        <w:framePr w:w="7385" w:wrap="notBeside" w:vAnchor="text" w:hAnchor="page" w:x="1430" w:y="253"/>
        <w:shd w:val="clear" w:color="auto" w:fill="auto"/>
        <w:spacing w:line="170" w:lineRule="exact"/>
      </w:pPr>
      <w:r>
        <w:t xml:space="preserve">                                                                  Sursa: Comisia Națională de Strategie și Prognoză 2020</w:t>
      </w:r>
    </w:p>
    <w:p w14:paraId="102C50BF" w14:textId="77777777" w:rsidR="00E84DC1" w:rsidRDefault="00E84DC1" w:rsidP="00701634">
      <w:pPr>
        <w:pStyle w:val="Bodytext50"/>
        <w:shd w:val="clear" w:color="auto" w:fill="auto"/>
        <w:spacing w:before="0" w:line="170" w:lineRule="exact"/>
        <w:ind w:right="20"/>
        <w:rPr>
          <w:rStyle w:val="Bodytext51"/>
        </w:rPr>
      </w:pPr>
    </w:p>
    <w:p w14:paraId="0C6C9ECD" w14:textId="77777777" w:rsidR="00567A12" w:rsidRDefault="00567A12">
      <w:pPr>
        <w:pStyle w:val="Bodytext50"/>
        <w:shd w:val="clear" w:color="auto" w:fill="auto"/>
        <w:spacing w:before="0" w:line="170" w:lineRule="exact"/>
        <w:ind w:right="20"/>
        <w:jc w:val="right"/>
        <w:rPr>
          <w:rStyle w:val="Bodytext51"/>
        </w:rPr>
      </w:pPr>
    </w:p>
    <w:p w14:paraId="3E123C9B" w14:textId="77777777" w:rsidR="00567A12" w:rsidRDefault="00567A12">
      <w:pPr>
        <w:pStyle w:val="Bodytext50"/>
        <w:shd w:val="clear" w:color="auto" w:fill="auto"/>
        <w:spacing w:before="0" w:line="170" w:lineRule="exact"/>
        <w:ind w:right="20"/>
        <w:jc w:val="right"/>
        <w:rPr>
          <w:rStyle w:val="Bodytext51"/>
        </w:rPr>
      </w:pPr>
    </w:p>
    <w:p w14:paraId="4A948E87" w14:textId="77777777" w:rsidR="00567A12" w:rsidRDefault="00567A12">
      <w:pPr>
        <w:pStyle w:val="Bodytext50"/>
        <w:shd w:val="clear" w:color="auto" w:fill="auto"/>
        <w:spacing w:before="0" w:line="170" w:lineRule="exact"/>
        <w:ind w:right="20"/>
        <w:jc w:val="right"/>
        <w:rPr>
          <w:rStyle w:val="Bodytext51"/>
        </w:rPr>
      </w:pPr>
    </w:p>
    <w:p w14:paraId="0A430D32" w14:textId="77777777" w:rsidR="00567A12" w:rsidRDefault="00567A12">
      <w:pPr>
        <w:pStyle w:val="Bodytext50"/>
        <w:shd w:val="clear" w:color="auto" w:fill="auto"/>
        <w:spacing w:before="0" w:line="170" w:lineRule="exact"/>
        <w:ind w:right="20"/>
        <w:jc w:val="right"/>
        <w:rPr>
          <w:rStyle w:val="Bodytext51"/>
        </w:rPr>
      </w:pPr>
    </w:p>
    <w:p w14:paraId="07CD09E6" w14:textId="35B2D627" w:rsidR="000E4045" w:rsidRDefault="000E4045">
      <w:pPr>
        <w:spacing w:line="180" w:lineRule="exact"/>
        <w:rPr>
          <w:sz w:val="2"/>
          <w:szCs w:val="2"/>
        </w:rPr>
      </w:pPr>
    </w:p>
    <w:p w14:paraId="28CE7195" w14:textId="12E82BB0" w:rsidR="003117AA" w:rsidRDefault="003117AA" w:rsidP="00701634">
      <w:pPr>
        <w:tabs>
          <w:tab w:val="left" w:pos="7797"/>
        </w:tabs>
        <w:spacing w:line="180" w:lineRule="exact"/>
        <w:rPr>
          <w:sz w:val="2"/>
          <w:szCs w:val="2"/>
        </w:rPr>
      </w:pPr>
    </w:p>
    <w:p w14:paraId="6FE0A825" w14:textId="189F8FE6" w:rsidR="003117AA" w:rsidRDefault="003117AA">
      <w:pPr>
        <w:spacing w:line="180" w:lineRule="exact"/>
        <w:rPr>
          <w:sz w:val="2"/>
          <w:szCs w:val="2"/>
        </w:rPr>
      </w:pPr>
    </w:p>
    <w:p w14:paraId="3C603928" w14:textId="527D7BC3" w:rsidR="003117AA" w:rsidRDefault="003117AA">
      <w:pPr>
        <w:spacing w:line="180" w:lineRule="exact"/>
        <w:rPr>
          <w:sz w:val="2"/>
          <w:szCs w:val="2"/>
        </w:rPr>
      </w:pPr>
    </w:p>
    <w:p w14:paraId="3301C594" w14:textId="77777777" w:rsidR="003117AA" w:rsidRDefault="003117AA">
      <w:pPr>
        <w:spacing w:line="180" w:lineRule="exact"/>
        <w:rPr>
          <w:sz w:val="2"/>
          <w:szCs w:val="2"/>
        </w:rPr>
      </w:pPr>
    </w:p>
    <w:p w14:paraId="3025AC3F" w14:textId="77777777" w:rsidR="000E4045" w:rsidRDefault="000E4045">
      <w:pPr>
        <w:rPr>
          <w:sz w:val="2"/>
          <w:szCs w:val="2"/>
        </w:rPr>
      </w:pPr>
    </w:p>
    <w:p w14:paraId="4F501CC3" w14:textId="77777777" w:rsidR="000E4045" w:rsidRDefault="005955AB">
      <w:pPr>
        <w:pStyle w:val="Heading40"/>
        <w:keepNext/>
        <w:keepLines/>
        <w:shd w:val="clear" w:color="auto" w:fill="auto"/>
        <w:spacing w:before="0" w:after="327" w:line="260" w:lineRule="exact"/>
        <w:ind w:left="20"/>
      </w:pPr>
      <w:bookmarkStart w:id="10" w:name="bookmark10"/>
      <w:r>
        <w:rPr>
          <w:rStyle w:val="Heading41"/>
          <w:b/>
          <w:bCs/>
        </w:rPr>
        <w:lastRenderedPageBreak/>
        <w:t>Mediul de afaceri</w:t>
      </w:r>
      <w:bookmarkEnd w:id="10"/>
    </w:p>
    <w:p w14:paraId="4F6C3922" w14:textId="77777777" w:rsidR="000E4045" w:rsidRDefault="005955AB">
      <w:pPr>
        <w:pStyle w:val="Corptext19"/>
        <w:shd w:val="clear" w:color="auto" w:fill="auto"/>
        <w:spacing w:before="0" w:after="0"/>
        <w:ind w:left="20" w:firstLine="0"/>
      </w:pPr>
      <w:r>
        <w:t>După Revoluţia din 1989, în economia judeţului s-au produs mutaţii importante prin înfiinţarea unui mare număr de societăţi comerciale cu capital privat şi reorganizarea întreprinderilor în societăţi comerciale cu capital de stat.</w:t>
      </w:r>
    </w:p>
    <w:p w14:paraId="07A492D2" w14:textId="76F7D8C6" w:rsidR="000E4045" w:rsidRDefault="005955AB" w:rsidP="000E5E86">
      <w:pPr>
        <w:pStyle w:val="Corptext19"/>
        <w:shd w:val="clear" w:color="auto" w:fill="auto"/>
        <w:spacing w:before="0" w:after="0"/>
        <w:ind w:left="20" w:firstLine="0"/>
      </w:pPr>
      <w:r w:rsidRPr="00682642">
        <w:t xml:space="preserve">La finele anului </w:t>
      </w:r>
      <w:r w:rsidR="002C0935" w:rsidRPr="00682642">
        <w:t>20</w:t>
      </w:r>
      <w:r w:rsidR="00B517BD" w:rsidRPr="00682642">
        <w:t>19</w:t>
      </w:r>
      <w:r>
        <w:t>, în judeţul Timiş</w:t>
      </w:r>
      <w:r w:rsidR="00682642">
        <w:t xml:space="preserve"> situația agenților economic și aportul lor la dezvoltarea comunității se prezenta astfel: </w:t>
      </w:r>
    </w:p>
    <w:p w14:paraId="77A70BF9" w14:textId="77777777" w:rsidR="000E5E86" w:rsidRDefault="000E5E86" w:rsidP="000E5E86">
      <w:pPr>
        <w:pStyle w:val="Corptext19"/>
        <w:shd w:val="clear" w:color="auto" w:fill="auto"/>
        <w:spacing w:before="0" w:after="0"/>
        <w:ind w:left="20" w:firstLine="0"/>
      </w:pPr>
    </w:p>
    <w:tbl>
      <w:tblPr>
        <w:tblW w:w="9072" w:type="dxa"/>
        <w:tblInd w:w="108" w:type="dxa"/>
        <w:tblLook w:val="04A0" w:firstRow="1" w:lastRow="0" w:firstColumn="1" w:lastColumn="0" w:noHBand="0" w:noVBand="1"/>
      </w:tblPr>
      <w:tblGrid>
        <w:gridCol w:w="1153"/>
        <w:gridCol w:w="832"/>
        <w:gridCol w:w="1701"/>
        <w:gridCol w:w="850"/>
        <w:gridCol w:w="1276"/>
        <w:gridCol w:w="851"/>
        <w:gridCol w:w="1417"/>
        <w:gridCol w:w="992"/>
      </w:tblGrid>
      <w:tr w:rsidR="000E5E86" w:rsidRPr="000E5E86" w14:paraId="7D2C5FE4" w14:textId="77777777" w:rsidTr="00682642">
        <w:trPr>
          <w:trHeight w:val="300"/>
        </w:trPr>
        <w:tc>
          <w:tcPr>
            <w:tcW w:w="1153"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392D397"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Agenți economici </w:t>
            </w:r>
          </w:p>
        </w:tc>
        <w:tc>
          <w:tcPr>
            <w:tcW w:w="832" w:type="dxa"/>
            <w:tcBorders>
              <w:top w:val="single" w:sz="4" w:space="0" w:color="auto"/>
              <w:left w:val="nil"/>
              <w:bottom w:val="single" w:sz="4" w:space="0" w:color="auto"/>
              <w:right w:val="single" w:sz="4" w:space="0" w:color="auto"/>
            </w:tcBorders>
            <w:shd w:val="clear" w:color="000000" w:fill="92D050"/>
            <w:noWrap/>
            <w:vAlign w:val="bottom"/>
            <w:hideMark/>
          </w:tcPr>
          <w:p w14:paraId="32CC0CA4"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 Țara </w:t>
            </w:r>
          </w:p>
        </w:tc>
        <w:tc>
          <w:tcPr>
            <w:tcW w:w="1701" w:type="dxa"/>
            <w:tcBorders>
              <w:top w:val="single" w:sz="4" w:space="0" w:color="auto"/>
              <w:left w:val="nil"/>
              <w:bottom w:val="single" w:sz="4" w:space="0" w:color="auto"/>
              <w:right w:val="single" w:sz="4" w:space="0" w:color="auto"/>
            </w:tcBorders>
            <w:shd w:val="clear" w:color="000000" w:fill="92D050"/>
            <w:noWrap/>
            <w:vAlign w:val="bottom"/>
            <w:hideMark/>
          </w:tcPr>
          <w:p w14:paraId="590DBFAD"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Cifra de afaceri ( CA) </w:t>
            </w:r>
          </w:p>
        </w:tc>
        <w:tc>
          <w:tcPr>
            <w:tcW w:w="850" w:type="dxa"/>
            <w:tcBorders>
              <w:top w:val="single" w:sz="4" w:space="0" w:color="auto"/>
              <w:left w:val="nil"/>
              <w:bottom w:val="single" w:sz="4" w:space="0" w:color="auto"/>
              <w:right w:val="single" w:sz="4" w:space="0" w:color="auto"/>
            </w:tcBorders>
            <w:shd w:val="clear" w:color="000000" w:fill="92D050"/>
            <w:noWrap/>
            <w:vAlign w:val="bottom"/>
            <w:hideMark/>
          </w:tcPr>
          <w:p w14:paraId="7F7F305A"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Țară</w:t>
            </w:r>
          </w:p>
        </w:tc>
        <w:tc>
          <w:tcPr>
            <w:tcW w:w="1276" w:type="dxa"/>
            <w:tcBorders>
              <w:top w:val="single" w:sz="4" w:space="0" w:color="auto"/>
              <w:left w:val="nil"/>
              <w:bottom w:val="single" w:sz="4" w:space="0" w:color="auto"/>
              <w:right w:val="single" w:sz="4" w:space="0" w:color="auto"/>
            </w:tcBorders>
            <w:shd w:val="clear" w:color="000000" w:fill="92D050"/>
            <w:noWrap/>
            <w:vAlign w:val="bottom"/>
            <w:hideMark/>
          </w:tcPr>
          <w:p w14:paraId="4D6EEB19"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Nr angajați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14:paraId="333E0868"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Țară</w:t>
            </w:r>
          </w:p>
        </w:tc>
        <w:tc>
          <w:tcPr>
            <w:tcW w:w="1417" w:type="dxa"/>
            <w:tcBorders>
              <w:top w:val="single" w:sz="4" w:space="0" w:color="auto"/>
              <w:left w:val="nil"/>
              <w:bottom w:val="single" w:sz="4" w:space="0" w:color="auto"/>
              <w:right w:val="single" w:sz="4" w:space="0" w:color="auto"/>
            </w:tcBorders>
            <w:shd w:val="clear" w:color="000000" w:fill="92D050"/>
            <w:noWrap/>
            <w:vAlign w:val="bottom"/>
            <w:hideMark/>
          </w:tcPr>
          <w:p w14:paraId="6DD54DF4"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Profit net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14:paraId="2B1C711E"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Țară</w:t>
            </w:r>
          </w:p>
        </w:tc>
      </w:tr>
      <w:tr w:rsidR="000E5E86" w:rsidRPr="000E5E86" w14:paraId="6C6436A3" w14:textId="77777777" w:rsidTr="00682642">
        <w:trPr>
          <w:trHeight w:val="300"/>
        </w:trPr>
        <w:tc>
          <w:tcPr>
            <w:tcW w:w="1153" w:type="dxa"/>
            <w:tcBorders>
              <w:top w:val="nil"/>
              <w:left w:val="single" w:sz="4" w:space="0" w:color="auto"/>
              <w:bottom w:val="single" w:sz="4" w:space="0" w:color="auto"/>
              <w:right w:val="single" w:sz="4" w:space="0" w:color="auto"/>
            </w:tcBorders>
            <w:shd w:val="clear" w:color="auto" w:fill="auto"/>
            <w:noWrap/>
            <w:vAlign w:val="bottom"/>
            <w:hideMark/>
          </w:tcPr>
          <w:p w14:paraId="2A679F6C"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95.457</w:t>
            </w:r>
          </w:p>
        </w:tc>
        <w:tc>
          <w:tcPr>
            <w:tcW w:w="832" w:type="dxa"/>
            <w:tcBorders>
              <w:top w:val="nil"/>
              <w:left w:val="nil"/>
              <w:bottom w:val="single" w:sz="4" w:space="0" w:color="auto"/>
              <w:right w:val="single" w:sz="4" w:space="0" w:color="auto"/>
            </w:tcBorders>
            <w:shd w:val="clear" w:color="auto" w:fill="auto"/>
            <w:noWrap/>
            <w:vAlign w:val="bottom"/>
            <w:hideMark/>
          </w:tcPr>
          <w:p w14:paraId="645BB3CB"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4.47%</w:t>
            </w:r>
          </w:p>
        </w:tc>
        <w:tc>
          <w:tcPr>
            <w:tcW w:w="1701" w:type="dxa"/>
            <w:tcBorders>
              <w:top w:val="nil"/>
              <w:left w:val="nil"/>
              <w:bottom w:val="single" w:sz="4" w:space="0" w:color="auto"/>
              <w:right w:val="single" w:sz="4" w:space="0" w:color="auto"/>
            </w:tcBorders>
            <w:shd w:val="clear" w:color="auto" w:fill="auto"/>
            <w:noWrap/>
            <w:vAlign w:val="bottom"/>
            <w:hideMark/>
          </w:tcPr>
          <w:p w14:paraId="2D0D707A"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17.7 miliarde  euro </w:t>
            </w:r>
          </w:p>
        </w:tc>
        <w:tc>
          <w:tcPr>
            <w:tcW w:w="850" w:type="dxa"/>
            <w:tcBorders>
              <w:top w:val="nil"/>
              <w:left w:val="nil"/>
              <w:bottom w:val="single" w:sz="4" w:space="0" w:color="auto"/>
              <w:right w:val="single" w:sz="4" w:space="0" w:color="auto"/>
            </w:tcBorders>
            <w:shd w:val="clear" w:color="auto" w:fill="auto"/>
            <w:noWrap/>
            <w:vAlign w:val="bottom"/>
            <w:hideMark/>
          </w:tcPr>
          <w:p w14:paraId="77A0CA37"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4.59%</w:t>
            </w:r>
          </w:p>
        </w:tc>
        <w:tc>
          <w:tcPr>
            <w:tcW w:w="1276" w:type="dxa"/>
            <w:tcBorders>
              <w:top w:val="nil"/>
              <w:left w:val="nil"/>
              <w:bottom w:val="single" w:sz="4" w:space="0" w:color="auto"/>
              <w:right w:val="single" w:sz="4" w:space="0" w:color="auto"/>
            </w:tcBorders>
            <w:shd w:val="clear" w:color="auto" w:fill="auto"/>
            <w:noWrap/>
            <w:vAlign w:val="bottom"/>
            <w:hideMark/>
          </w:tcPr>
          <w:p w14:paraId="6E7A8E46"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211.966</w:t>
            </w:r>
          </w:p>
        </w:tc>
        <w:tc>
          <w:tcPr>
            <w:tcW w:w="851" w:type="dxa"/>
            <w:tcBorders>
              <w:top w:val="nil"/>
              <w:left w:val="nil"/>
              <w:bottom w:val="single" w:sz="4" w:space="0" w:color="auto"/>
              <w:right w:val="single" w:sz="4" w:space="0" w:color="auto"/>
            </w:tcBorders>
            <w:shd w:val="clear" w:color="auto" w:fill="auto"/>
            <w:noWrap/>
            <w:vAlign w:val="bottom"/>
            <w:hideMark/>
          </w:tcPr>
          <w:p w14:paraId="6EB0FBA7"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5.09%</w:t>
            </w:r>
          </w:p>
        </w:tc>
        <w:tc>
          <w:tcPr>
            <w:tcW w:w="1417" w:type="dxa"/>
            <w:tcBorders>
              <w:top w:val="nil"/>
              <w:left w:val="nil"/>
              <w:bottom w:val="single" w:sz="4" w:space="0" w:color="auto"/>
              <w:right w:val="single" w:sz="4" w:space="0" w:color="auto"/>
            </w:tcBorders>
            <w:shd w:val="clear" w:color="auto" w:fill="auto"/>
            <w:noWrap/>
            <w:vAlign w:val="bottom"/>
            <w:hideMark/>
          </w:tcPr>
          <w:p w14:paraId="16B328FC"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 xml:space="preserve">1.3 miliarde euro </w:t>
            </w:r>
          </w:p>
        </w:tc>
        <w:tc>
          <w:tcPr>
            <w:tcW w:w="992" w:type="dxa"/>
            <w:tcBorders>
              <w:top w:val="nil"/>
              <w:left w:val="nil"/>
              <w:bottom w:val="single" w:sz="4" w:space="0" w:color="auto"/>
              <w:right w:val="single" w:sz="4" w:space="0" w:color="auto"/>
            </w:tcBorders>
            <w:shd w:val="clear" w:color="auto" w:fill="auto"/>
            <w:noWrap/>
            <w:vAlign w:val="bottom"/>
            <w:hideMark/>
          </w:tcPr>
          <w:p w14:paraId="72381400" w14:textId="77777777" w:rsidR="000E5E86" w:rsidRPr="000E5E86" w:rsidRDefault="000E5E86" w:rsidP="000E5E86">
            <w:pPr>
              <w:widowControl/>
              <w:jc w:val="center"/>
              <w:rPr>
                <w:rFonts w:ascii="Calibri" w:eastAsia="Times New Roman" w:hAnsi="Calibri" w:cs="Calibri"/>
                <w:b/>
                <w:bCs/>
                <w:sz w:val="22"/>
                <w:szCs w:val="22"/>
              </w:rPr>
            </w:pPr>
            <w:r w:rsidRPr="000E5E86">
              <w:rPr>
                <w:rFonts w:ascii="Calibri" w:eastAsia="Times New Roman" w:hAnsi="Calibri" w:cs="Calibri"/>
                <w:b/>
                <w:bCs/>
                <w:sz w:val="22"/>
                <w:szCs w:val="22"/>
              </w:rPr>
              <w:t>4.32%</w:t>
            </w:r>
          </w:p>
        </w:tc>
      </w:tr>
    </w:tbl>
    <w:p w14:paraId="03F3C531" w14:textId="50AD0D62" w:rsidR="000E4045" w:rsidRDefault="000E4045" w:rsidP="002A551A">
      <w:pPr>
        <w:pStyle w:val="Corptext19"/>
        <w:shd w:val="clear" w:color="auto" w:fill="auto"/>
        <w:spacing w:before="0" w:after="0" w:line="257" w:lineRule="exact"/>
        <w:ind w:firstLine="0"/>
        <w:jc w:val="left"/>
        <w:sectPr w:rsidR="000E4045">
          <w:headerReference w:type="even" r:id="rId29"/>
          <w:headerReference w:type="default" r:id="rId30"/>
          <w:type w:val="continuous"/>
          <w:pgSz w:w="12240" w:h="16838"/>
          <w:pgMar w:top="1898" w:right="1670" w:bottom="1384" w:left="1704" w:header="0" w:footer="3" w:gutter="0"/>
          <w:cols w:space="720"/>
          <w:noEndnote/>
          <w:docGrid w:linePitch="360"/>
        </w:sectPr>
      </w:pPr>
    </w:p>
    <w:p w14:paraId="6390558C" w14:textId="77777777" w:rsidR="000E4045" w:rsidRDefault="000E4045" w:rsidP="002A551A">
      <w:pPr>
        <w:pStyle w:val="Bodytext140"/>
        <w:shd w:val="clear" w:color="auto" w:fill="auto"/>
        <w:tabs>
          <w:tab w:val="left" w:pos="150"/>
        </w:tabs>
        <w:spacing w:line="235" w:lineRule="exact"/>
      </w:pPr>
    </w:p>
    <w:p w14:paraId="233C7759" w14:textId="77777777" w:rsidR="00CE2B90" w:rsidRDefault="00CE2B90" w:rsidP="002A551A">
      <w:pPr>
        <w:pStyle w:val="Bodytext140"/>
        <w:shd w:val="clear" w:color="auto" w:fill="auto"/>
        <w:tabs>
          <w:tab w:val="left" w:pos="150"/>
        </w:tabs>
        <w:spacing w:line="235" w:lineRule="exact"/>
      </w:pPr>
    </w:p>
    <w:p w14:paraId="68AA669A" w14:textId="0A63F0FC" w:rsidR="00CE2B90" w:rsidRPr="00CE2B90" w:rsidRDefault="00CE2B90" w:rsidP="00CE2B90">
      <w:pPr>
        <w:pStyle w:val="Bodytext140"/>
        <w:shd w:val="clear" w:color="auto" w:fill="auto"/>
        <w:tabs>
          <w:tab w:val="left" w:pos="150"/>
        </w:tabs>
        <w:spacing w:line="235" w:lineRule="exact"/>
        <w:ind w:left="2124"/>
        <w:rPr>
          <w:sz w:val="22"/>
          <w:szCs w:val="22"/>
        </w:rPr>
      </w:pPr>
      <w:r w:rsidRPr="00CE2B90">
        <w:rPr>
          <w:sz w:val="22"/>
          <w:szCs w:val="22"/>
        </w:rPr>
        <w:t>Cifra de af</w:t>
      </w:r>
      <w:r w:rsidR="004B782D">
        <w:rPr>
          <w:sz w:val="22"/>
          <w:szCs w:val="22"/>
        </w:rPr>
        <w:t>a</w:t>
      </w:r>
      <w:r w:rsidRPr="00CE2B90">
        <w:rPr>
          <w:sz w:val="22"/>
          <w:szCs w:val="22"/>
        </w:rPr>
        <w:t>ceri pe top 20 domenii de a</w:t>
      </w:r>
      <w:r>
        <w:rPr>
          <w:sz w:val="22"/>
          <w:szCs w:val="22"/>
        </w:rPr>
        <w:t>c</w:t>
      </w:r>
      <w:r w:rsidRPr="00CE2B90">
        <w:rPr>
          <w:sz w:val="22"/>
          <w:szCs w:val="22"/>
        </w:rPr>
        <w:t xml:space="preserve">tivitate din județul Timiș </w:t>
      </w:r>
      <w:r w:rsidR="003F70C9">
        <w:rPr>
          <w:sz w:val="22"/>
          <w:szCs w:val="22"/>
        </w:rPr>
        <w:t>decembrie 2019</w:t>
      </w:r>
    </w:p>
    <w:p w14:paraId="640AA255" w14:textId="77777777" w:rsidR="00CE2B90" w:rsidRDefault="00CE2B90" w:rsidP="002A551A">
      <w:pPr>
        <w:pStyle w:val="Bodytext140"/>
        <w:shd w:val="clear" w:color="auto" w:fill="auto"/>
        <w:tabs>
          <w:tab w:val="left" w:pos="150"/>
        </w:tabs>
        <w:spacing w:line="235" w:lineRule="exact"/>
      </w:pPr>
    </w:p>
    <w:tbl>
      <w:tblPr>
        <w:tblW w:w="9072" w:type="dxa"/>
        <w:tblInd w:w="1809" w:type="dxa"/>
        <w:tblLook w:val="04A0" w:firstRow="1" w:lastRow="0" w:firstColumn="1" w:lastColumn="0" w:noHBand="0" w:noVBand="1"/>
      </w:tblPr>
      <w:tblGrid>
        <w:gridCol w:w="9072"/>
      </w:tblGrid>
      <w:tr w:rsidR="00CE2B90" w:rsidRPr="00CE2B90" w14:paraId="251F1A71" w14:textId="77777777" w:rsidTr="007E797A">
        <w:trPr>
          <w:trHeight w:val="300"/>
        </w:trPr>
        <w:tc>
          <w:tcPr>
            <w:tcW w:w="9072" w:type="dxa"/>
            <w:tcBorders>
              <w:top w:val="single" w:sz="4" w:space="0" w:color="auto"/>
              <w:left w:val="single" w:sz="4" w:space="0" w:color="auto"/>
              <w:bottom w:val="nil"/>
              <w:right w:val="single" w:sz="4" w:space="0" w:color="auto"/>
            </w:tcBorders>
            <w:shd w:val="clear" w:color="auto" w:fill="auto"/>
            <w:noWrap/>
            <w:vAlign w:val="bottom"/>
            <w:hideMark/>
          </w:tcPr>
          <w:p w14:paraId="49538B98"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2931 - Fabricarea de echipamente electrice si electronice pentru autovehicule si pentru motoare de autovehicule</w:t>
            </w:r>
          </w:p>
        </w:tc>
      </w:tr>
      <w:tr w:rsidR="00CE2B90" w:rsidRPr="00CE2B90" w14:paraId="5D7FC5DA"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5461AD2"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10,5 Miliarde lei (2,4 Miliarde euro)</w:t>
            </w:r>
          </w:p>
        </w:tc>
      </w:tr>
      <w:tr w:rsidR="00CE2B90" w:rsidRPr="00CE2B90" w14:paraId="74E46B44"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09D614B0"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22A00E34"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9F40CE8" w14:textId="03081DDE"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4711 - Comer</w:t>
            </w:r>
            <w:r w:rsidR="00D601D9">
              <w:rPr>
                <w:rFonts w:ascii="Calibri" w:eastAsia="Times New Roman" w:hAnsi="Calibri" w:cs="Calibri"/>
                <w:sz w:val="22"/>
                <w:szCs w:val="22"/>
              </w:rPr>
              <w:t>ț</w:t>
            </w:r>
            <w:r w:rsidRPr="00CE2B90">
              <w:rPr>
                <w:rFonts w:ascii="Calibri" w:eastAsia="Times New Roman" w:hAnsi="Calibri" w:cs="Calibri"/>
                <w:sz w:val="22"/>
                <w:szCs w:val="22"/>
              </w:rPr>
              <w:t xml:space="preserve"> cu am</w:t>
            </w:r>
            <w:r w:rsidR="00D601D9">
              <w:rPr>
                <w:rFonts w:ascii="Calibri" w:eastAsia="Times New Roman" w:hAnsi="Calibri" w:cs="Calibri"/>
                <w:sz w:val="22"/>
                <w:szCs w:val="22"/>
              </w:rPr>
              <w:t>ă</w:t>
            </w:r>
            <w:r w:rsidRPr="00CE2B90">
              <w:rPr>
                <w:rFonts w:ascii="Calibri" w:eastAsia="Times New Roman" w:hAnsi="Calibri" w:cs="Calibri"/>
                <w:sz w:val="22"/>
                <w:szCs w:val="22"/>
              </w:rPr>
              <w:t>nuntul in magazine nespecializate, cu v</w:t>
            </w:r>
            <w:r w:rsidR="00D601D9">
              <w:rPr>
                <w:rFonts w:ascii="Calibri" w:eastAsia="Times New Roman" w:hAnsi="Calibri" w:cs="Calibri"/>
                <w:sz w:val="22"/>
                <w:szCs w:val="22"/>
              </w:rPr>
              <w:t>â</w:t>
            </w:r>
            <w:r w:rsidRPr="00CE2B90">
              <w:rPr>
                <w:rFonts w:ascii="Calibri" w:eastAsia="Times New Roman" w:hAnsi="Calibri" w:cs="Calibri"/>
                <w:sz w:val="22"/>
                <w:szCs w:val="22"/>
              </w:rPr>
              <w:t>nzare predominanta de produse alimentare, b</w:t>
            </w:r>
            <w:r w:rsidR="00D601D9">
              <w:rPr>
                <w:rFonts w:ascii="Calibri" w:eastAsia="Times New Roman" w:hAnsi="Calibri" w:cs="Calibri"/>
                <w:sz w:val="22"/>
                <w:szCs w:val="22"/>
              </w:rPr>
              <w:t>ă</w:t>
            </w:r>
            <w:r w:rsidRPr="00CE2B90">
              <w:rPr>
                <w:rFonts w:ascii="Calibri" w:eastAsia="Times New Roman" w:hAnsi="Calibri" w:cs="Calibri"/>
                <w:sz w:val="22"/>
                <w:szCs w:val="22"/>
              </w:rPr>
              <w:t>uturi si tutun</w:t>
            </w:r>
          </w:p>
        </w:tc>
      </w:tr>
      <w:tr w:rsidR="00CE2B90" w:rsidRPr="00CE2B90" w14:paraId="4AF38CC8"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14DA659"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8,1 Miliarde lei (1,8 Miliarde euro)</w:t>
            </w:r>
          </w:p>
        </w:tc>
      </w:tr>
      <w:tr w:rsidR="00CE2B90" w:rsidRPr="00CE2B90" w14:paraId="71A581D7"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7C6CB696"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578471CB"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572FDED"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2932 - Fabricarea altor piese si accesorii pentru autovehicule si pentru motoare de autovehicule</w:t>
            </w:r>
          </w:p>
        </w:tc>
      </w:tr>
      <w:tr w:rsidR="00CE2B90" w:rsidRPr="00CE2B90" w14:paraId="3776E8A4"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0F0E6CF7"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4,4 Miliarde lei (1 Miliarde euro)</w:t>
            </w:r>
          </w:p>
        </w:tc>
      </w:tr>
      <w:tr w:rsidR="00CE2B90" w:rsidRPr="00CE2B90" w14:paraId="748A4FE7"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67C7BC29"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16D49104"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928370B"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2211 - Fabricarea anvelopelor si a camerelor de aer, resaparea si refacerea anvelopelor</w:t>
            </w:r>
          </w:p>
        </w:tc>
      </w:tr>
      <w:tr w:rsidR="00CE2B90" w:rsidRPr="00CE2B90" w14:paraId="76704C67"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3CC0F35"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2,9 Miliarde lei (653,3 milioane euro)</w:t>
            </w:r>
          </w:p>
        </w:tc>
      </w:tr>
      <w:tr w:rsidR="00CE2B90" w:rsidRPr="00CE2B90" w14:paraId="4443C6A7"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4D2FF7D7"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70D26210"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728BC72"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4941 - Transporturi rutiere de marfuri</w:t>
            </w:r>
          </w:p>
        </w:tc>
      </w:tr>
      <w:tr w:rsidR="00CE2B90" w:rsidRPr="00CE2B90" w14:paraId="3DA03338"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5208FB5E"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2,7 Miliarde lei (615,3 milioane euro)</w:t>
            </w:r>
          </w:p>
        </w:tc>
      </w:tr>
      <w:tr w:rsidR="00CE2B90" w:rsidRPr="00CE2B90" w14:paraId="4D7458FF"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45D9BEAA"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70488BE0"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0387154B"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6201 - Activitati de realizare a soft-ului la comanda (software orientat client)</w:t>
            </w:r>
          </w:p>
        </w:tc>
      </w:tr>
      <w:tr w:rsidR="00CE2B90" w:rsidRPr="00CE2B90" w14:paraId="4EF748A8"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2A2B01F8"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2 Miliarde lei (457,7 milioane euro)</w:t>
            </w:r>
          </w:p>
        </w:tc>
      </w:tr>
      <w:tr w:rsidR="00CE2B90" w:rsidRPr="00CE2B90" w14:paraId="64D316F3"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7FAB2C65"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3A1CE723" w14:textId="77777777" w:rsidTr="007E797A">
        <w:trPr>
          <w:trHeight w:val="300"/>
        </w:trPr>
        <w:tc>
          <w:tcPr>
            <w:tcW w:w="9072" w:type="dxa"/>
            <w:tcBorders>
              <w:top w:val="nil"/>
              <w:left w:val="single" w:sz="4" w:space="0" w:color="auto"/>
              <w:right w:val="single" w:sz="4" w:space="0" w:color="auto"/>
            </w:tcBorders>
            <w:shd w:val="clear" w:color="auto" w:fill="auto"/>
            <w:noWrap/>
            <w:vAlign w:val="bottom"/>
            <w:hideMark/>
          </w:tcPr>
          <w:p w14:paraId="112456A6"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111 - Cultivarea cerealelor (exclusiv orez), plantelor leguminoase si a plantelor producatoare de seminte oleaginoase</w:t>
            </w:r>
          </w:p>
        </w:tc>
      </w:tr>
      <w:tr w:rsidR="00CE2B90" w:rsidRPr="00CE2B90" w14:paraId="6DF1CDBE" w14:textId="77777777" w:rsidTr="007E797A">
        <w:trPr>
          <w:trHeight w:val="300"/>
        </w:trPr>
        <w:tc>
          <w:tcPr>
            <w:tcW w:w="9072" w:type="dxa"/>
            <w:tcBorders>
              <w:top w:val="nil"/>
              <w:left w:val="single" w:sz="4" w:space="0" w:color="auto"/>
              <w:bottom w:val="single" w:sz="4" w:space="0" w:color="auto"/>
              <w:right w:val="single" w:sz="4" w:space="0" w:color="auto"/>
            </w:tcBorders>
            <w:shd w:val="clear" w:color="auto" w:fill="auto"/>
            <w:noWrap/>
            <w:vAlign w:val="bottom"/>
            <w:hideMark/>
          </w:tcPr>
          <w:p w14:paraId="01DBF279"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1,5 Miliarde lei (348,8 milioane euro)</w:t>
            </w:r>
          </w:p>
        </w:tc>
      </w:tr>
      <w:tr w:rsidR="00CE2B90" w:rsidRPr="00CE2B90" w14:paraId="6852E625" w14:textId="77777777" w:rsidTr="007E797A">
        <w:trPr>
          <w:trHeight w:val="300"/>
        </w:trPr>
        <w:tc>
          <w:tcPr>
            <w:tcW w:w="907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C7D700" w14:textId="77777777" w:rsid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p w14:paraId="3B5791C9" w14:textId="77777777" w:rsidR="00751F86" w:rsidRDefault="00751F86" w:rsidP="00CE2B90">
            <w:pPr>
              <w:widowControl/>
              <w:rPr>
                <w:rFonts w:ascii="Calibri" w:eastAsia="Times New Roman" w:hAnsi="Calibri" w:cs="Calibri"/>
                <w:sz w:val="22"/>
                <w:szCs w:val="22"/>
              </w:rPr>
            </w:pPr>
          </w:p>
          <w:p w14:paraId="706EDE4B" w14:textId="668FF284" w:rsidR="00751F86" w:rsidRPr="00CE2B90" w:rsidRDefault="00751F86" w:rsidP="00751F86">
            <w:pPr>
              <w:widowControl/>
              <w:ind w:left="-108" w:firstLine="108"/>
              <w:rPr>
                <w:rFonts w:ascii="Calibri" w:eastAsia="Times New Roman" w:hAnsi="Calibri" w:cs="Calibri"/>
                <w:sz w:val="22"/>
                <w:szCs w:val="22"/>
              </w:rPr>
            </w:pPr>
          </w:p>
        </w:tc>
      </w:tr>
      <w:tr w:rsidR="00CE2B90" w:rsidRPr="00CE2B90" w14:paraId="648BCD19" w14:textId="77777777" w:rsidTr="007E797A">
        <w:trPr>
          <w:trHeight w:val="300"/>
        </w:trPr>
        <w:tc>
          <w:tcPr>
            <w:tcW w:w="9072" w:type="dxa"/>
            <w:tcBorders>
              <w:top w:val="single" w:sz="4" w:space="0" w:color="auto"/>
              <w:left w:val="single" w:sz="4" w:space="0" w:color="auto"/>
              <w:bottom w:val="nil"/>
              <w:right w:val="single" w:sz="4" w:space="0" w:color="auto"/>
            </w:tcBorders>
            <w:shd w:val="clear" w:color="auto" w:fill="auto"/>
            <w:noWrap/>
            <w:vAlign w:val="bottom"/>
            <w:hideMark/>
          </w:tcPr>
          <w:p w14:paraId="4F53FFDE"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1011 - Productia si conservarea carnii</w:t>
            </w:r>
          </w:p>
        </w:tc>
      </w:tr>
      <w:tr w:rsidR="00CE2B90" w:rsidRPr="00CE2B90" w14:paraId="074DDE13" w14:textId="77777777" w:rsidTr="007E797A">
        <w:trPr>
          <w:trHeight w:val="300"/>
        </w:trPr>
        <w:tc>
          <w:tcPr>
            <w:tcW w:w="9072" w:type="dxa"/>
            <w:tcBorders>
              <w:top w:val="nil"/>
              <w:left w:val="single" w:sz="4" w:space="0" w:color="auto"/>
              <w:bottom w:val="single" w:sz="4" w:space="0" w:color="auto"/>
              <w:right w:val="single" w:sz="4" w:space="0" w:color="auto"/>
            </w:tcBorders>
            <w:shd w:val="clear" w:color="auto" w:fill="auto"/>
            <w:noWrap/>
            <w:vAlign w:val="bottom"/>
            <w:hideMark/>
          </w:tcPr>
          <w:p w14:paraId="62483609"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1,4 Miliarde lei (323,3 milioane euro)</w:t>
            </w:r>
          </w:p>
        </w:tc>
      </w:tr>
      <w:tr w:rsidR="00CE2B90" w:rsidRPr="00CE2B90" w14:paraId="1AC8F6F2" w14:textId="77777777" w:rsidTr="007E797A">
        <w:trPr>
          <w:trHeight w:val="300"/>
        </w:trPr>
        <w:tc>
          <w:tcPr>
            <w:tcW w:w="9072" w:type="dxa"/>
            <w:tcBorders>
              <w:top w:val="single" w:sz="4" w:space="0" w:color="auto"/>
              <w:left w:val="single" w:sz="4" w:space="0" w:color="auto"/>
              <w:bottom w:val="nil"/>
              <w:right w:val="single" w:sz="4" w:space="0" w:color="auto"/>
            </w:tcBorders>
            <w:shd w:val="clear" w:color="000000" w:fill="92D050"/>
            <w:noWrap/>
            <w:vAlign w:val="bottom"/>
            <w:hideMark/>
          </w:tcPr>
          <w:p w14:paraId="514D3A78"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322FD565"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2AB6643A"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4120 - Lucrari de constructii a cladirilor rezidentiale si nerezidentiale</w:t>
            </w:r>
          </w:p>
        </w:tc>
      </w:tr>
      <w:tr w:rsidR="00CE2B90" w:rsidRPr="00CE2B90" w14:paraId="3CE50EB4"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01A52BD"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1,4 Miliarde lei (316,9 milioane euro)</w:t>
            </w:r>
          </w:p>
        </w:tc>
      </w:tr>
      <w:tr w:rsidR="00CE2B90" w:rsidRPr="00CE2B90" w14:paraId="3BF3F1CD"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3A71D48D"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69F769C9"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18901161"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lastRenderedPageBreak/>
              <w:t>CAEN: 2611 - Fabricarea subansamblurilor electronice (module)</w:t>
            </w:r>
          </w:p>
        </w:tc>
      </w:tr>
      <w:tr w:rsidR="00CE2B90" w:rsidRPr="00CE2B90" w14:paraId="12F21273"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53A24306"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1,4 Miliarde lei (312,8 milioane euro)</w:t>
            </w:r>
          </w:p>
        </w:tc>
      </w:tr>
      <w:tr w:rsidR="00CE2B90" w:rsidRPr="00CE2B90" w14:paraId="6FDB1577"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6BBA9460"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4608CB59"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42D37A54"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4621 - Comert cu ridicata al cerealelor, semintelor, furajelor si tutunului neprelucrat</w:t>
            </w:r>
          </w:p>
        </w:tc>
      </w:tr>
      <w:tr w:rsidR="00CE2B90" w:rsidRPr="00CE2B90" w14:paraId="4418F834"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5A6DDF36"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940,6 milioane lei (213,8 milioane euro)</w:t>
            </w:r>
          </w:p>
        </w:tc>
      </w:tr>
      <w:tr w:rsidR="00CE2B90" w:rsidRPr="00CE2B90" w14:paraId="6FF28C45"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0CF6B7B7"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4F9905D1"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46FC1406"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4671 - Comert cu ridicata al combustibililor solizi, lichizi si gazosi al produselor derivate</w:t>
            </w:r>
          </w:p>
        </w:tc>
      </w:tr>
      <w:tr w:rsidR="00CE2B90" w:rsidRPr="00CE2B90" w14:paraId="3C45532D"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C810263"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822,7 milioane lei (187 milioane euro)</w:t>
            </w:r>
          </w:p>
        </w:tc>
      </w:tr>
      <w:tr w:rsidR="00CE2B90" w:rsidRPr="00CE2B90" w14:paraId="4712CAA3"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4A94BC90"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61938070"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6F49F64"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2751 - Fabricarea de aparate electrocasnice</w:t>
            </w:r>
          </w:p>
        </w:tc>
      </w:tr>
      <w:tr w:rsidR="00CE2B90" w:rsidRPr="00CE2B90" w14:paraId="621D0EB7"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72B342F8"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802,6 milioane lei (182,4 milioane euro)</w:t>
            </w:r>
          </w:p>
        </w:tc>
      </w:tr>
      <w:tr w:rsidR="00CE2B90" w:rsidRPr="00CE2B90" w14:paraId="6401E7E7"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0FCA6E9B"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51938AAD"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82A8094"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2825 - Fabricarea ehipamentelor de ventilatie si frigorifice, exclusiv a echipamentelor de uz casnic</w:t>
            </w:r>
          </w:p>
        </w:tc>
      </w:tr>
      <w:tr w:rsidR="00CE2B90" w:rsidRPr="00CE2B90" w14:paraId="2AB36A18"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243BF1AE"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794 milioane lei (180,5 milioane euro)</w:t>
            </w:r>
          </w:p>
        </w:tc>
      </w:tr>
      <w:tr w:rsidR="00CE2B90" w:rsidRPr="00CE2B90" w14:paraId="6DF7DF5E"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3FF9D1F1"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2F42FCCB"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59410AAA"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4690 - Comert cu ridicata nespecializat</w:t>
            </w:r>
          </w:p>
        </w:tc>
      </w:tr>
      <w:tr w:rsidR="00CE2B90" w:rsidRPr="00CE2B90" w14:paraId="75480C81"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7E8B3D7"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741,2 milioane lei (168,5 milioane euro)</w:t>
            </w:r>
          </w:p>
        </w:tc>
      </w:tr>
      <w:tr w:rsidR="00CE2B90" w:rsidRPr="00CE2B90" w14:paraId="7AC02307"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6814A30D"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5D2E632A"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80CC6AB"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2651 - Fabricarea de instrumente si dispozitive pentru masura, verificare, control, navigatie</w:t>
            </w:r>
          </w:p>
        </w:tc>
      </w:tr>
      <w:tr w:rsidR="00CE2B90" w:rsidRPr="00CE2B90" w14:paraId="0EF45206"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579F2251"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727,8 milioane lei (165,4 milioane euro)</w:t>
            </w:r>
          </w:p>
        </w:tc>
      </w:tr>
      <w:tr w:rsidR="00CE2B90" w:rsidRPr="00CE2B90" w14:paraId="409550EB"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4DFB666D"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3F710562"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B4E21BC"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2011 -</w:t>
            </w:r>
            <w:r w:rsidRPr="00CE2B90">
              <w:rPr>
                <w:rFonts w:ascii="Calibri" w:eastAsia="Times New Roman" w:hAnsi="Calibri" w:cs="Calibri"/>
                <w:b/>
                <w:bCs/>
                <w:sz w:val="22"/>
                <w:szCs w:val="22"/>
              </w:rPr>
              <w:t> Fabricarea gazelor industriale</w:t>
            </w:r>
          </w:p>
        </w:tc>
      </w:tr>
      <w:tr w:rsidR="00CE2B90" w:rsidRPr="00CE2B90" w14:paraId="073E4314"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6DE86381"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691,4 milioane lei (157,1 milioane euro)</w:t>
            </w:r>
          </w:p>
        </w:tc>
      </w:tr>
      <w:tr w:rsidR="00CE2B90" w:rsidRPr="00CE2B90" w14:paraId="68971036"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7AA00970"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25585B3E"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0655D1A5"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3092 -</w:t>
            </w:r>
            <w:r w:rsidRPr="00CE2B90">
              <w:rPr>
                <w:rFonts w:ascii="Calibri" w:eastAsia="Times New Roman" w:hAnsi="Calibri" w:cs="Calibri"/>
                <w:b/>
                <w:bCs/>
                <w:sz w:val="22"/>
                <w:szCs w:val="22"/>
              </w:rPr>
              <w:t> Fabricarea de biciclete si de vehicule pentru invalizi</w:t>
            </w:r>
          </w:p>
        </w:tc>
      </w:tr>
      <w:tr w:rsidR="00CE2B90" w:rsidRPr="00CE2B90" w14:paraId="2CD016AF" w14:textId="77777777" w:rsidTr="00751F86">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49B12B1F"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678,3 milioane lei (154,2 milioane euro)</w:t>
            </w:r>
          </w:p>
        </w:tc>
      </w:tr>
      <w:tr w:rsidR="00CE2B90" w:rsidRPr="00CE2B90" w14:paraId="7DA06E1C" w14:textId="77777777" w:rsidTr="007E797A">
        <w:trPr>
          <w:trHeight w:val="300"/>
        </w:trPr>
        <w:tc>
          <w:tcPr>
            <w:tcW w:w="9072" w:type="dxa"/>
            <w:tcBorders>
              <w:top w:val="nil"/>
              <w:left w:val="single" w:sz="4" w:space="0" w:color="auto"/>
              <w:bottom w:val="nil"/>
              <w:right w:val="single" w:sz="4" w:space="0" w:color="auto"/>
            </w:tcBorders>
            <w:shd w:val="clear" w:color="000000" w:fill="92D050"/>
            <w:noWrap/>
            <w:vAlign w:val="bottom"/>
            <w:hideMark/>
          </w:tcPr>
          <w:p w14:paraId="460309EC"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22660E79"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0EAD1E0A"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4673 - </w:t>
            </w:r>
            <w:r w:rsidRPr="00CE2B90">
              <w:rPr>
                <w:rFonts w:ascii="Calibri" w:eastAsia="Times New Roman" w:hAnsi="Calibri" w:cs="Calibri"/>
                <w:b/>
                <w:bCs/>
                <w:sz w:val="22"/>
                <w:szCs w:val="22"/>
              </w:rPr>
              <w:t>Comert cu ridicata al materialului lemnos si al materialelor de constructii si echipamentelor sanitare</w:t>
            </w:r>
          </w:p>
        </w:tc>
      </w:tr>
      <w:tr w:rsidR="00CE2B90" w:rsidRPr="00CE2B90" w14:paraId="555D3362"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4045EB35"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644,1 milioane lei (146,4 milioane euro)</w:t>
            </w:r>
          </w:p>
        </w:tc>
      </w:tr>
      <w:tr w:rsidR="00CE2B90" w:rsidRPr="00CE2B90" w14:paraId="6E119C28" w14:textId="77777777" w:rsidTr="007E797A">
        <w:trPr>
          <w:trHeight w:val="300"/>
        </w:trPr>
        <w:tc>
          <w:tcPr>
            <w:tcW w:w="9072" w:type="dxa"/>
            <w:tcBorders>
              <w:top w:val="nil"/>
              <w:left w:val="single" w:sz="4" w:space="0" w:color="auto"/>
              <w:right w:val="single" w:sz="4" w:space="0" w:color="auto"/>
            </w:tcBorders>
            <w:shd w:val="clear" w:color="000000" w:fill="92D050"/>
            <w:noWrap/>
            <w:vAlign w:val="bottom"/>
            <w:hideMark/>
          </w:tcPr>
          <w:p w14:paraId="73891C5A"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 </w:t>
            </w:r>
          </w:p>
        </w:tc>
      </w:tr>
      <w:tr w:rsidR="00CE2B90" w:rsidRPr="00CE2B90" w14:paraId="123E85FF" w14:textId="77777777" w:rsidTr="007E797A">
        <w:trPr>
          <w:trHeight w:val="300"/>
        </w:trPr>
        <w:tc>
          <w:tcPr>
            <w:tcW w:w="9072" w:type="dxa"/>
            <w:tcBorders>
              <w:top w:val="nil"/>
              <w:left w:val="single" w:sz="4" w:space="0" w:color="auto"/>
              <w:bottom w:val="nil"/>
              <w:right w:val="single" w:sz="4" w:space="0" w:color="auto"/>
            </w:tcBorders>
            <w:shd w:val="clear" w:color="auto" w:fill="auto"/>
            <w:noWrap/>
            <w:vAlign w:val="bottom"/>
            <w:hideMark/>
          </w:tcPr>
          <w:p w14:paraId="34A0A74A"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CAEN: 5610 -</w:t>
            </w:r>
            <w:r w:rsidRPr="00CE2B90">
              <w:rPr>
                <w:rFonts w:ascii="Calibri" w:eastAsia="Times New Roman" w:hAnsi="Calibri" w:cs="Calibri"/>
                <w:b/>
                <w:bCs/>
                <w:sz w:val="22"/>
                <w:szCs w:val="22"/>
              </w:rPr>
              <w:t> Restaurante</w:t>
            </w:r>
          </w:p>
        </w:tc>
      </w:tr>
      <w:tr w:rsidR="00CE2B90" w:rsidRPr="00CE2B90" w14:paraId="423771D6" w14:textId="77777777" w:rsidTr="007E797A">
        <w:trPr>
          <w:trHeight w:val="300"/>
        </w:trPr>
        <w:tc>
          <w:tcPr>
            <w:tcW w:w="9072" w:type="dxa"/>
            <w:tcBorders>
              <w:top w:val="nil"/>
              <w:left w:val="single" w:sz="4" w:space="0" w:color="auto"/>
              <w:bottom w:val="single" w:sz="4" w:space="0" w:color="auto"/>
              <w:right w:val="single" w:sz="4" w:space="0" w:color="auto"/>
            </w:tcBorders>
            <w:shd w:val="clear" w:color="auto" w:fill="auto"/>
            <w:noWrap/>
            <w:vAlign w:val="bottom"/>
            <w:hideMark/>
          </w:tcPr>
          <w:p w14:paraId="03A73F63" w14:textId="77777777" w:rsidR="00CE2B90" w:rsidRPr="00CE2B90" w:rsidRDefault="00CE2B90" w:rsidP="00CE2B90">
            <w:pPr>
              <w:widowControl/>
              <w:rPr>
                <w:rFonts w:ascii="Calibri" w:eastAsia="Times New Roman" w:hAnsi="Calibri" w:cs="Calibri"/>
                <w:sz w:val="22"/>
                <w:szCs w:val="22"/>
              </w:rPr>
            </w:pPr>
            <w:r w:rsidRPr="00CE2B90">
              <w:rPr>
                <w:rFonts w:ascii="Calibri" w:eastAsia="Times New Roman" w:hAnsi="Calibri" w:cs="Calibri"/>
                <w:sz w:val="22"/>
                <w:szCs w:val="22"/>
              </w:rPr>
              <w:t>640,9 milioane lei (145,7 milioane euro)</w:t>
            </w:r>
          </w:p>
        </w:tc>
      </w:tr>
    </w:tbl>
    <w:p w14:paraId="1669F28D"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5B3207D1" w14:textId="2962C394" w:rsidR="00751F86" w:rsidRDefault="00751F86">
      <w:pPr>
        <w:rPr>
          <w:sz w:val="2"/>
          <w:szCs w:val="2"/>
        </w:rPr>
      </w:pPr>
    </w:p>
    <w:p w14:paraId="4CF5D8C3" w14:textId="0E897C12" w:rsidR="00751F86" w:rsidRDefault="00751F86">
      <w:pPr>
        <w:rPr>
          <w:sz w:val="2"/>
          <w:szCs w:val="2"/>
        </w:rPr>
      </w:pPr>
    </w:p>
    <w:p w14:paraId="4B69801A" w14:textId="29643CD0" w:rsidR="00751F86" w:rsidRDefault="00751F86">
      <w:pPr>
        <w:rPr>
          <w:sz w:val="2"/>
          <w:szCs w:val="2"/>
        </w:rPr>
      </w:pPr>
    </w:p>
    <w:p w14:paraId="057DC977" w14:textId="45A67BCC" w:rsidR="00751F86" w:rsidRDefault="00751F86">
      <w:pPr>
        <w:rPr>
          <w:sz w:val="2"/>
          <w:szCs w:val="2"/>
        </w:rPr>
      </w:pPr>
    </w:p>
    <w:p w14:paraId="1EE82956" w14:textId="4B86951E" w:rsidR="00751F86" w:rsidRDefault="00751F86">
      <w:pPr>
        <w:rPr>
          <w:sz w:val="2"/>
          <w:szCs w:val="2"/>
        </w:rPr>
      </w:pPr>
    </w:p>
    <w:p w14:paraId="051387AE" w14:textId="5948C147" w:rsidR="00751F86" w:rsidRDefault="00751F86">
      <w:pPr>
        <w:rPr>
          <w:sz w:val="2"/>
          <w:szCs w:val="2"/>
        </w:rPr>
      </w:pPr>
    </w:p>
    <w:p w14:paraId="572B9AEE" w14:textId="3EE38A02" w:rsidR="00751F86" w:rsidRDefault="00751F86">
      <w:pPr>
        <w:rPr>
          <w:sz w:val="2"/>
          <w:szCs w:val="2"/>
        </w:rPr>
      </w:pPr>
    </w:p>
    <w:p w14:paraId="3A3237A2" w14:textId="338D1194" w:rsidR="00751F86" w:rsidRDefault="00751F86">
      <w:pPr>
        <w:rPr>
          <w:sz w:val="2"/>
          <w:szCs w:val="2"/>
        </w:rPr>
      </w:pPr>
    </w:p>
    <w:p w14:paraId="45E8186E" w14:textId="73FE209B" w:rsidR="00751F86" w:rsidRDefault="00751F86">
      <w:pPr>
        <w:rPr>
          <w:sz w:val="2"/>
          <w:szCs w:val="2"/>
        </w:rPr>
      </w:pPr>
    </w:p>
    <w:p w14:paraId="7735C2AE" w14:textId="647A8E76" w:rsidR="00751F86" w:rsidRDefault="00751F86">
      <w:pPr>
        <w:rPr>
          <w:sz w:val="2"/>
          <w:szCs w:val="2"/>
        </w:rPr>
      </w:pPr>
    </w:p>
    <w:p w14:paraId="4CB82B72" w14:textId="50678171" w:rsidR="00751F86" w:rsidRDefault="00751F86">
      <w:pPr>
        <w:rPr>
          <w:sz w:val="2"/>
          <w:szCs w:val="2"/>
        </w:rPr>
      </w:pPr>
    </w:p>
    <w:p w14:paraId="2DDD9B67" w14:textId="299F7F9B" w:rsidR="00751F86" w:rsidRDefault="00751F86">
      <w:pPr>
        <w:rPr>
          <w:sz w:val="2"/>
          <w:szCs w:val="2"/>
        </w:rPr>
      </w:pPr>
    </w:p>
    <w:p w14:paraId="66EF3832" w14:textId="024BBCAC" w:rsidR="00751F86" w:rsidRDefault="00751F86">
      <w:pPr>
        <w:rPr>
          <w:sz w:val="2"/>
          <w:szCs w:val="2"/>
        </w:rPr>
      </w:pPr>
    </w:p>
    <w:p w14:paraId="2E91B22E" w14:textId="266D622F" w:rsidR="00751F86" w:rsidRDefault="00751F86">
      <w:pPr>
        <w:rPr>
          <w:sz w:val="2"/>
          <w:szCs w:val="2"/>
        </w:rPr>
      </w:pPr>
    </w:p>
    <w:p w14:paraId="4D5C7CE4" w14:textId="70300C2B" w:rsidR="00751F86" w:rsidRDefault="00751F86">
      <w:pPr>
        <w:rPr>
          <w:sz w:val="2"/>
          <w:szCs w:val="2"/>
        </w:rPr>
      </w:pPr>
    </w:p>
    <w:p w14:paraId="7E4FC98D" w14:textId="55F410D8" w:rsidR="00751F86" w:rsidRDefault="00751F86">
      <w:pPr>
        <w:rPr>
          <w:sz w:val="2"/>
          <w:szCs w:val="2"/>
        </w:rPr>
      </w:pPr>
    </w:p>
    <w:p w14:paraId="0F371A98" w14:textId="5003F0D1" w:rsidR="00751F86" w:rsidRDefault="00751F86">
      <w:pPr>
        <w:rPr>
          <w:sz w:val="2"/>
          <w:szCs w:val="2"/>
        </w:rPr>
      </w:pPr>
    </w:p>
    <w:p w14:paraId="423A5339" w14:textId="52978E9E" w:rsidR="00751F86" w:rsidRDefault="00751F86">
      <w:pPr>
        <w:rPr>
          <w:sz w:val="2"/>
          <w:szCs w:val="2"/>
        </w:rPr>
      </w:pPr>
    </w:p>
    <w:p w14:paraId="1B47263B" w14:textId="13926F51" w:rsidR="00751F86" w:rsidRDefault="00751F86">
      <w:pPr>
        <w:rPr>
          <w:sz w:val="2"/>
          <w:szCs w:val="2"/>
        </w:rPr>
      </w:pPr>
    </w:p>
    <w:p w14:paraId="73C52DA5" w14:textId="6E750E1F" w:rsidR="00751F86" w:rsidRDefault="00751F86">
      <w:pPr>
        <w:rPr>
          <w:sz w:val="2"/>
          <w:szCs w:val="2"/>
        </w:rPr>
      </w:pPr>
    </w:p>
    <w:p w14:paraId="1BABACC8" w14:textId="24102F54" w:rsidR="00751F86" w:rsidRDefault="00751F86">
      <w:pPr>
        <w:rPr>
          <w:sz w:val="2"/>
          <w:szCs w:val="2"/>
        </w:rPr>
      </w:pPr>
    </w:p>
    <w:p w14:paraId="1BF4659C" w14:textId="09EADF14" w:rsidR="00751F86" w:rsidRDefault="00751F86">
      <w:pPr>
        <w:rPr>
          <w:sz w:val="2"/>
          <w:szCs w:val="2"/>
        </w:rPr>
      </w:pPr>
    </w:p>
    <w:p w14:paraId="127CA7BC" w14:textId="533B83E1" w:rsidR="00751F86" w:rsidRDefault="00751F86">
      <w:pPr>
        <w:rPr>
          <w:sz w:val="2"/>
          <w:szCs w:val="2"/>
        </w:rPr>
      </w:pPr>
    </w:p>
    <w:p w14:paraId="2D3F2B80" w14:textId="6B74A264" w:rsidR="00751F86" w:rsidRDefault="00751F86">
      <w:pPr>
        <w:rPr>
          <w:sz w:val="2"/>
          <w:szCs w:val="2"/>
        </w:rPr>
      </w:pPr>
    </w:p>
    <w:p w14:paraId="7486CECF" w14:textId="72B8DE65" w:rsidR="00751F86" w:rsidRDefault="00751F86">
      <w:pPr>
        <w:rPr>
          <w:sz w:val="2"/>
          <w:szCs w:val="2"/>
        </w:rPr>
      </w:pPr>
    </w:p>
    <w:p w14:paraId="3938CAFE" w14:textId="52D04751" w:rsidR="00751F86" w:rsidRDefault="00751F86">
      <w:pPr>
        <w:rPr>
          <w:sz w:val="2"/>
          <w:szCs w:val="2"/>
        </w:rPr>
      </w:pPr>
    </w:p>
    <w:p w14:paraId="1B4CCE7D" w14:textId="6C9A3FA3" w:rsidR="00751F86" w:rsidRDefault="00751F86">
      <w:pPr>
        <w:rPr>
          <w:sz w:val="2"/>
          <w:szCs w:val="2"/>
        </w:rPr>
      </w:pPr>
    </w:p>
    <w:p w14:paraId="74885330" w14:textId="2CEC45C2" w:rsidR="00751F86" w:rsidRDefault="00751F86">
      <w:pPr>
        <w:rPr>
          <w:sz w:val="2"/>
          <w:szCs w:val="2"/>
        </w:rPr>
      </w:pPr>
    </w:p>
    <w:p w14:paraId="7F3CFDE9" w14:textId="61E5DD10" w:rsidR="00751F86" w:rsidRDefault="00751F86">
      <w:pPr>
        <w:rPr>
          <w:sz w:val="2"/>
          <w:szCs w:val="2"/>
        </w:rPr>
      </w:pPr>
    </w:p>
    <w:p w14:paraId="4A5E8DBF" w14:textId="2870B78C" w:rsidR="00751F86" w:rsidRDefault="00751F86">
      <w:pPr>
        <w:rPr>
          <w:sz w:val="2"/>
          <w:szCs w:val="2"/>
        </w:rPr>
      </w:pPr>
    </w:p>
    <w:p w14:paraId="073E4390" w14:textId="7AB2ACA6" w:rsidR="00751F86" w:rsidRDefault="00751F86">
      <w:pPr>
        <w:rPr>
          <w:sz w:val="2"/>
          <w:szCs w:val="2"/>
        </w:rPr>
      </w:pPr>
    </w:p>
    <w:p w14:paraId="33964521" w14:textId="26E6E153" w:rsidR="00751F86" w:rsidRDefault="00751F86">
      <w:pPr>
        <w:rPr>
          <w:sz w:val="2"/>
          <w:szCs w:val="2"/>
        </w:rPr>
      </w:pPr>
    </w:p>
    <w:p w14:paraId="025EFAEF" w14:textId="10CD44C5" w:rsidR="00751F86" w:rsidRDefault="00751F86">
      <w:pPr>
        <w:rPr>
          <w:sz w:val="2"/>
          <w:szCs w:val="2"/>
        </w:rPr>
      </w:pPr>
    </w:p>
    <w:p w14:paraId="2DD3F7E9" w14:textId="37DA74EB" w:rsidR="00751F86" w:rsidRDefault="00751F86">
      <w:pPr>
        <w:rPr>
          <w:sz w:val="2"/>
          <w:szCs w:val="2"/>
        </w:rPr>
      </w:pPr>
    </w:p>
    <w:p w14:paraId="52C43BF4" w14:textId="4D3CDEA6" w:rsidR="00751F86" w:rsidRDefault="00751F86">
      <w:pPr>
        <w:rPr>
          <w:sz w:val="2"/>
          <w:szCs w:val="2"/>
        </w:rPr>
      </w:pPr>
    </w:p>
    <w:p w14:paraId="33366C6F" w14:textId="49EAA7E7" w:rsidR="00751F86" w:rsidRDefault="00751F86">
      <w:pPr>
        <w:rPr>
          <w:sz w:val="2"/>
          <w:szCs w:val="2"/>
        </w:rPr>
      </w:pPr>
    </w:p>
    <w:p w14:paraId="4A3830FE" w14:textId="68BC6593" w:rsidR="00751F86" w:rsidRDefault="00751F86">
      <w:pPr>
        <w:rPr>
          <w:sz w:val="2"/>
          <w:szCs w:val="2"/>
        </w:rPr>
      </w:pPr>
    </w:p>
    <w:p w14:paraId="1E91A86C" w14:textId="54F6FFEA" w:rsidR="00751F86" w:rsidRDefault="00751F86">
      <w:pPr>
        <w:rPr>
          <w:sz w:val="2"/>
          <w:szCs w:val="2"/>
        </w:rPr>
      </w:pPr>
    </w:p>
    <w:p w14:paraId="22C49531" w14:textId="6A9C42D4" w:rsidR="00751F86" w:rsidRDefault="00751F86">
      <w:pPr>
        <w:rPr>
          <w:sz w:val="2"/>
          <w:szCs w:val="2"/>
        </w:rPr>
      </w:pPr>
    </w:p>
    <w:p w14:paraId="07BCAA8B" w14:textId="6BE73CB5" w:rsidR="00751F86" w:rsidRDefault="00751F86">
      <w:pPr>
        <w:rPr>
          <w:sz w:val="2"/>
          <w:szCs w:val="2"/>
        </w:rPr>
      </w:pPr>
    </w:p>
    <w:p w14:paraId="2110DE06" w14:textId="1F223FCF" w:rsidR="00751F86" w:rsidRDefault="00751F86">
      <w:pPr>
        <w:rPr>
          <w:sz w:val="2"/>
          <w:szCs w:val="2"/>
        </w:rPr>
      </w:pPr>
    </w:p>
    <w:tbl>
      <w:tblPr>
        <w:tblW w:w="9072" w:type="dxa"/>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5"/>
        <w:gridCol w:w="4410"/>
        <w:gridCol w:w="832"/>
        <w:gridCol w:w="3592"/>
      </w:tblGrid>
      <w:tr w:rsidR="00751F86" w:rsidRPr="00751F86" w14:paraId="75E5662F" w14:textId="77777777" w:rsidTr="00C031AC">
        <w:trPr>
          <w:trHeight w:val="372"/>
        </w:trPr>
        <w:tc>
          <w:tcPr>
            <w:tcW w:w="495" w:type="dxa"/>
            <w:shd w:val="clear" w:color="auto" w:fill="auto"/>
            <w:noWrap/>
            <w:vAlign w:val="bottom"/>
            <w:hideMark/>
          </w:tcPr>
          <w:p w14:paraId="6209406B" w14:textId="77777777" w:rsidR="00751F86" w:rsidRPr="00751F86" w:rsidRDefault="00751F86" w:rsidP="00751F86">
            <w:pPr>
              <w:widowControl/>
              <w:rPr>
                <w:rFonts w:ascii="Times New Roman" w:eastAsia="Times New Roman" w:hAnsi="Times New Roman" w:cs="Times New Roman"/>
                <w:color w:val="auto"/>
                <w:sz w:val="28"/>
                <w:szCs w:val="28"/>
              </w:rPr>
            </w:pPr>
          </w:p>
        </w:tc>
        <w:tc>
          <w:tcPr>
            <w:tcW w:w="4410" w:type="dxa"/>
            <w:shd w:val="clear" w:color="000000" w:fill="92D050"/>
            <w:noWrap/>
            <w:hideMark/>
          </w:tcPr>
          <w:p w14:paraId="17F93944" w14:textId="0E42637F" w:rsidR="00751F86" w:rsidRPr="00751F86" w:rsidRDefault="00751F86" w:rsidP="00E41690">
            <w:pPr>
              <w:widowControl/>
              <w:spacing w:line="276" w:lineRule="auto"/>
              <w:jc w:val="center"/>
              <w:rPr>
                <w:rFonts w:asciiTheme="minorHAnsi" w:eastAsia="Times New Roman" w:hAnsiTheme="minorHAnsi" w:cstheme="minorHAnsi"/>
                <w:b/>
                <w:bCs/>
                <w:sz w:val="28"/>
                <w:szCs w:val="28"/>
              </w:rPr>
            </w:pPr>
            <w:r w:rsidRPr="00751F86">
              <w:rPr>
                <w:rFonts w:asciiTheme="minorHAnsi" w:eastAsia="Times New Roman" w:hAnsiTheme="minorHAnsi" w:cstheme="minorHAnsi"/>
                <w:b/>
                <w:bCs/>
                <w:sz w:val="28"/>
                <w:szCs w:val="28"/>
              </w:rPr>
              <w:t>Top firme din Județul</w:t>
            </w:r>
          </w:p>
        </w:tc>
        <w:tc>
          <w:tcPr>
            <w:tcW w:w="575" w:type="dxa"/>
            <w:shd w:val="clear" w:color="000000" w:fill="92D050"/>
            <w:noWrap/>
            <w:vAlign w:val="bottom"/>
            <w:hideMark/>
          </w:tcPr>
          <w:p w14:paraId="4F16AADD" w14:textId="23EFAC3F" w:rsidR="00751F86" w:rsidRPr="00751F86" w:rsidRDefault="00E41690" w:rsidP="00E41690">
            <w:pPr>
              <w:widowControl/>
              <w:spacing w:line="276" w:lineRule="auto"/>
              <w:jc w:val="center"/>
              <w:rPr>
                <w:rFonts w:ascii="Calibri" w:eastAsia="Times New Roman" w:hAnsi="Calibri" w:cs="Calibri"/>
                <w:b/>
                <w:bCs/>
                <w:sz w:val="28"/>
                <w:szCs w:val="28"/>
              </w:rPr>
            </w:pPr>
            <w:r w:rsidRPr="00E41690">
              <w:rPr>
                <w:rFonts w:ascii="Calibri" w:eastAsia="Times New Roman" w:hAnsi="Calibri" w:cs="Calibri"/>
                <w:b/>
                <w:bCs/>
                <w:sz w:val="28"/>
                <w:szCs w:val="28"/>
              </w:rPr>
              <w:t>Timiș</w:t>
            </w:r>
          </w:p>
        </w:tc>
        <w:tc>
          <w:tcPr>
            <w:tcW w:w="3592" w:type="dxa"/>
            <w:shd w:val="clear" w:color="000000" w:fill="92D050"/>
            <w:noWrap/>
            <w:vAlign w:val="bottom"/>
            <w:hideMark/>
          </w:tcPr>
          <w:p w14:paraId="33A5ACDD" w14:textId="3CAFADB3" w:rsidR="00751F86" w:rsidRPr="00751F86" w:rsidRDefault="00E41690" w:rsidP="00E41690">
            <w:pPr>
              <w:widowControl/>
              <w:spacing w:line="276" w:lineRule="auto"/>
              <w:jc w:val="center"/>
              <w:rPr>
                <w:rFonts w:ascii="Calibri" w:eastAsia="Times New Roman" w:hAnsi="Calibri" w:cs="Calibri"/>
                <w:b/>
                <w:bCs/>
                <w:sz w:val="28"/>
                <w:szCs w:val="28"/>
              </w:rPr>
            </w:pPr>
            <w:r w:rsidRPr="00751F86">
              <w:rPr>
                <w:rFonts w:ascii="Calibri" w:eastAsia="Times New Roman" w:hAnsi="Calibri" w:cs="Calibri"/>
                <w:b/>
                <w:bCs/>
                <w:sz w:val="28"/>
                <w:szCs w:val="28"/>
              </w:rPr>
              <w:t>după</w:t>
            </w:r>
            <w:r w:rsidRPr="00E41690">
              <w:rPr>
                <w:rFonts w:ascii="Calibri" w:eastAsia="Times New Roman" w:hAnsi="Calibri" w:cs="Calibri"/>
                <w:b/>
                <w:bCs/>
                <w:sz w:val="28"/>
                <w:szCs w:val="28"/>
              </w:rPr>
              <w:t xml:space="preserve"> profit</w:t>
            </w:r>
          </w:p>
        </w:tc>
      </w:tr>
      <w:tr w:rsidR="00751F86" w:rsidRPr="00751F86" w14:paraId="374F3A96" w14:textId="77777777" w:rsidTr="00C031AC">
        <w:trPr>
          <w:trHeight w:val="520"/>
        </w:trPr>
        <w:tc>
          <w:tcPr>
            <w:tcW w:w="495" w:type="dxa"/>
            <w:shd w:val="clear" w:color="auto" w:fill="auto"/>
            <w:noWrap/>
            <w:vAlign w:val="bottom"/>
            <w:hideMark/>
          </w:tcPr>
          <w:p w14:paraId="7C8E1959" w14:textId="77777777" w:rsidR="00751F86" w:rsidRPr="00751F86" w:rsidRDefault="00751F86" w:rsidP="00751F86">
            <w:pPr>
              <w:widowControl/>
              <w:rPr>
                <w:rFonts w:ascii="Calibri" w:eastAsia="Times New Roman" w:hAnsi="Calibri" w:cs="Calibri"/>
                <w:sz w:val="22"/>
                <w:szCs w:val="22"/>
              </w:rPr>
            </w:pPr>
          </w:p>
        </w:tc>
        <w:tc>
          <w:tcPr>
            <w:tcW w:w="8577" w:type="dxa"/>
            <w:gridSpan w:val="3"/>
            <w:shd w:val="clear" w:color="000000" w:fill="92D050"/>
            <w:noWrap/>
            <w:hideMark/>
          </w:tcPr>
          <w:p w14:paraId="726F6A55" w14:textId="77777777" w:rsidR="00751F86" w:rsidRPr="00751F86" w:rsidRDefault="00751F86" w:rsidP="00967ADD">
            <w:pPr>
              <w:widowControl/>
              <w:jc w:val="center"/>
              <w:rPr>
                <w:rFonts w:asciiTheme="minorHAnsi" w:eastAsia="Times New Roman" w:hAnsiTheme="minorHAnsi" w:cstheme="minorHAnsi"/>
                <w:b/>
                <w:bCs/>
                <w:sz w:val="28"/>
                <w:szCs w:val="28"/>
              </w:rPr>
            </w:pPr>
            <w:r w:rsidRPr="00751F86">
              <w:rPr>
                <w:rFonts w:asciiTheme="minorHAnsi" w:eastAsia="Times New Roman" w:hAnsiTheme="minorHAnsi" w:cstheme="minorHAnsi"/>
                <w:b/>
                <w:bCs/>
                <w:sz w:val="28"/>
                <w:szCs w:val="28"/>
              </w:rPr>
              <w:t>Profitul net realizat în Județul Timiș la finele anului 2019 : 5,8 Miliarde lei (1,3 Miliarde euro)</w:t>
            </w:r>
          </w:p>
        </w:tc>
      </w:tr>
      <w:tr w:rsidR="00751F86" w:rsidRPr="00751F86" w14:paraId="6488C45C" w14:textId="77777777" w:rsidTr="00C031AC">
        <w:trPr>
          <w:trHeight w:val="297"/>
        </w:trPr>
        <w:tc>
          <w:tcPr>
            <w:tcW w:w="495" w:type="dxa"/>
            <w:shd w:val="clear" w:color="auto" w:fill="auto"/>
            <w:noWrap/>
            <w:vAlign w:val="bottom"/>
            <w:hideMark/>
          </w:tcPr>
          <w:p w14:paraId="75876222" w14:textId="77777777" w:rsidR="00751F86" w:rsidRPr="00751F86" w:rsidRDefault="00751F86" w:rsidP="00751F86">
            <w:pPr>
              <w:widowControl/>
              <w:rPr>
                <w:rFonts w:ascii="Calibri" w:eastAsia="Times New Roman" w:hAnsi="Calibri" w:cs="Calibri"/>
                <w:b/>
                <w:bCs/>
                <w:sz w:val="28"/>
                <w:szCs w:val="28"/>
              </w:rPr>
            </w:pPr>
          </w:p>
        </w:tc>
        <w:tc>
          <w:tcPr>
            <w:tcW w:w="4410" w:type="dxa"/>
            <w:shd w:val="clear" w:color="auto" w:fill="auto"/>
            <w:noWrap/>
            <w:vAlign w:val="bottom"/>
            <w:hideMark/>
          </w:tcPr>
          <w:p w14:paraId="65CCA3CB" w14:textId="77777777" w:rsidR="00751F86" w:rsidRPr="00751F86" w:rsidRDefault="00751F86" w:rsidP="00751F86">
            <w:pPr>
              <w:widowControl/>
              <w:jc w:val="right"/>
              <w:rPr>
                <w:rFonts w:asciiTheme="minorHAnsi" w:eastAsia="Times New Roman" w:hAnsiTheme="minorHAnsi" w:cstheme="minorHAnsi"/>
                <w:color w:val="auto"/>
                <w:sz w:val="28"/>
                <w:szCs w:val="28"/>
              </w:rPr>
            </w:pPr>
          </w:p>
        </w:tc>
        <w:tc>
          <w:tcPr>
            <w:tcW w:w="575" w:type="dxa"/>
            <w:shd w:val="clear" w:color="auto" w:fill="auto"/>
            <w:noWrap/>
            <w:vAlign w:val="bottom"/>
            <w:hideMark/>
          </w:tcPr>
          <w:p w14:paraId="76B47CE2" w14:textId="77777777" w:rsidR="00751F86" w:rsidRPr="00751F86" w:rsidRDefault="00751F86" w:rsidP="00751F86">
            <w:pPr>
              <w:widowControl/>
              <w:rPr>
                <w:rFonts w:ascii="Times New Roman" w:eastAsia="Times New Roman" w:hAnsi="Times New Roman" w:cs="Times New Roman"/>
                <w:color w:val="auto"/>
                <w:sz w:val="20"/>
                <w:szCs w:val="20"/>
              </w:rPr>
            </w:pPr>
          </w:p>
        </w:tc>
        <w:tc>
          <w:tcPr>
            <w:tcW w:w="3592" w:type="dxa"/>
            <w:shd w:val="clear" w:color="auto" w:fill="auto"/>
            <w:noWrap/>
            <w:vAlign w:val="bottom"/>
            <w:hideMark/>
          </w:tcPr>
          <w:p w14:paraId="0527D7A7" w14:textId="77777777" w:rsidR="00751F86" w:rsidRPr="00751F86" w:rsidRDefault="00751F86" w:rsidP="00751F86">
            <w:pPr>
              <w:widowControl/>
              <w:jc w:val="right"/>
              <w:rPr>
                <w:rFonts w:ascii="Times New Roman" w:eastAsia="Times New Roman" w:hAnsi="Times New Roman" w:cs="Times New Roman"/>
                <w:color w:val="auto"/>
                <w:sz w:val="20"/>
                <w:szCs w:val="20"/>
              </w:rPr>
            </w:pPr>
          </w:p>
        </w:tc>
      </w:tr>
      <w:tr w:rsidR="00751F86" w:rsidRPr="00751F86" w14:paraId="4582531B" w14:textId="77777777" w:rsidTr="00C031AC">
        <w:trPr>
          <w:trHeight w:val="297"/>
        </w:trPr>
        <w:tc>
          <w:tcPr>
            <w:tcW w:w="495" w:type="dxa"/>
            <w:shd w:val="clear" w:color="auto" w:fill="auto"/>
            <w:noWrap/>
            <w:vAlign w:val="bottom"/>
            <w:hideMark/>
          </w:tcPr>
          <w:p w14:paraId="6DE1DB14"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w:t>
            </w:r>
          </w:p>
        </w:tc>
        <w:tc>
          <w:tcPr>
            <w:tcW w:w="4410" w:type="dxa"/>
            <w:shd w:val="clear" w:color="auto" w:fill="auto"/>
            <w:noWrap/>
            <w:vAlign w:val="bottom"/>
            <w:hideMark/>
          </w:tcPr>
          <w:p w14:paraId="0C9E906B"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CONTINENTAL AUTOMOTIVE PRODUCTS SRL</w:t>
            </w:r>
          </w:p>
        </w:tc>
        <w:tc>
          <w:tcPr>
            <w:tcW w:w="575" w:type="dxa"/>
            <w:shd w:val="clear" w:color="auto" w:fill="auto"/>
            <w:noWrap/>
            <w:vAlign w:val="bottom"/>
            <w:hideMark/>
          </w:tcPr>
          <w:p w14:paraId="3A171FFB"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11.</w:t>
            </w:r>
          </w:p>
        </w:tc>
        <w:tc>
          <w:tcPr>
            <w:tcW w:w="3592" w:type="dxa"/>
            <w:shd w:val="clear" w:color="auto" w:fill="auto"/>
            <w:noWrap/>
            <w:vAlign w:val="bottom"/>
            <w:hideMark/>
          </w:tcPr>
          <w:p w14:paraId="2432A21F"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S.A.B. CASTING MACHINING SRL</w:t>
            </w:r>
          </w:p>
        </w:tc>
      </w:tr>
      <w:tr w:rsidR="00751F86" w:rsidRPr="00751F86" w14:paraId="7A2EA18E" w14:textId="77777777" w:rsidTr="00C031AC">
        <w:trPr>
          <w:trHeight w:val="297"/>
        </w:trPr>
        <w:tc>
          <w:tcPr>
            <w:tcW w:w="495" w:type="dxa"/>
            <w:shd w:val="clear" w:color="auto" w:fill="auto"/>
            <w:noWrap/>
            <w:vAlign w:val="bottom"/>
            <w:hideMark/>
          </w:tcPr>
          <w:p w14:paraId="33BB1677"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2B599D09"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321,3 milioane lei (73 milioane euro)</w:t>
            </w:r>
          </w:p>
        </w:tc>
        <w:tc>
          <w:tcPr>
            <w:tcW w:w="575" w:type="dxa"/>
            <w:shd w:val="clear" w:color="auto" w:fill="auto"/>
            <w:noWrap/>
            <w:vAlign w:val="bottom"/>
            <w:hideMark/>
          </w:tcPr>
          <w:p w14:paraId="27EA38E3"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5F953567"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36,6 milioane lei (8,3 milioane euro)</w:t>
            </w:r>
          </w:p>
        </w:tc>
      </w:tr>
      <w:tr w:rsidR="00751F86" w:rsidRPr="00751F86" w14:paraId="5A5E0436" w14:textId="77777777" w:rsidTr="00C031AC">
        <w:trPr>
          <w:trHeight w:val="297"/>
        </w:trPr>
        <w:tc>
          <w:tcPr>
            <w:tcW w:w="495" w:type="dxa"/>
            <w:shd w:val="clear" w:color="auto" w:fill="auto"/>
            <w:noWrap/>
            <w:vAlign w:val="bottom"/>
            <w:hideMark/>
          </w:tcPr>
          <w:p w14:paraId="69F8CF6D"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093A78C5"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2337CDD3"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2EDFCA3B"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23E4AC9E" w14:textId="77777777" w:rsidTr="00C031AC">
        <w:trPr>
          <w:trHeight w:val="297"/>
        </w:trPr>
        <w:tc>
          <w:tcPr>
            <w:tcW w:w="495" w:type="dxa"/>
            <w:shd w:val="clear" w:color="auto" w:fill="auto"/>
            <w:noWrap/>
            <w:vAlign w:val="center"/>
            <w:hideMark/>
          </w:tcPr>
          <w:p w14:paraId="63D47018"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2.</w:t>
            </w:r>
          </w:p>
        </w:tc>
        <w:tc>
          <w:tcPr>
            <w:tcW w:w="4410" w:type="dxa"/>
            <w:shd w:val="clear" w:color="auto" w:fill="auto"/>
            <w:noWrap/>
            <w:vAlign w:val="bottom"/>
            <w:hideMark/>
          </w:tcPr>
          <w:p w14:paraId="67DD38CF"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CONTINENTAL AUTOMOTIVE ROMANIA SRL</w:t>
            </w:r>
          </w:p>
        </w:tc>
        <w:tc>
          <w:tcPr>
            <w:tcW w:w="575" w:type="dxa"/>
            <w:shd w:val="clear" w:color="auto" w:fill="auto"/>
            <w:noWrap/>
            <w:vAlign w:val="bottom"/>
            <w:hideMark/>
          </w:tcPr>
          <w:p w14:paraId="2CD95336"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12.</w:t>
            </w:r>
          </w:p>
        </w:tc>
        <w:tc>
          <w:tcPr>
            <w:tcW w:w="3592" w:type="dxa"/>
            <w:shd w:val="clear" w:color="auto" w:fill="auto"/>
            <w:noWrap/>
            <w:vAlign w:val="bottom"/>
            <w:hideMark/>
          </w:tcPr>
          <w:p w14:paraId="285A1BAE"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NOKIA NETWORKS S.R.L.</w:t>
            </w:r>
          </w:p>
        </w:tc>
      </w:tr>
      <w:tr w:rsidR="00751F86" w:rsidRPr="00751F86" w14:paraId="6DC3C24F" w14:textId="77777777" w:rsidTr="00C031AC">
        <w:trPr>
          <w:trHeight w:val="297"/>
        </w:trPr>
        <w:tc>
          <w:tcPr>
            <w:tcW w:w="495" w:type="dxa"/>
            <w:shd w:val="clear" w:color="auto" w:fill="auto"/>
            <w:noWrap/>
            <w:vAlign w:val="bottom"/>
            <w:hideMark/>
          </w:tcPr>
          <w:p w14:paraId="16BEEB0A"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354B969B"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247,5 milioane lei (56,3 milioane euro)</w:t>
            </w:r>
          </w:p>
        </w:tc>
        <w:tc>
          <w:tcPr>
            <w:tcW w:w="575" w:type="dxa"/>
            <w:shd w:val="clear" w:color="auto" w:fill="auto"/>
            <w:noWrap/>
            <w:vAlign w:val="bottom"/>
            <w:hideMark/>
          </w:tcPr>
          <w:p w14:paraId="2FDD8616"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606DC24C"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30,2 milioane lei (6,9 milioane euro)</w:t>
            </w:r>
          </w:p>
        </w:tc>
      </w:tr>
      <w:tr w:rsidR="00751F86" w:rsidRPr="00751F86" w14:paraId="1EA7741C" w14:textId="77777777" w:rsidTr="00C031AC">
        <w:trPr>
          <w:trHeight w:val="297"/>
        </w:trPr>
        <w:tc>
          <w:tcPr>
            <w:tcW w:w="495" w:type="dxa"/>
            <w:shd w:val="clear" w:color="auto" w:fill="auto"/>
            <w:noWrap/>
            <w:vAlign w:val="bottom"/>
            <w:hideMark/>
          </w:tcPr>
          <w:p w14:paraId="0A0255B3"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169E7764"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5856F61E"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1B2CBEFB"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16C601B2" w14:textId="77777777" w:rsidTr="00C031AC">
        <w:trPr>
          <w:trHeight w:val="297"/>
        </w:trPr>
        <w:tc>
          <w:tcPr>
            <w:tcW w:w="495" w:type="dxa"/>
            <w:shd w:val="clear" w:color="auto" w:fill="auto"/>
            <w:noWrap/>
            <w:vAlign w:val="bottom"/>
            <w:hideMark/>
          </w:tcPr>
          <w:p w14:paraId="191E103E"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3.</w:t>
            </w:r>
          </w:p>
        </w:tc>
        <w:tc>
          <w:tcPr>
            <w:tcW w:w="4410" w:type="dxa"/>
            <w:shd w:val="clear" w:color="auto" w:fill="auto"/>
            <w:noWrap/>
            <w:vAlign w:val="bottom"/>
            <w:hideMark/>
          </w:tcPr>
          <w:p w14:paraId="3161EB99"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E-DISTRIBUŢIE BANAT S.A.</w:t>
            </w:r>
          </w:p>
        </w:tc>
        <w:tc>
          <w:tcPr>
            <w:tcW w:w="575" w:type="dxa"/>
            <w:shd w:val="clear" w:color="auto" w:fill="auto"/>
            <w:noWrap/>
            <w:vAlign w:val="bottom"/>
            <w:hideMark/>
          </w:tcPr>
          <w:p w14:paraId="14981497"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13.</w:t>
            </w:r>
          </w:p>
        </w:tc>
        <w:tc>
          <w:tcPr>
            <w:tcW w:w="3592" w:type="dxa"/>
            <w:shd w:val="clear" w:color="auto" w:fill="auto"/>
            <w:noWrap/>
            <w:vAlign w:val="bottom"/>
            <w:hideMark/>
          </w:tcPr>
          <w:p w14:paraId="295AADB0"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FRIGOGLASS ROMANIA SRL</w:t>
            </w:r>
          </w:p>
        </w:tc>
      </w:tr>
      <w:tr w:rsidR="00751F86" w:rsidRPr="00751F86" w14:paraId="37B3E491" w14:textId="77777777" w:rsidTr="00C031AC">
        <w:trPr>
          <w:trHeight w:val="297"/>
        </w:trPr>
        <w:tc>
          <w:tcPr>
            <w:tcW w:w="495" w:type="dxa"/>
            <w:shd w:val="clear" w:color="auto" w:fill="auto"/>
            <w:noWrap/>
            <w:vAlign w:val="bottom"/>
            <w:hideMark/>
          </w:tcPr>
          <w:p w14:paraId="453BCB73"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21F8E70D"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167,7 milioane lei (38,1 milioane euro)</w:t>
            </w:r>
          </w:p>
        </w:tc>
        <w:tc>
          <w:tcPr>
            <w:tcW w:w="575" w:type="dxa"/>
            <w:shd w:val="clear" w:color="auto" w:fill="auto"/>
            <w:noWrap/>
            <w:vAlign w:val="bottom"/>
            <w:hideMark/>
          </w:tcPr>
          <w:p w14:paraId="64C4A341"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66B7E408"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28 milioane lei (6,4 milioane euro)</w:t>
            </w:r>
          </w:p>
        </w:tc>
      </w:tr>
      <w:tr w:rsidR="00751F86" w:rsidRPr="00751F86" w14:paraId="35209E0F" w14:textId="77777777" w:rsidTr="00C031AC">
        <w:trPr>
          <w:trHeight w:val="297"/>
        </w:trPr>
        <w:tc>
          <w:tcPr>
            <w:tcW w:w="495" w:type="dxa"/>
            <w:shd w:val="clear" w:color="auto" w:fill="auto"/>
            <w:noWrap/>
            <w:vAlign w:val="bottom"/>
            <w:hideMark/>
          </w:tcPr>
          <w:p w14:paraId="0B546A77"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40851E43"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4DE6D1AC"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2B068B74"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3D62817D" w14:textId="77777777" w:rsidTr="00C031AC">
        <w:trPr>
          <w:trHeight w:val="297"/>
        </w:trPr>
        <w:tc>
          <w:tcPr>
            <w:tcW w:w="495" w:type="dxa"/>
            <w:shd w:val="clear" w:color="auto" w:fill="auto"/>
            <w:noWrap/>
            <w:vAlign w:val="bottom"/>
            <w:hideMark/>
          </w:tcPr>
          <w:p w14:paraId="3F5C72C7"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4.</w:t>
            </w:r>
          </w:p>
        </w:tc>
        <w:tc>
          <w:tcPr>
            <w:tcW w:w="4410" w:type="dxa"/>
            <w:shd w:val="clear" w:color="auto" w:fill="auto"/>
            <w:noWrap/>
            <w:vAlign w:val="bottom"/>
            <w:hideMark/>
          </w:tcPr>
          <w:p w14:paraId="58AC0127" w14:textId="77777777" w:rsidR="00751F86" w:rsidRPr="00751F86" w:rsidRDefault="00751F86" w:rsidP="0042119F">
            <w:pPr>
              <w:widowControl/>
              <w:spacing w:line="480" w:lineRule="auto"/>
              <w:rPr>
                <w:rFonts w:ascii="Calibri" w:eastAsia="Times New Roman" w:hAnsi="Calibri" w:cs="Calibri"/>
                <w:b/>
                <w:bCs/>
                <w:sz w:val="22"/>
                <w:szCs w:val="22"/>
              </w:rPr>
            </w:pPr>
            <w:r w:rsidRPr="00751F86">
              <w:rPr>
                <w:rFonts w:ascii="Calibri" w:eastAsia="Times New Roman" w:hAnsi="Calibri" w:cs="Calibri"/>
                <w:b/>
                <w:bCs/>
                <w:sz w:val="22"/>
                <w:szCs w:val="22"/>
              </w:rPr>
              <w:t>HELLA ROMÂNIA SRL</w:t>
            </w:r>
          </w:p>
        </w:tc>
        <w:tc>
          <w:tcPr>
            <w:tcW w:w="575" w:type="dxa"/>
            <w:shd w:val="clear" w:color="auto" w:fill="auto"/>
            <w:noWrap/>
            <w:vAlign w:val="bottom"/>
            <w:hideMark/>
          </w:tcPr>
          <w:p w14:paraId="59B50C3C"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14.</w:t>
            </w:r>
          </w:p>
        </w:tc>
        <w:tc>
          <w:tcPr>
            <w:tcW w:w="3592" w:type="dxa"/>
            <w:shd w:val="clear" w:color="auto" w:fill="auto"/>
            <w:noWrap/>
            <w:vAlign w:val="bottom"/>
            <w:hideMark/>
          </w:tcPr>
          <w:p w14:paraId="11A33630"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MEWI IMPORT EXPORT AGRAR INDUSTRIETECHNIK SRL</w:t>
            </w:r>
          </w:p>
        </w:tc>
      </w:tr>
      <w:tr w:rsidR="00751F86" w:rsidRPr="00751F86" w14:paraId="0F28086B" w14:textId="77777777" w:rsidTr="00C031AC">
        <w:trPr>
          <w:trHeight w:val="297"/>
        </w:trPr>
        <w:tc>
          <w:tcPr>
            <w:tcW w:w="495" w:type="dxa"/>
            <w:shd w:val="clear" w:color="auto" w:fill="auto"/>
            <w:noWrap/>
            <w:vAlign w:val="bottom"/>
            <w:hideMark/>
          </w:tcPr>
          <w:p w14:paraId="070E7F24"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52303CAD"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160,2 milioane lei (36,4 milioane euro)</w:t>
            </w:r>
          </w:p>
        </w:tc>
        <w:tc>
          <w:tcPr>
            <w:tcW w:w="575" w:type="dxa"/>
            <w:shd w:val="clear" w:color="auto" w:fill="auto"/>
            <w:noWrap/>
            <w:vAlign w:val="bottom"/>
            <w:hideMark/>
          </w:tcPr>
          <w:p w14:paraId="1F94A652"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24BD59BA"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27,8 milioane lei (6,3 milioane euro)</w:t>
            </w:r>
          </w:p>
        </w:tc>
      </w:tr>
      <w:tr w:rsidR="00751F86" w:rsidRPr="00751F86" w14:paraId="246F7FB3" w14:textId="77777777" w:rsidTr="00C031AC">
        <w:trPr>
          <w:trHeight w:val="297"/>
        </w:trPr>
        <w:tc>
          <w:tcPr>
            <w:tcW w:w="495" w:type="dxa"/>
            <w:shd w:val="clear" w:color="auto" w:fill="auto"/>
            <w:noWrap/>
            <w:vAlign w:val="bottom"/>
            <w:hideMark/>
          </w:tcPr>
          <w:p w14:paraId="0DD7AE2A"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26414B10"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31E97B6E"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653103E6"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770B0E69" w14:textId="77777777" w:rsidTr="00C031AC">
        <w:trPr>
          <w:trHeight w:val="297"/>
        </w:trPr>
        <w:tc>
          <w:tcPr>
            <w:tcW w:w="495" w:type="dxa"/>
            <w:shd w:val="clear" w:color="auto" w:fill="auto"/>
            <w:noWrap/>
            <w:vAlign w:val="bottom"/>
            <w:hideMark/>
          </w:tcPr>
          <w:p w14:paraId="6482B424"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5.</w:t>
            </w:r>
          </w:p>
        </w:tc>
        <w:tc>
          <w:tcPr>
            <w:tcW w:w="4410" w:type="dxa"/>
            <w:shd w:val="clear" w:color="auto" w:fill="auto"/>
            <w:noWrap/>
            <w:vAlign w:val="bottom"/>
            <w:hideMark/>
          </w:tcPr>
          <w:p w14:paraId="0545B92D"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LINDE GAZ ROMANIA SRL</w:t>
            </w:r>
          </w:p>
        </w:tc>
        <w:tc>
          <w:tcPr>
            <w:tcW w:w="575" w:type="dxa"/>
            <w:shd w:val="clear" w:color="auto" w:fill="auto"/>
            <w:noWrap/>
            <w:vAlign w:val="bottom"/>
            <w:hideMark/>
          </w:tcPr>
          <w:p w14:paraId="5EDD9CA2"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15.</w:t>
            </w:r>
          </w:p>
        </w:tc>
        <w:tc>
          <w:tcPr>
            <w:tcW w:w="3592" w:type="dxa"/>
            <w:shd w:val="clear" w:color="auto" w:fill="auto"/>
            <w:noWrap/>
            <w:vAlign w:val="bottom"/>
            <w:hideMark/>
          </w:tcPr>
          <w:p w14:paraId="76CECFE9"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FLEXTRONICS ROMÂNIA SRL</w:t>
            </w:r>
          </w:p>
        </w:tc>
      </w:tr>
      <w:tr w:rsidR="00751F86" w:rsidRPr="00751F86" w14:paraId="54F9ADA2" w14:textId="77777777" w:rsidTr="00C031AC">
        <w:trPr>
          <w:trHeight w:val="297"/>
        </w:trPr>
        <w:tc>
          <w:tcPr>
            <w:tcW w:w="495" w:type="dxa"/>
            <w:shd w:val="clear" w:color="auto" w:fill="auto"/>
            <w:noWrap/>
            <w:vAlign w:val="bottom"/>
            <w:hideMark/>
          </w:tcPr>
          <w:p w14:paraId="7E34BA37"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47D8DBB9"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151 milioane lei (34,3 milioane euro)</w:t>
            </w:r>
          </w:p>
        </w:tc>
        <w:tc>
          <w:tcPr>
            <w:tcW w:w="575" w:type="dxa"/>
            <w:shd w:val="clear" w:color="auto" w:fill="auto"/>
            <w:noWrap/>
            <w:vAlign w:val="bottom"/>
            <w:hideMark/>
          </w:tcPr>
          <w:p w14:paraId="657218E7"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653247CF"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26,3 milioane lei (6 milioane euro)</w:t>
            </w:r>
          </w:p>
        </w:tc>
      </w:tr>
      <w:tr w:rsidR="00751F86" w:rsidRPr="00751F86" w14:paraId="115643C6" w14:textId="77777777" w:rsidTr="00C031AC">
        <w:trPr>
          <w:trHeight w:val="297"/>
        </w:trPr>
        <w:tc>
          <w:tcPr>
            <w:tcW w:w="495" w:type="dxa"/>
            <w:shd w:val="clear" w:color="auto" w:fill="auto"/>
            <w:noWrap/>
            <w:vAlign w:val="bottom"/>
            <w:hideMark/>
          </w:tcPr>
          <w:p w14:paraId="09870D1A"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1D0E4B7B"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48726787"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67FA8892"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29023762" w14:textId="77777777" w:rsidTr="00C031AC">
        <w:trPr>
          <w:trHeight w:val="297"/>
        </w:trPr>
        <w:tc>
          <w:tcPr>
            <w:tcW w:w="495" w:type="dxa"/>
            <w:shd w:val="clear" w:color="auto" w:fill="auto"/>
            <w:noWrap/>
            <w:vAlign w:val="bottom"/>
            <w:hideMark/>
          </w:tcPr>
          <w:p w14:paraId="3572CAA3"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6.</w:t>
            </w:r>
          </w:p>
        </w:tc>
        <w:tc>
          <w:tcPr>
            <w:tcW w:w="4410" w:type="dxa"/>
            <w:shd w:val="clear" w:color="auto" w:fill="auto"/>
            <w:noWrap/>
            <w:vAlign w:val="bottom"/>
            <w:hideMark/>
          </w:tcPr>
          <w:p w14:paraId="0FD4A28A"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APTIV TECHNOLOGY SERVICES &amp; SOLUTIONS S.R.L.</w:t>
            </w:r>
          </w:p>
        </w:tc>
        <w:tc>
          <w:tcPr>
            <w:tcW w:w="575" w:type="dxa"/>
            <w:shd w:val="clear" w:color="auto" w:fill="auto"/>
            <w:noWrap/>
            <w:vAlign w:val="bottom"/>
            <w:hideMark/>
          </w:tcPr>
          <w:p w14:paraId="6B6C3B02"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16.</w:t>
            </w:r>
          </w:p>
        </w:tc>
        <w:tc>
          <w:tcPr>
            <w:tcW w:w="3592" w:type="dxa"/>
            <w:shd w:val="clear" w:color="auto" w:fill="auto"/>
            <w:noWrap/>
            <w:vAlign w:val="bottom"/>
            <w:hideMark/>
          </w:tcPr>
          <w:p w14:paraId="3220A261" w14:textId="77777777" w:rsidR="00751F86" w:rsidRPr="00751F86" w:rsidRDefault="00751F86" w:rsidP="00707BAF">
            <w:pPr>
              <w:widowControl/>
              <w:spacing w:line="480" w:lineRule="auto"/>
              <w:rPr>
                <w:rFonts w:ascii="Calibri" w:eastAsia="Times New Roman" w:hAnsi="Calibri" w:cs="Calibri"/>
                <w:b/>
                <w:bCs/>
                <w:sz w:val="22"/>
                <w:szCs w:val="22"/>
              </w:rPr>
            </w:pPr>
            <w:r w:rsidRPr="00751F86">
              <w:rPr>
                <w:rFonts w:ascii="Calibri" w:eastAsia="Times New Roman" w:hAnsi="Calibri" w:cs="Calibri"/>
                <w:b/>
                <w:bCs/>
                <w:sz w:val="22"/>
                <w:szCs w:val="22"/>
              </w:rPr>
              <w:t>AKWEL TIMISOARA ROMANIA S.R.L.</w:t>
            </w:r>
          </w:p>
        </w:tc>
      </w:tr>
      <w:tr w:rsidR="00751F86" w:rsidRPr="00751F86" w14:paraId="128553A2" w14:textId="77777777" w:rsidTr="00C031AC">
        <w:trPr>
          <w:trHeight w:val="297"/>
        </w:trPr>
        <w:tc>
          <w:tcPr>
            <w:tcW w:w="495" w:type="dxa"/>
            <w:shd w:val="clear" w:color="auto" w:fill="auto"/>
            <w:noWrap/>
            <w:vAlign w:val="bottom"/>
            <w:hideMark/>
          </w:tcPr>
          <w:p w14:paraId="551383C4"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68B2D5E2"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67,2 milioane lei (15,3 milioane euro)</w:t>
            </w:r>
          </w:p>
        </w:tc>
        <w:tc>
          <w:tcPr>
            <w:tcW w:w="575" w:type="dxa"/>
            <w:shd w:val="clear" w:color="auto" w:fill="auto"/>
            <w:noWrap/>
            <w:vAlign w:val="bottom"/>
            <w:hideMark/>
          </w:tcPr>
          <w:p w14:paraId="2FC43D95"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167B47FC"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26 milioane lei (5,9 milioane euro)</w:t>
            </w:r>
          </w:p>
        </w:tc>
      </w:tr>
      <w:tr w:rsidR="00751F86" w:rsidRPr="00751F86" w14:paraId="3B29E793" w14:textId="77777777" w:rsidTr="00C031AC">
        <w:trPr>
          <w:trHeight w:val="297"/>
        </w:trPr>
        <w:tc>
          <w:tcPr>
            <w:tcW w:w="495" w:type="dxa"/>
            <w:shd w:val="clear" w:color="auto" w:fill="auto"/>
            <w:noWrap/>
            <w:vAlign w:val="bottom"/>
            <w:hideMark/>
          </w:tcPr>
          <w:p w14:paraId="1FE63376"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5D5105E4"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085BD55F"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4615534F"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6CA9C5BD" w14:textId="77777777" w:rsidTr="00C031AC">
        <w:trPr>
          <w:trHeight w:val="297"/>
        </w:trPr>
        <w:tc>
          <w:tcPr>
            <w:tcW w:w="495" w:type="dxa"/>
            <w:shd w:val="clear" w:color="auto" w:fill="auto"/>
            <w:noWrap/>
            <w:vAlign w:val="bottom"/>
            <w:hideMark/>
          </w:tcPr>
          <w:p w14:paraId="51A5BF21"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7.</w:t>
            </w:r>
          </w:p>
        </w:tc>
        <w:tc>
          <w:tcPr>
            <w:tcW w:w="4410" w:type="dxa"/>
            <w:shd w:val="clear" w:color="auto" w:fill="auto"/>
            <w:noWrap/>
            <w:vAlign w:val="bottom"/>
            <w:hideMark/>
          </w:tcPr>
          <w:p w14:paraId="5EA22ED3"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SMITHFIELD ROMANIA SRL</w:t>
            </w:r>
          </w:p>
        </w:tc>
        <w:tc>
          <w:tcPr>
            <w:tcW w:w="575" w:type="dxa"/>
            <w:shd w:val="clear" w:color="auto" w:fill="auto"/>
            <w:noWrap/>
            <w:vAlign w:val="bottom"/>
            <w:hideMark/>
          </w:tcPr>
          <w:p w14:paraId="0EEB4CB1"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17.</w:t>
            </w:r>
          </w:p>
        </w:tc>
        <w:tc>
          <w:tcPr>
            <w:tcW w:w="3592" w:type="dxa"/>
            <w:shd w:val="clear" w:color="auto" w:fill="auto"/>
            <w:noWrap/>
            <w:vAlign w:val="bottom"/>
            <w:hideMark/>
          </w:tcPr>
          <w:p w14:paraId="73E9D553"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RUS-SAVITAR S.A.</w:t>
            </w:r>
          </w:p>
        </w:tc>
      </w:tr>
      <w:tr w:rsidR="00751F86" w:rsidRPr="00751F86" w14:paraId="408D6808" w14:textId="77777777" w:rsidTr="00C031AC">
        <w:trPr>
          <w:trHeight w:val="297"/>
        </w:trPr>
        <w:tc>
          <w:tcPr>
            <w:tcW w:w="495" w:type="dxa"/>
            <w:shd w:val="clear" w:color="auto" w:fill="auto"/>
            <w:noWrap/>
            <w:vAlign w:val="bottom"/>
            <w:hideMark/>
          </w:tcPr>
          <w:p w14:paraId="4813D5C7"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3BFCFF59"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53,6 milioane lei (12,2 milioane euro)</w:t>
            </w:r>
          </w:p>
        </w:tc>
        <w:tc>
          <w:tcPr>
            <w:tcW w:w="575" w:type="dxa"/>
            <w:shd w:val="clear" w:color="auto" w:fill="auto"/>
            <w:noWrap/>
            <w:vAlign w:val="bottom"/>
            <w:hideMark/>
          </w:tcPr>
          <w:p w14:paraId="73DCBAD1"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75F7DAAF"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22,2 milioane lei (5 milioane euro)</w:t>
            </w:r>
          </w:p>
        </w:tc>
      </w:tr>
      <w:tr w:rsidR="00751F86" w:rsidRPr="00751F86" w14:paraId="2658A649" w14:textId="77777777" w:rsidTr="00C031AC">
        <w:trPr>
          <w:trHeight w:val="297"/>
        </w:trPr>
        <w:tc>
          <w:tcPr>
            <w:tcW w:w="495" w:type="dxa"/>
            <w:shd w:val="clear" w:color="auto" w:fill="auto"/>
            <w:noWrap/>
            <w:vAlign w:val="bottom"/>
            <w:hideMark/>
          </w:tcPr>
          <w:p w14:paraId="0BDCC982"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302B4875"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07878E3E"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76689CEA"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558FA5FE" w14:textId="77777777" w:rsidTr="00C031AC">
        <w:trPr>
          <w:trHeight w:val="297"/>
        </w:trPr>
        <w:tc>
          <w:tcPr>
            <w:tcW w:w="495" w:type="dxa"/>
            <w:shd w:val="clear" w:color="auto" w:fill="auto"/>
            <w:noWrap/>
            <w:vAlign w:val="bottom"/>
            <w:hideMark/>
          </w:tcPr>
          <w:p w14:paraId="31EFF9F0"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8.</w:t>
            </w:r>
          </w:p>
        </w:tc>
        <w:tc>
          <w:tcPr>
            <w:tcW w:w="4410" w:type="dxa"/>
            <w:shd w:val="clear" w:color="auto" w:fill="auto"/>
            <w:noWrap/>
            <w:vAlign w:val="bottom"/>
            <w:hideMark/>
          </w:tcPr>
          <w:p w14:paraId="5E544799"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CRAMELE RECAS SA</w:t>
            </w:r>
          </w:p>
        </w:tc>
        <w:tc>
          <w:tcPr>
            <w:tcW w:w="575" w:type="dxa"/>
            <w:shd w:val="clear" w:color="auto" w:fill="auto"/>
            <w:noWrap/>
            <w:vAlign w:val="bottom"/>
            <w:hideMark/>
          </w:tcPr>
          <w:p w14:paraId="624BA97F"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18.</w:t>
            </w:r>
          </w:p>
        </w:tc>
        <w:tc>
          <w:tcPr>
            <w:tcW w:w="3592" w:type="dxa"/>
            <w:shd w:val="clear" w:color="auto" w:fill="auto"/>
            <w:noWrap/>
            <w:vAlign w:val="bottom"/>
            <w:hideMark/>
          </w:tcPr>
          <w:p w14:paraId="0BB26314"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SMART WOOD ROMANIA S.R.L.</w:t>
            </w:r>
          </w:p>
        </w:tc>
      </w:tr>
      <w:tr w:rsidR="00751F86" w:rsidRPr="00751F86" w14:paraId="10A108E2" w14:textId="77777777" w:rsidTr="00C031AC">
        <w:trPr>
          <w:trHeight w:val="297"/>
        </w:trPr>
        <w:tc>
          <w:tcPr>
            <w:tcW w:w="495" w:type="dxa"/>
            <w:shd w:val="clear" w:color="auto" w:fill="auto"/>
            <w:noWrap/>
            <w:vAlign w:val="bottom"/>
            <w:hideMark/>
          </w:tcPr>
          <w:p w14:paraId="02DFF62A"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64F36A85"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47,3 milioane lei (10,8 milioane euro)</w:t>
            </w:r>
          </w:p>
        </w:tc>
        <w:tc>
          <w:tcPr>
            <w:tcW w:w="575" w:type="dxa"/>
            <w:shd w:val="clear" w:color="auto" w:fill="auto"/>
            <w:noWrap/>
            <w:vAlign w:val="bottom"/>
            <w:hideMark/>
          </w:tcPr>
          <w:p w14:paraId="694A522C"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633F5B5E"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21,6 milioane lei (4,9 milioane euro)</w:t>
            </w:r>
          </w:p>
        </w:tc>
      </w:tr>
      <w:tr w:rsidR="00751F86" w:rsidRPr="00751F86" w14:paraId="5F5A50E0" w14:textId="77777777" w:rsidTr="00C031AC">
        <w:trPr>
          <w:trHeight w:val="297"/>
        </w:trPr>
        <w:tc>
          <w:tcPr>
            <w:tcW w:w="495" w:type="dxa"/>
            <w:shd w:val="clear" w:color="auto" w:fill="auto"/>
            <w:noWrap/>
            <w:vAlign w:val="bottom"/>
            <w:hideMark/>
          </w:tcPr>
          <w:p w14:paraId="0CDE7084"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4C8F2416"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2A68394F"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7B6B52F4"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05A99B29" w14:textId="77777777" w:rsidTr="00C031AC">
        <w:trPr>
          <w:trHeight w:val="297"/>
        </w:trPr>
        <w:tc>
          <w:tcPr>
            <w:tcW w:w="495" w:type="dxa"/>
            <w:shd w:val="clear" w:color="auto" w:fill="auto"/>
            <w:noWrap/>
            <w:vAlign w:val="bottom"/>
            <w:hideMark/>
          </w:tcPr>
          <w:p w14:paraId="26DD937E"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9.</w:t>
            </w:r>
          </w:p>
        </w:tc>
        <w:tc>
          <w:tcPr>
            <w:tcW w:w="4410" w:type="dxa"/>
            <w:shd w:val="clear" w:color="auto" w:fill="auto"/>
            <w:noWrap/>
            <w:vAlign w:val="bottom"/>
            <w:hideMark/>
          </w:tcPr>
          <w:p w14:paraId="1D7014C1"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CONTITECH ROMANIA SRL</w:t>
            </w:r>
          </w:p>
        </w:tc>
        <w:tc>
          <w:tcPr>
            <w:tcW w:w="575" w:type="dxa"/>
            <w:shd w:val="clear" w:color="auto" w:fill="auto"/>
            <w:noWrap/>
            <w:vAlign w:val="bottom"/>
            <w:hideMark/>
          </w:tcPr>
          <w:p w14:paraId="6FD8EAA1"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19.</w:t>
            </w:r>
          </w:p>
        </w:tc>
        <w:tc>
          <w:tcPr>
            <w:tcW w:w="3592" w:type="dxa"/>
            <w:shd w:val="clear" w:color="auto" w:fill="auto"/>
            <w:noWrap/>
            <w:vAlign w:val="bottom"/>
            <w:hideMark/>
          </w:tcPr>
          <w:p w14:paraId="6FAE1D5E"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AGRIAZIENDA BANAT SRL</w:t>
            </w:r>
          </w:p>
        </w:tc>
      </w:tr>
      <w:tr w:rsidR="00751F86" w:rsidRPr="00751F86" w14:paraId="05D8C7F0" w14:textId="77777777" w:rsidTr="00C031AC">
        <w:trPr>
          <w:trHeight w:val="297"/>
        </w:trPr>
        <w:tc>
          <w:tcPr>
            <w:tcW w:w="495" w:type="dxa"/>
            <w:shd w:val="clear" w:color="auto" w:fill="auto"/>
            <w:noWrap/>
            <w:vAlign w:val="bottom"/>
            <w:hideMark/>
          </w:tcPr>
          <w:p w14:paraId="56B218AF"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0969D289"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43,1 milioane lei (9,8 milioane euro)</w:t>
            </w:r>
          </w:p>
        </w:tc>
        <w:tc>
          <w:tcPr>
            <w:tcW w:w="575" w:type="dxa"/>
            <w:shd w:val="clear" w:color="auto" w:fill="auto"/>
            <w:noWrap/>
            <w:vAlign w:val="bottom"/>
            <w:hideMark/>
          </w:tcPr>
          <w:p w14:paraId="3BBE86E5"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1749D0B7"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20,2 milioane lei (4,6 milioane euro)</w:t>
            </w:r>
          </w:p>
        </w:tc>
      </w:tr>
      <w:tr w:rsidR="00751F86" w:rsidRPr="00751F86" w14:paraId="358868E2" w14:textId="77777777" w:rsidTr="00C031AC">
        <w:trPr>
          <w:trHeight w:val="297"/>
        </w:trPr>
        <w:tc>
          <w:tcPr>
            <w:tcW w:w="495" w:type="dxa"/>
            <w:shd w:val="clear" w:color="auto" w:fill="auto"/>
            <w:noWrap/>
            <w:vAlign w:val="bottom"/>
            <w:hideMark/>
          </w:tcPr>
          <w:p w14:paraId="687AF24A"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4FADF240"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5F335445"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4F34BECC"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r w:rsidR="00751F86" w:rsidRPr="00751F86" w14:paraId="0E30474B" w14:textId="77777777" w:rsidTr="00C031AC">
        <w:trPr>
          <w:trHeight w:val="297"/>
        </w:trPr>
        <w:tc>
          <w:tcPr>
            <w:tcW w:w="495" w:type="dxa"/>
            <w:shd w:val="clear" w:color="auto" w:fill="auto"/>
            <w:noWrap/>
            <w:vAlign w:val="bottom"/>
            <w:hideMark/>
          </w:tcPr>
          <w:p w14:paraId="4D2C7899"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10.</w:t>
            </w:r>
          </w:p>
        </w:tc>
        <w:tc>
          <w:tcPr>
            <w:tcW w:w="4410" w:type="dxa"/>
            <w:shd w:val="clear" w:color="auto" w:fill="auto"/>
            <w:noWrap/>
            <w:vAlign w:val="bottom"/>
            <w:hideMark/>
          </w:tcPr>
          <w:p w14:paraId="3E1B5EE6"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HAMILTON CENTRAL EUROPE SRL</w:t>
            </w:r>
          </w:p>
        </w:tc>
        <w:tc>
          <w:tcPr>
            <w:tcW w:w="575" w:type="dxa"/>
            <w:shd w:val="clear" w:color="auto" w:fill="auto"/>
            <w:noWrap/>
            <w:vAlign w:val="bottom"/>
            <w:hideMark/>
          </w:tcPr>
          <w:p w14:paraId="3B1464D0" w14:textId="77777777" w:rsidR="00751F86" w:rsidRPr="00751F86" w:rsidRDefault="00751F86" w:rsidP="00751F86">
            <w:pPr>
              <w:widowControl/>
              <w:jc w:val="right"/>
              <w:rPr>
                <w:rFonts w:ascii="Calibri" w:eastAsia="Times New Roman" w:hAnsi="Calibri" w:cs="Calibri"/>
                <w:sz w:val="22"/>
                <w:szCs w:val="22"/>
              </w:rPr>
            </w:pPr>
            <w:r w:rsidRPr="00751F86">
              <w:rPr>
                <w:rFonts w:ascii="Calibri" w:eastAsia="Times New Roman" w:hAnsi="Calibri" w:cs="Calibri"/>
                <w:sz w:val="22"/>
                <w:szCs w:val="22"/>
              </w:rPr>
              <w:t>20.</w:t>
            </w:r>
          </w:p>
        </w:tc>
        <w:tc>
          <w:tcPr>
            <w:tcW w:w="3592" w:type="dxa"/>
            <w:shd w:val="clear" w:color="auto" w:fill="auto"/>
            <w:noWrap/>
            <w:vAlign w:val="bottom"/>
            <w:hideMark/>
          </w:tcPr>
          <w:p w14:paraId="186C4F70" w14:textId="77777777" w:rsidR="00751F86" w:rsidRPr="00751F86" w:rsidRDefault="00751F86" w:rsidP="00751F86">
            <w:pPr>
              <w:widowControl/>
              <w:rPr>
                <w:rFonts w:ascii="Calibri" w:eastAsia="Times New Roman" w:hAnsi="Calibri" w:cs="Calibri"/>
                <w:b/>
                <w:bCs/>
                <w:sz w:val="22"/>
                <w:szCs w:val="22"/>
              </w:rPr>
            </w:pPr>
            <w:r w:rsidRPr="00751F86">
              <w:rPr>
                <w:rFonts w:ascii="Calibri" w:eastAsia="Times New Roman" w:hAnsi="Calibri" w:cs="Calibri"/>
                <w:b/>
                <w:bCs/>
                <w:sz w:val="22"/>
                <w:szCs w:val="22"/>
              </w:rPr>
              <w:t>BEGA TURISM SA</w:t>
            </w:r>
          </w:p>
        </w:tc>
      </w:tr>
      <w:tr w:rsidR="00751F86" w:rsidRPr="00751F86" w14:paraId="1A0D08A8" w14:textId="77777777" w:rsidTr="00C031AC">
        <w:trPr>
          <w:trHeight w:val="297"/>
        </w:trPr>
        <w:tc>
          <w:tcPr>
            <w:tcW w:w="495" w:type="dxa"/>
            <w:shd w:val="clear" w:color="auto" w:fill="auto"/>
            <w:noWrap/>
            <w:vAlign w:val="bottom"/>
            <w:hideMark/>
          </w:tcPr>
          <w:p w14:paraId="6D2BC649" w14:textId="77777777" w:rsidR="00751F86" w:rsidRPr="00751F86" w:rsidRDefault="00751F86" w:rsidP="00751F86">
            <w:pPr>
              <w:widowControl/>
              <w:rPr>
                <w:rFonts w:ascii="Calibri" w:eastAsia="Times New Roman" w:hAnsi="Calibri" w:cs="Calibri"/>
                <w:b/>
                <w:bCs/>
                <w:sz w:val="22"/>
                <w:szCs w:val="22"/>
              </w:rPr>
            </w:pPr>
          </w:p>
        </w:tc>
        <w:tc>
          <w:tcPr>
            <w:tcW w:w="4410" w:type="dxa"/>
            <w:shd w:val="clear" w:color="auto" w:fill="auto"/>
            <w:noWrap/>
            <w:vAlign w:val="bottom"/>
            <w:hideMark/>
          </w:tcPr>
          <w:p w14:paraId="4362C7A5"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37,2 milioane lei (8,5 milioane euro)</w:t>
            </w:r>
          </w:p>
        </w:tc>
        <w:tc>
          <w:tcPr>
            <w:tcW w:w="575" w:type="dxa"/>
            <w:shd w:val="clear" w:color="auto" w:fill="auto"/>
            <w:noWrap/>
            <w:vAlign w:val="bottom"/>
            <w:hideMark/>
          </w:tcPr>
          <w:p w14:paraId="3F91D8C9" w14:textId="77777777" w:rsidR="00751F86" w:rsidRPr="00751F86" w:rsidRDefault="00751F86" w:rsidP="00751F86">
            <w:pPr>
              <w:widowControl/>
              <w:rPr>
                <w:rFonts w:ascii="Calibri" w:eastAsia="Times New Roman" w:hAnsi="Calibri" w:cs="Calibri"/>
                <w:sz w:val="22"/>
                <w:szCs w:val="22"/>
              </w:rPr>
            </w:pPr>
          </w:p>
        </w:tc>
        <w:tc>
          <w:tcPr>
            <w:tcW w:w="3592" w:type="dxa"/>
            <w:shd w:val="clear" w:color="auto" w:fill="auto"/>
            <w:noWrap/>
            <w:vAlign w:val="bottom"/>
            <w:hideMark/>
          </w:tcPr>
          <w:p w14:paraId="59367AAC"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18,4 milioane lei (4,2 milioane euro)</w:t>
            </w:r>
          </w:p>
        </w:tc>
      </w:tr>
      <w:tr w:rsidR="00751F86" w:rsidRPr="00751F86" w14:paraId="0D7A5E3A" w14:textId="77777777" w:rsidTr="00C031AC">
        <w:trPr>
          <w:trHeight w:val="297"/>
        </w:trPr>
        <w:tc>
          <w:tcPr>
            <w:tcW w:w="495" w:type="dxa"/>
            <w:shd w:val="clear" w:color="auto" w:fill="auto"/>
            <w:noWrap/>
            <w:vAlign w:val="bottom"/>
            <w:hideMark/>
          </w:tcPr>
          <w:p w14:paraId="0111C54A" w14:textId="77777777" w:rsidR="00751F86" w:rsidRPr="00751F86" w:rsidRDefault="00751F86" w:rsidP="00751F86">
            <w:pPr>
              <w:widowControl/>
              <w:rPr>
                <w:rFonts w:ascii="Calibri" w:eastAsia="Times New Roman" w:hAnsi="Calibri" w:cs="Calibri"/>
                <w:sz w:val="22"/>
                <w:szCs w:val="22"/>
              </w:rPr>
            </w:pPr>
          </w:p>
        </w:tc>
        <w:tc>
          <w:tcPr>
            <w:tcW w:w="4410" w:type="dxa"/>
            <w:shd w:val="clear" w:color="000000" w:fill="92D050"/>
            <w:noWrap/>
            <w:vAlign w:val="bottom"/>
            <w:hideMark/>
          </w:tcPr>
          <w:p w14:paraId="21CA5A76"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c>
          <w:tcPr>
            <w:tcW w:w="575" w:type="dxa"/>
            <w:shd w:val="clear" w:color="auto" w:fill="auto"/>
            <w:noWrap/>
            <w:vAlign w:val="bottom"/>
            <w:hideMark/>
          </w:tcPr>
          <w:p w14:paraId="6AFD2BA5" w14:textId="77777777" w:rsidR="00751F86" w:rsidRPr="00751F86" w:rsidRDefault="00751F86" w:rsidP="00751F86">
            <w:pPr>
              <w:widowControl/>
              <w:rPr>
                <w:rFonts w:ascii="Calibri" w:eastAsia="Times New Roman" w:hAnsi="Calibri" w:cs="Calibri"/>
                <w:sz w:val="22"/>
                <w:szCs w:val="22"/>
              </w:rPr>
            </w:pPr>
          </w:p>
        </w:tc>
        <w:tc>
          <w:tcPr>
            <w:tcW w:w="3592" w:type="dxa"/>
            <w:shd w:val="clear" w:color="000000" w:fill="92D050"/>
            <w:noWrap/>
            <w:vAlign w:val="bottom"/>
            <w:hideMark/>
          </w:tcPr>
          <w:p w14:paraId="0D8048ED" w14:textId="77777777" w:rsidR="00751F86" w:rsidRPr="00751F86" w:rsidRDefault="00751F86" w:rsidP="00751F86">
            <w:pPr>
              <w:widowControl/>
              <w:rPr>
                <w:rFonts w:ascii="Calibri" w:eastAsia="Times New Roman" w:hAnsi="Calibri" w:cs="Calibri"/>
                <w:sz w:val="22"/>
                <w:szCs w:val="22"/>
              </w:rPr>
            </w:pPr>
            <w:r w:rsidRPr="00751F86">
              <w:rPr>
                <w:rFonts w:ascii="Calibri" w:eastAsia="Times New Roman" w:hAnsi="Calibri" w:cs="Calibri"/>
                <w:sz w:val="22"/>
                <w:szCs w:val="22"/>
              </w:rPr>
              <w:t> </w:t>
            </w:r>
          </w:p>
        </w:tc>
      </w:tr>
    </w:tbl>
    <w:p w14:paraId="7FF6A171" w14:textId="339C6390" w:rsidR="00751F86" w:rsidRDefault="00751F86">
      <w:pPr>
        <w:rPr>
          <w:sz w:val="2"/>
          <w:szCs w:val="2"/>
        </w:rPr>
      </w:pPr>
    </w:p>
    <w:p w14:paraId="11A45A5D" w14:textId="692B6D76" w:rsidR="00751F86" w:rsidRDefault="00751F86">
      <w:pPr>
        <w:rPr>
          <w:sz w:val="2"/>
          <w:szCs w:val="2"/>
        </w:rPr>
      </w:pPr>
    </w:p>
    <w:p w14:paraId="4213333D" w14:textId="75A19029" w:rsidR="00751F86" w:rsidRDefault="00751F86">
      <w:pPr>
        <w:rPr>
          <w:sz w:val="2"/>
          <w:szCs w:val="2"/>
        </w:rPr>
      </w:pPr>
    </w:p>
    <w:p w14:paraId="52246F67" w14:textId="5AD29BA8" w:rsidR="00751F86" w:rsidRDefault="00751F86">
      <w:pPr>
        <w:rPr>
          <w:sz w:val="2"/>
          <w:szCs w:val="2"/>
        </w:rPr>
      </w:pPr>
    </w:p>
    <w:p w14:paraId="5CAA62AE" w14:textId="0F98A792" w:rsidR="00751F86" w:rsidRDefault="00751F86">
      <w:pPr>
        <w:rPr>
          <w:sz w:val="2"/>
          <w:szCs w:val="2"/>
        </w:rPr>
      </w:pPr>
    </w:p>
    <w:p w14:paraId="6E615744" w14:textId="275DB3A1" w:rsidR="00751F86" w:rsidRDefault="00751F86">
      <w:pPr>
        <w:rPr>
          <w:sz w:val="2"/>
          <w:szCs w:val="2"/>
        </w:rPr>
      </w:pPr>
    </w:p>
    <w:p w14:paraId="50C0FEEE" w14:textId="1700C954" w:rsidR="00751F86" w:rsidRDefault="00751F86">
      <w:pPr>
        <w:rPr>
          <w:sz w:val="2"/>
          <w:szCs w:val="2"/>
        </w:rPr>
      </w:pPr>
    </w:p>
    <w:p w14:paraId="14385F54" w14:textId="51ADDBC0" w:rsidR="00751F86" w:rsidRDefault="00751F86">
      <w:pPr>
        <w:rPr>
          <w:sz w:val="2"/>
          <w:szCs w:val="2"/>
        </w:rPr>
      </w:pPr>
    </w:p>
    <w:p w14:paraId="15D44479" w14:textId="0B5382C5" w:rsidR="00751F86" w:rsidRDefault="00751F86">
      <w:pPr>
        <w:rPr>
          <w:sz w:val="2"/>
          <w:szCs w:val="2"/>
        </w:rPr>
      </w:pPr>
    </w:p>
    <w:p w14:paraId="1DCC6482" w14:textId="453897C2" w:rsidR="00751F86" w:rsidRDefault="00751F86">
      <w:pPr>
        <w:rPr>
          <w:sz w:val="2"/>
          <w:szCs w:val="2"/>
        </w:rPr>
      </w:pPr>
    </w:p>
    <w:p w14:paraId="2722C0B9" w14:textId="7B484B7A" w:rsidR="00751F86" w:rsidRDefault="00751F86">
      <w:pPr>
        <w:rPr>
          <w:sz w:val="2"/>
          <w:szCs w:val="2"/>
        </w:rPr>
      </w:pPr>
    </w:p>
    <w:p w14:paraId="1F847218" w14:textId="3719D66A" w:rsidR="00751F86" w:rsidRDefault="00751F86">
      <w:pPr>
        <w:rPr>
          <w:sz w:val="2"/>
          <w:szCs w:val="2"/>
        </w:rPr>
      </w:pPr>
    </w:p>
    <w:p w14:paraId="75437639" w14:textId="381B611E" w:rsidR="00751F86" w:rsidRDefault="00751F86">
      <w:pPr>
        <w:rPr>
          <w:sz w:val="2"/>
          <w:szCs w:val="2"/>
        </w:rPr>
      </w:pPr>
    </w:p>
    <w:p w14:paraId="0D6991D8" w14:textId="260CCC0F" w:rsidR="00751F86" w:rsidRDefault="00751F86">
      <w:pPr>
        <w:rPr>
          <w:sz w:val="2"/>
          <w:szCs w:val="2"/>
        </w:rPr>
      </w:pPr>
    </w:p>
    <w:p w14:paraId="53FD24F4" w14:textId="317F85C0" w:rsidR="00751F86" w:rsidRDefault="00751F86">
      <w:pPr>
        <w:rPr>
          <w:sz w:val="2"/>
          <w:szCs w:val="2"/>
        </w:rPr>
      </w:pPr>
    </w:p>
    <w:p w14:paraId="043AD9D1" w14:textId="60C2C9D7" w:rsidR="00751F86" w:rsidRDefault="00751F86">
      <w:pPr>
        <w:rPr>
          <w:sz w:val="2"/>
          <w:szCs w:val="2"/>
        </w:rPr>
      </w:pPr>
    </w:p>
    <w:p w14:paraId="2BC62FAC" w14:textId="6D1FA8E8" w:rsidR="00751F86" w:rsidRDefault="00751F86">
      <w:pPr>
        <w:rPr>
          <w:sz w:val="2"/>
          <w:szCs w:val="2"/>
        </w:rPr>
      </w:pPr>
    </w:p>
    <w:p w14:paraId="729FBACC" w14:textId="74CE2150" w:rsidR="00751F86" w:rsidRDefault="00751F86">
      <w:pPr>
        <w:rPr>
          <w:sz w:val="2"/>
          <w:szCs w:val="2"/>
        </w:rPr>
      </w:pPr>
    </w:p>
    <w:p w14:paraId="22E0E7FC" w14:textId="29307402" w:rsidR="00751F86" w:rsidRDefault="00751F86">
      <w:pPr>
        <w:rPr>
          <w:sz w:val="2"/>
          <w:szCs w:val="2"/>
        </w:rPr>
      </w:pPr>
    </w:p>
    <w:p w14:paraId="42DF32D0" w14:textId="07AD3759" w:rsidR="00751F86" w:rsidRDefault="00751F86">
      <w:pPr>
        <w:rPr>
          <w:sz w:val="2"/>
          <w:szCs w:val="2"/>
        </w:rPr>
      </w:pPr>
    </w:p>
    <w:p w14:paraId="1B310662" w14:textId="42CEA828" w:rsidR="00751F86" w:rsidRDefault="00751F86">
      <w:pPr>
        <w:rPr>
          <w:sz w:val="2"/>
          <w:szCs w:val="2"/>
        </w:rPr>
      </w:pPr>
    </w:p>
    <w:p w14:paraId="0D15D61C" w14:textId="19C39FE7" w:rsidR="00751F86" w:rsidRDefault="00751F86">
      <w:pPr>
        <w:rPr>
          <w:sz w:val="2"/>
          <w:szCs w:val="2"/>
        </w:rPr>
      </w:pPr>
    </w:p>
    <w:p w14:paraId="00DA2F72" w14:textId="4D5AE9AD" w:rsidR="00751F86" w:rsidRDefault="00751F86">
      <w:pPr>
        <w:rPr>
          <w:sz w:val="2"/>
          <w:szCs w:val="2"/>
        </w:rPr>
      </w:pPr>
    </w:p>
    <w:p w14:paraId="33C373B5" w14:textId="6C3AAE3C" w:rsidR="00751F86" w:rsidRDefault="00751F86">
      <w:pPr>
        <w:rPr>
          <w:sz w:val="2"/>
          <w:szCs w:val="2"/>
        </w:rPr>
      </w:pPr>
    </w:p>
    <w:p w14:paraId="223B1894" w14:textId="502AA514" w:rsidR="00751F86" w:rsidRDefault="00751F86">
      <w:pPr>
        <w:rPr>
          <w:sz w:val="2"/>
          <w:szCs w:val="2"/>
        </w:rPr>
      </w:pPr>
    </w:p>
    <w:p w14:paraId="0F0BDCC4" w14:textId="5520FF47" w:rsidR="00751F86" w:rsidRDefault="00751F86">
      <w:pPr>
        <w:rPr>
          <w:sz w:val="2"/>
          <w:szCs w:val="2"/>
        </w:rPr>
      </w:pPr>
    </w:p>
    <w:p w14:paraId="6DEE29D8" w14:textId="64C8489D" w:rsidR="00751F86" w:rsidRDefault="00751F86">
      <w:pPr>
        <w:rPr>
          <w:sz w:val="2"/>
          <w:szCs w:val="2"/>
        </w:rPr>
      </w:pPr>
    </w:p>
    <w:p w14:paraId="7296A6B1" w14:textId="1885D794" w:rsidR="00751F86" w:rsidRDefault="00751F86">
      <w:pPr>
        <w:rPr>
          <w:sz w:val="2"/>
          <w:szCs w:val="2"/>
        </w:rPr>
      </w:pPr>
    </w:p>
    <w:p w14:paraId="61AC053B" w14:textId="1F5198AE" w:rsidR="00751F86" w:rsidRDefault="00751F86">
      <w:pPr>
        <w:rPr>
          <w:sz w:val="2"/>
          <w:szCs w:val="2"/>
        </w:rPr>
      </w:pPr>
    </w:p>
    <w:p w14:paraId="185B0270" w14:textId="76793124" w:rsidR="00751F86" w:rsidRDefault="00751F86">
      <w:pPr>
        <w:rPr>
          <w:sz w:val="2"/>
          <w:szCs w:val="2"/>
        </w:rPr>
      </w:pPr>
    </w:p>
    <w:p w14:paraId="225F2399" w14:textId="36E55F40" w:rsidR="00751F86" w:rsidRDefault="00751F86">
      <w:pPr>
        <w:rPr>
          <w:sz w:val="2"/>
          <w:szCs w:val="2"/>
        </w:rPr>
      </w:pPr>
    </w:p>
    <w:p w14:paraId="1883FCB5" w14:textId="1A827928" w:rsidR="00751F86" w:rsidRDefault="00751F86">
      <w:pPr>
        <w:rPr>
          <w:sz w:val="2"/>
          <w:szCs w:val="2"/>
        </w:rPr>
      </w:pPr>
    </w:p>
    <w:p w14:paraId="1A6EBF5C" w14:textId="25AFFF5F" w:rsidR="00751F86" w:rsidRDefault="00751F86">
      <w:pPr>
        <w:rPr>
          <w:sz w:val="2"/>
          <w:szCs w:val="2"/>
        </w:rPr>
      </w:pPr>
    </w:p>
    <w:p w14:paraId="6BE495E8" w14:textId="3B57E08A" w:rsidR="00751F86" w:rsidRDefault="00751F86">
      <w:pPr>
        <w:rPr>
          <w:sz w:val="2"/>
          <w:szCs w:val="2"/>
        </w:rPr>
      </w:pPr>
    </w:p>
    <w:p w14:paraId="354DE055" w14:textId="07A3DA53" w:rsidR="00751F86" w:rsidRDefault="00751F86">
      <w:pPr>
        <w:rPr>
          <w:sz w:val="2"/>
          <w:szCs w:val="2"/>
        </w:rPr>
      </w:pPr>
    </w:p>
    <w:p w14:paraId="33FB5388" w14:textId="4BC056C8" w:rsidR="00751F86" w:rsidRDefault="00751F86">
      <w:pPr>
        <w:rPr>
          <w:sz w:val="2"/>
          <w:szCs w:val="2"/>
        </w:rPr>
      </w:pPr>
    </w:p>
    <w:p w14:paraId="2CCE1059" w14:textId="7855EA10" w:rsidR="00751F86" w:rsidRDefault="00751F86">
      <w:pPr>
        <w:rPr>
          <w:sz w:val="2"/>
          <w:szCs w:val="2"/>
        </w:rPr>
      </w:pPr>
    </w:p>
    <w:p w14:paraId="13016FCF" w14:textId="392B25C0" w:rsidR="00751F86" w:rsidRDefault="00751F86">
      <w:pPr>
        <w:rPr>
          <w:sz w:val="2"/>
          <w:szCs w:val="2"/>
        </w:rPr>
      </w:pPr>
    </w:p>
    <w:p w14:paraId="47541084" w14:textId="7F0A62A7" w:rsidR="00751F86" w:rsidRDefault="00751F86">
      <w:pPr>
        <w:rPr>
          <w:sz w:val="2"/>
          <w:szCs w:val="2"/>
        </w:rPr>
      </w:pPr>
    </w:p>
    <w:p w14:paraId="4C77A48B" w14:textId="24F03659" w:rsidR="00751F86" w:rsidRDefault="00751F86">
      <w:pPr>
        <w:rPr>
          <w:sz w:val="2"/>
          <w:szCs w:val="2"/>
        </w:rPr>
      </w:pPr>
    </w:p>
    <w:p w14:paraId="2E61C39C" w14:textId="7799F1E3" w:rsidR="00751F86" w:rsidRDefault="00751F86">
      <w:pPr>
        <w:rPr>
          <w:sz w:val="2"/>
          <w:szCs w:val="2"/>
        </w:rPr>
      </w:pPr>
    </w:p>
    <w:p w14:paraId="67E196D6" w14:textId="546475DE" w:rsidR="00751F86" w:rsidRDefault="00751F86">
      <w:pPr>
        <w:rPr>
          <w:sz w:val="2"/>
          <w:szCs w:val="2"/>
        </w:rPr>
      </w:pPr>
    </w:p>
    <w:p w14:paraId="2D0AB598" w14:textId="0EE549EF" w:rsidR="00751F86" w:rsidRDefault="00751F86">
      <w:pPr>
        <w:rPr>
          <w:sz w:val="2"/>
          <w:szCs w:val="2"/>
        </w:rPr>
      </w:pPr>
    </w:p>
    <w:p w14:paraId="0D5214C4" w14:textId="20F36CDC" w:rsidR="00751F86" w:rsidRDefault="00751F86">
      <w:pPr>
        <w:rPr>
          <w:sz w:val="2"/>
          <w:szCs w:val="2"/>
        </w:rPr>
      </w:pPr>
    </w:p>
    <w:p w14:paraId="35A3FC9A" w14:textId="6F1E8120" w:rsidR="00751F86" w:rsidRDefault="00751F86">
      <w:pPr>
        <w:rPr>
          <w:sz w:val="2"/>
          <w:szCs w:val="2"/>
        </w:rPr>
      </w:pPr>
    </w:p>
    <w:p w14:paraId="004C9906" w14:textId="159719FA" w:rsidR="00751F86" w:rsidRDefault="00751F86">
      <w:pPr>
        <w:rPr>
          <w:sz w:val="2"/>
          <w:szCs w:val="2"/>
        </w:rPr>
      </w:pPr>
    </w:p>
    <w:p w14:paraId="60CC5866" w14:textId="1A681B54" w:rsidR="00751F86" w:rsidRDefault="00751F86">
      <w:pPr>
        <w:rPr>
          <w:sz w:val="2"/>
          <w:szCs w:val="2"/>
        </w:rPr>
      </w:pPr>
    </w:p>
    <w:p w14:paraId="26ED1C24" w14:textId="715D5483" w:rsidR="00751F86" w:rsidRDefault="00751F86">
      <w:pPr>
        <w:rPr>
          <w:sz w:val="2"/>
          <w:szCs w:val="2"/>
        </w:rPr>
      </w:pPr>
    </w:p>
    <w:p w14:paraId="248011B7" w14:textId="60345127" w:rsidR="00751F86" w:rsidRDefault="00751F86">
      <w:pPr>
        <w:rPr>
          <w:sz w:val="2"/>
          <w:szCs w:val="2"/>
        </w:rPr>
      </w:pPr>
    </w:p>
    <w:p w14:paraId="521A1D6F" w14:textId="4EE8041D" w:rsidR="00751F86" w:rsidRDefault="00751F86">
      <w:pPr>
        <w:rPr>
          <w:sz w:val="2"/>
          <w:szCs w:val="2"/>
        </w:rPr>
      </w:pPr>
    </w:p>
    <w:p w14:paraId="35F2AFBE" w14:textId="3A4CD262" w:rsidR="00751F86" w:rsidRDefault="00751F86">
      <w:pPr>
        <w:rPr>
          <w:sz w:val="2"/>
          <w:szCs w:val="2"/>
        </w:rPr>
      </w:pPr>
    </w:p>
    <w:p w14:paraId="302FC295" w14:textId="3348A4D2" w:rsidR="00751F86" w:rsidRDefault="00751F86">
      <w:pPr>
        <w:rPr>
          <w:sz w:val="2"/>
          <w:szCs w:val="2"/>
        </w:rPr>
      </w:pPr>
    </w:p>
    <w:p w14:paraId="04E7EC34" w14:textId="505D272F" w:rsidR="00751F86" w:rsidRDefault="00751F86">
      <w:pPr>
        <w:rPr>
          <w:sz w:val="2"/>
          <w:szCs w:val="2"/>
        </w:rPr>
      </w:pPr>
    </w:p>
    <w:p w14:paraId="20B51AEE" w14:textId="5ED6E2AB" w:rsidR="00751F86" w:rsidRDefault="00751F86">
      <w:pPr>
        <w:rPr>
          <w:sz w:val="2"/>
          <w:szCs w:val="2"/>
        </w:rPr>
      </w:pPr>
    </w:p>
    <w:p w14:paraId="74C29B86" w14:textId="68D568FA" w:rsidR="00751F86" w:rsidRDefault="00751F86">
      <w:pPr>
        <w:rPr>
          <w:sz w:val="2"/>
          <w:szCs w:val="2"/>
        </w:rPr>
      </w:pPr>
    </w:p>
    <w:p w14:paraId="5E291E0D" w14:textId="6A72D3C1" w:rsidR="00751F86" w:rsidRDefault="00751F86">
      <w:pPr>
        <w:rPr>
          <w:sz w:val="2"/>
          <w:szCs w:val="2"/>
        </w:rPr>
      </w:pPr>
    </w:p>
    <w:p w14:paraId="523276B1" w14:textId="75004D7F" w:rsidR="00751F86" w:rsidRDefault="00751F86">
      <w:pPr>
        <w:rPr>
          <w:sz w:val="2"/>
          <w:szCs w:val="2"/>
        </w:rPr>
      </w:pPr>
    </w:p>
    <w:p w14:paraId="27AA023D" w14:textId="4024B6CD" w:rsidR="00751F86" w:rsidRDefault="00751F86">
      <w:pPr>
        <w:rPr>
          <w:sz w:val="2"/>
          <w:szCs w:val="2"/>
        </w:rPr>
      </w:pPr>
    </w:p>
    <w:p w14:paraId="5B85ABBD" w14:textId="321A66A0" w:rsidR="00751F86" w:rsidRDefault="00751F86">
      <w:pPr>
        <w:rPr>
          <w:sz w:val="2"/>
          <w:szCs w:val="2"/>
        </w:rPr>
      </w:pPr>
    </w:p>
    <w:p w14:paraId="39DFD05B" w14:textId="5A4910CB" w:rsidR="00751F86" w:rsidRDefault="00751F86">
      <w:pPr>
        <w:rPr>
          <w:sz w:val="2"/>
          <w:szCs w:val="2"/>
        </w:rPr>
      </w:pPr>
    </w:p>
    <w:p w14:paraId="40161E80" w14:textId="2B9CFDC7" w:rsidR="00751F86" w:rsidRDefault="00751F86">
      <w:pPr>
        <w:rPr>
          <w:sz w:val="2"/>
          <w:szCs w:val="2"/>
        </w:rPr>
      </w:pPr>
    </w:p>
    <w:p w14:paraId="40C076A3" w14:textId="32941FA9" w:rsidR="00751F86" w:rsidRDefault="00751F86">
      <w:pPr>
        <w:rPr>
          <w:sz w:val="2"/>
          <w:szCs w:val="2"/>
        </w:rPr>
      </w:pPr>
    </w:p>
    <w:p w14:paraId="778F6511" w14:textId="532532BD" w:rsidR="00751F86" w:rsidRDefault="00751F86">
      <w:pPr>
        <w:rPr>
          <w:sz w:val="2"/>
          <w:szCs w:val="2"/>
        </w:rPr>
      </w:pPr>
    </w:p>
    <w:p w14:paraId="55185659" w14:textId="21B57E6F" w:rsidR="00751F86" w:rsidRDefault="00751F86">
      <w:pPr>
        <w:rPr>
          <w:sz w:val="2"/>
          <w:szCs w:val="2"/>
        </w:rPr>
      </w:pPr>
    </w:p>
    <w:p w14:paraId="4AC02398" w14:textId="48224BB2" w:rsidR="00751F86" w:rsidRDefault="00751F86">
      <w:pPr>
        <w:rPr>
          <w:sz w:val="2"/>
          <w:szCs w:val="2"/>
        </w:rPr>
      </w:pPr>
    </w:p>
    <w:p w14:paraId="66BEBE75" w14:textId="3E9D83B1" w:rsidR="00751F86" w:rsidRDefault="00751F86">
      <w:pPr>
        <w:rPr>
          <w:sz w:val="2"/>
          <w:szCs w:val="2"/>
        </w:rPr>
      </w:pPr>
    </w:p>
    <w:p w14:paraId="3BD1FA70" w14:textId="01816C10" w:rsidR="00751F86" w:rsidRDefault="00751F86">
      <w:pPr>
        <w:rPr>
          <w:sz w:val="2"/>
          <w:szCs w:val="2"/>
        </w:rPr>
      </w:pPr>
    </w:p>
    <w:p w14:paraId="5D1B5F54" w14:textId="7E24F839" w:rsidR="00751F86" w:rsidRDefault="00751F86">
      <w:pPr>
        <w:rPr>
          <w:sz w:val="2"/>
          <w:szCs w:val="2"/>
        </w:rPr>
      </w:pPr>
    </w:p>
    <w:p w14:paraId="6B539EC9" w14:textId="01FF7D6F" w:rsidR="00751F86" w:rsidRDefault="00751F86">
      <w:pPr>
        <w:rPr>
          <w:sz w:val="2"/>
          <w:szCs w:val="2"/>
        </w:rPr>
      </w:pPr>
    </w:p>
    <w:p w14:paraId="417BBAE7" w14:textId="42BE16DF" w:rsidR="00751F86" w:rsidRDefault="00751F86">
      <w:pPr>
        <w:rPr>
          <w:sz w:val="2"/>
          <w:szCs w:val="2"/>
        </w:rPr>
      </w:pPr>
    </w:p>
    <w:p w14:paraId="11804986" w14:textId="01914B5C" w:rsidR="00751F86" w:rsidRDefault="00751F86">
      <w:pPr>
        <w:rPr>
          <w:sz w:val="2"/>
          <w:szCs w:val="2"/>
        </w:rPr>
      </w:pPr>
    </w:p>
    <w:p w14:paraId="3E04CC4F" w14:textId="591EBBE7" w:rsidR="00751F86" w:rsidRDefault="00751F86">
      <w:pPr>
        <w:rPr>
          <w:sz w:val="2"/>
          <w:szCs w:val="2"/>
        </w:rPr>
      </w:pPr>
    </w:p>
    <w:p w14:paraId="0B1B83FC" w14:textId="39A2FFB6" w:rsidR="00751F86" w:rsidRDefault="00751F86">
      <w:pPr>
        <w:rPr>
          <w:sz w:val="2"/>
          <w:szCs w:val="2"/>
        </w:rPr>
      </w:pPr>
    </w:p>
    <w:p w14:paraId="3D38C68E" w14:textId="4625FC78" w:rsidR="00751F86" w:rsidRDefault="00751F86">
      <w:pPr>
        <w:rPr>
          <w:sz w:val="2"/>
          <w:szCs w:val="2"/>
        </w:rPr>
      </w:pPr>
    </w:p>
    <w:p w14:paraId="3A535AFD" w14:textId="2AD67C1F" w:rsidR="00751F86" w:rsidRDefault="00751F86">
      <w:pPr>
        <w:rPr>
          <w:sz w:val="2"/>
          <w:szCs w:val="2"/>
        </w:rPr>
      </w:pPr>
    </w:p>
    <w:p w14:paraId="01646D6F" w14:textId="04C6E956" w:rsidR="00751F86" w:rsidRDefault="00751F86">
      <w:pPr>
        <w:rPr>
          <w:sz w:val="2"/>
          <w:szCs w:val="2"/>
        </w:rPr>
      </w:pPr>
    </w:p>
    <w:p w14:paraId="5DF22996" w14:textId="2E323E50" w:rsidR="00751F86" w:rsidRDefault="00751F86">
      <w:pPr>
        <w:rPr>
          <w:sz w:val="2"/>
          <w:szCs w:val="2"/>
        </w:rPr>
      </w:pPr>
    </w:p>
    <w:p w14:paraId="588D3CFB" w14:textId="3D6952AF" w:rsidR="00751F86" w:rsidRDefault="00751F86">
      <w:pPr>
        <w:rPr>
          <w:sz w:val="2"/>
          <w:szCs w:val="2"/>
        </w:rPr>
      </w:pPr>
    </w:p>
    <w:p w14:paraId="0C95D3D3" w14:textId="6AEC0DBB" w:rsidR="00751F86" w:rsidRDefault="00751F86">
      <w:pPr>
        <w:rPr>
          <w:sz w:val="2"/>
          <w:szCs w:val="2"/>
        </w:rPr>
      </w:pPr>
    </w:p>
    <w:p w14:paraId="7CD7B518" w14:textId="7A4B44CA" w:rsidR="00751F86" w:rsidRDefault="00751F86">
      <w:pPr>
        <w:rPr>
          <w:sz w:val="2"/>
          <w:szCs w:val="2"/>
        </w:rPr>
      </w:pPr>
    </w:p>
    <w:p w14:paraId="349AE8F4" w14:textId="35E79DF3" w:rsidR="00751F86" w:rsidRDefault="00751F86">
      <w:pPr>
        <w:rPr>
          <w:sz w:val="2"/>
          <w:szCs w:val="2"/>
        </w:rPr>
      </w:pPr>
    </w:p>
    <w:p w14:paraId="11A34DCB" w14:textId="40EC2868" w:rsidR="00751F86" w:rsidRDefault="00751F86">
      <w:pPr>
        <w:rPr>
          <w:sz w:val="2"/>
          <w:szCs w:val="2"/>
        </w:rPr>
      </w:pPr>
    </w:p>
    <w:p w14:paraId="3ED6F872" w14:textId="5805FF03" w:rsidR="00751F86" w:rsidRDefault="00751F86">
      <w:pPr>
        <w:rPr>
          <w:sz w:val="2"/>
          <w:szCs w:val="2"/>
        </w:rPr>
      </w:pPr>
    </w:p>
    <w:p w14:paraId="7914E882" w14:textId="3228BBF0" w:rsidR="00751F86" w:rsidRDefault="00751F86">
      <w:pPr>
        <w:rPr>
          <w:sz w:val="2"/>
          <w:szCs w:val="2"/>
        </w:rPr>
      </w:pPr>
    </w:p>
    <w:p w14:paraId="5FBEB1A4" w14:textId="31B1B70C" w:rsidR="00751F86" w:rsidRDefault="00751F86">
      <w:pPr>
        <w:rPr>
          <w:sz w:val="2"/>
          <w:szCs w:val="2"/>
        </w:rPr>
      </w:pPr>
    </w:p>
    <w:p w14:paraId="09C8125E" w14:textId="5B754CCE" w:rsidR="00751F86" w:rsidRDefault="00751F86">
      <w:pPr>
        <w:rPr>
          <w:sz w:val="2"/>
          <w:szCs w:val="2"/>
        </w:rPr>
      </w:pPr>
    </w:p>
    <w:p w14:paraId="3E105E91" w14:textId="1508B174" w:rsidR="00751F86" w:rsidRDefault="00751F86">
      <w:pPr>
        <w:rPr>
          <w:sz w:val="2"/>
          <w:szCs w:val="2"/>
        </w:rPr>
      </w:pPr>
    </w:p>
    <w:p w14:paraId="098C5B47" w14:textId="689665BE" w:rsidR="00751F86" w:rsidRDefault="00751F86">
      <w:pPr>
        <w:rPr>
          <w:sz w:val="2"/>
          <w:szCs w:val="2"/>
        </w:rPr>
      </w:pPr>
    </w:p>
    <w:p w14:paraId="6CCA17A4" w14:textId="1FF9E4D1" w:rsidR="00751F86" w:rsidRDefault="00751F86">
      <w:pPr>
        <w:rPr>
          <w:sz w:val="2"/>
          <w:szCs w:val="2"/>
        </w:rPr>
      </w:pPr>
    </w:p>
    <w:p w14:paraId="25128F0D" w14:textId="54069ED1" w:rsidR="00751F86" w:rsidRDefault="00751F86">
      <w:pPr>
        <w:rPr>
          <w:sz w:val="2"/>
          <w:szCs w:val="2"/>
        </w:rPr>
      </w:pPr>
    </w:p>
    <w:p w14:paraId="1D07A181" w14:textId="48CB82B7" w:rsidR="00751F86" w:rsidRDefault="00751F86" w:rsidP="007F399C">
      <w:pPr>
        <w:ind w:right="676"/>
        <w:rPr>
          <w:sz w:val="2"/>
          <w:szCs w:val="2"/>
        </w:rPr>
      </w:pPr>
    </w:p>
    <w:p w14:paraId="426290CE" w14:textId="5A59FF02" w:rsidR="00751F86" w:rsidRDefault="00751F86">
      <w:pPr>
        <w:rPr>
          <w:sz w:val="2"/>
          <w:szCs w:val="2"/>
        </w:rPr>
      </w:pPr>
    </w:p>
    <w:p w14:paraId="4998D734" w14:textId="0784B9D0" w:rsidR="00751F86" w:rsidRDefault="00751F86">
      <w:pPr>
        <w:rPr>
          <w:sz w:val="2"/>
          <w:szCs w:val="2"/>
        </w:rPr>
      </w:pPr>
    </w:p>
    <w:p w14:paraId="09D924D3" w14:textId="6A667855" w:rsidR="00751F86" w:rsidRDefault="00751F86">
      <w:pPr>
        <w:rPr>
          <w:sz w:val="2"/>
          <w:szCs w:val="2"/>
        </w:rPr>
      </w:pPr>
    </w:p>
    <w:p w14:paraId="7823523B" w14:textId="7E169D36" w:rsidR="00751F86" w:rsidRDefault="00751F86">
      <w:pPr>
        <w:rPr>
          <w:sz w:val="2"/>
          <w:szCs w:val="2"/>
        </w:rPr>
      </w:pPr>
    </w:p>
    <w:p w14:paraId="449A2384" w14:textId="68516561" w:rsidR="00751F86" w:rsidRDefault="00751F86">
      <w:pPr>
        <w:rPr>
          <w:sz w:val="2"/>
          <w:szCs w:val="2"/>
        </w:rPr>
      </w:pPr>
    </w:p>
    <w:p w14:paraId="15AB1FB2" w14:textId="60EBA0E4" w:rsidR="00751F86" w:rsidRDefault="00751F86">
      <w:pPr>
        <w:rPr>
          <w:sz w:val="2"/>
          <w:szCs w:val="2"/>
        </w:rPr>
      </w:pPr>
    </w:p>
    <w:p w14:paraId="4A8831A1" w14:textId="65E4CF6B" w:rsidR="00751F86" w:rsidRDefault="00751F86">
      <w:pPr>
        <w:rPr>
          <w:sz w:val="2"/>
          <w:szCs w:val="2"/>
        </w:rPr>
      </w:pPr>
    </w:p>
    <w:p w14:paraId="15F62539" w14:textId="1EFEBE05" w:rsidR="00751F86" w:rsidRDefault="00751F86">
      <w:pPr>
        <w:rPr>
          <w:sz w:val="2"/>
          <w:szCs w:val="2"/>
        </w:rPr>
      </w:pPr>
    </w:p>
    <w:p w14:paraId="2DCC9624" w14:textId="1CA8B221" w:rsidR="00751F86" w:rsidRDefault="00751F86">
      <w:pPr>
        <w:rPr>
          <w:sz w:val="2"/>
          <w:szCs w:val="2"/>
        </w:rPr>
      </w:pPr>
    </w:p>
    <w:p w14:paraId="0EC667AB" w14:textId="6C83D021" w:rsidR="00751F86" w:rsidRDefault="00751F86">
      <w:pPr>
        <w:rPr>
          <w:sz w:val="2"/>
          <w:szCs w:val="2"/>
        </w:rPr>
      </w:pPr>
    </w:p>
    <w:p w14:paraId="17D466FF" w14:textId="4A7FF26B" w:rsidR="00751F86" w:rsidRDefault="00751F86">
      <w:pPr>
        <w:rPr>
          <w:sz w:val="2"/>
          <w:szCs w:val="2"/>
        </w:rPr>
      </w:pPr>
    </w:p>
    <w:p w14:paraId="2983CC0A" w14:textId="403754F4" w:rsidR="00751F86" w:rsidRDefault="00751F86">
      <w:pPr>
        <w:rPr>
          <w:sz w:val="2"/>
          <w:szCs w:val="2"/>
        </w:rPr>
      </w:pPr>
    </w:p>
    <w:p w14:paraId="25C2ECC2" w14:textId="42019955" w:rsidR="00751F86" w:rsidRDefault="00751F86">
      <w:pPr>
        <w:rPr>
          <w:sz w:val="2"/>
          <w:szCs w:val="2"/>
        </w:rPr>
      </w:pPr>
    </w:p>
    <w:p w14:paraId="526416F6" w14:textId="64D1C756" w:rsidR="00751F86" w:rsidRDefault="00751F86">
      <w:pPr>
        <w:rPr>
          <w:sz w:val="2"/>
          <w:szCs w:val="2"/>
        </w:rPr>
      </w:pPr>
    </w:p>
    <w:p w14:paraId="5ED924A1" w14:textId="4B5F0E07" w:rsidR="00751F86" w:rsidRDefault="00751F86">
      <w:pPr>
        <w:rPr>
          <w:sz w:val="2"/>
          <w:szCs w:val="2"/>
        </w:rPr>
      </w:pPr>
    </w:p>
    <w:p w14:paraId="18A9FEB5" w14:textId="4C9D2944" w:rsidR="00751F86" w:rsidRDefault="00751F86">
      <w:pPr>
        <w:rPr>
          <w:sz w:val="2"/>
          <w:szCs w:val="2"/>
        </w:rPr>
      </w:pPr>
    </w:p>
    <w:p w14:paraId="4444E26E" w14:textId="21AF6FCD" w:rsidR="00751F86" w:rsidRDefault="00751F86">
      <w:pPr>
        <w:rPr>
          <w:sz w:val="2"/>
          <w:szCs w:val="2"/>
        </w:rPr>
      </w:pPr>
    </w:p>
    <w:p w14:paraId="6260DD25" w14:textId="3910ADD5" w:rsidR="00751F86" w:rsidRDefault="00751F86">
      <w:pPr>
        <w:rPr>
          <w:sz w:val="2"/>
          <w:szCs w:val="2"/>
        </w:rPr>
      </w:pPr>
    </w:p>
    <w:p w14:paraId="4FE9929A" w14:textId="4EAA100F" w:rsidR="00751F86" w:rsidRDefault="00751F86">
      <w:pPr>
        <w:rPr>
          <w:sz w:val="2"/>
          <w:szCs w:val="2"/>
        </w:rPr>
      </w:pPr>
    </w:p>
    <w:p w14:paraId="6D3701CA" w14:textId="724C8343" w:rsidR="00751F86" w:rsidRDefault="00751F86">
      <w:pPr>
        <w:rPr>
          <w:sz w:val="2"/>
          <w:szCs w:val="2"/>
        </w:rPr>
      </w:pPr>
    </w:p>
    <w:p w14:paraId="7C549C4B" w14:textId="54FCEC4B" w:rsidR="00751F86" w:rsidRDefault="00751F86">
      <w:pPr>
        <w:rPr>
          <w:sz w:val="2"/>
          <w:szCs w:val="2"/>
        </w:rPr>
      </w:pPr>
    </w:p>
    <w:p w14:paraId="0601ED9D" w14:textId="130556E3" w:rsidR="00751F86" w:rsidRDefault="00751F86">
      <w:pPr>
        <w:rPr>
          <w:sz w:val="2"/>
          <w:szCs w:val="2"/>
        </w:rPr>
      </w:pPr>
    </w:p>
    <w:p w14:paraId="4EE2F471" w14:textId="73C872CE" w:rsidR="00751F86" w:rsidRDefault="00751F86">
      <w:pPr>
        <w:rPr>
          <w:sz w:val="2"/>
          <w:szCs w:val="2"/>
        </w:rPr>
      </w:pPr>
    </w:p>
    <w:p w14:paraId="6BE94E48" w14:textId="706D0D53" w:rsidR="00751F86" w:rsidRDefault="00751F86">
      <w:pPr>
        <w:rPr>
          <w:sz w:val="2"/>
          <w:szCs w:val="2"/>
        </w:rPr>
      </w:pPr>
    </w:p>
    <w:p w14:paraId="22A51C05" w14:textId="3330B0D4" w:rsidR="00751F86" w:rsidRDefault="00751F86">
      <w:pPr>
        <w:rPr>
          <w:sz w:val="2"/>
          <w:szCs w:val="2"/>
        </w:rPr>
      </w:pPr>
    </w:p>
    <w:p w14:paraId="6DFC73A7" w14:textId="08EDC82E" w:rsidR="00751F86" w:rsidRDefault="00751F86">
      <w:pPr>
        <w:rPr>
          <w:sz w:val="2"/>
          <w:szCs w:val="2"/>
        </w:rPr>
      </w:pPr>
    </w:p>
    <w:p w14:paraId="25253F97" w14:textId="21054425" w:rsidR="00751F86" w:rsidRDefault="00751F86">
      <w:pPr>
        <w:rPr>
          <w:sz w:val="2"/>
          <w:szCs w:val="2"/>
        </w:rPr>
      </w:pPr>
    </w:p>
    <w:p w14:paraId="6214136F" w14:textId="373A7AEB" w:rsidR="00751F86" w:rsidRDefault="00751F86">
      <w:pPr>
        <w:rPr>
          <w:sz w:val="2"/>
          <w:szCs w:val="2"/>
        </w:rPr>
      </w:pPr>
    </w:p>
    <w:p w14:paraId="598A4AEF" w14:textId="29698A31" w:rsidR="00751F86" w:rsidRDefault="00751F86">
      <w:pPr>
        <w:rPr>
          <w:sz w:val="2"/>
          <w:szCs w:val="2"/>
        </w:rPr>
      </w:pPr>
    </w:p>
    <w:p w14:paraId="50E74BB2" w14:textId="544FD9F5" w:rsidR="00751F86" w:rsidRDefault="00751F86">
      <w:pPr>
        <w:rPr>
          <w:sz w:val="2"/>
          <w:szCs w:val="2"/>
        </w:rPr>
      </w:pPr>
    </w:p>
    <w:p w14:paraId="1669743B" w14:textId="669CC84F" w:rsidR="00751F86" w:rsidRDefault="00751F86">
      <w:pPr>
        <w:rPr>
          <w:sz w:val="2"/>
          <w:szCs w:val="2"/>
        </w:rPr>
      </w:pPr>
    </w:p>
    <w:p w14:paraId="27BD667A" w14:textId="28111FC0" w:rsidR="00751F86" w:rsidRDefault="00751F86">
      <w:pPr>
        <w:rPr>
          <w:sz w:val="2"/>
          <w:szCs w:val="2"/>
        </w:rPr>
      </w:pPr>
    </w:p>
    <w:p w14:paraId="33FBE2E4" w14:textId="613C0C02" w:rsidR="00751F86" w:rsidRDefault="00751F86">
      <w:pPr>
        <w:rPr>
          <w:sz w:val="2"/>
          <w:szCs w:val="2"/>
        </w:rPr>
      </w:pPr>
    </w:p>
    <w:p w14:paraId="57A597FE" w14:textId="06C4E15D" w:rsidR="00751F86" w:rsidRDefault="00751F86">
      <w:pPr>
        <w:rPr>
          <w:sz w:val="2"/>
          <w:szCs w:val="2"/>
        </w:rPr>
      </w:pPr>
    </w:p>
    <w:p w14:paraId="4A066A73" w14:textId="732EAA6C" w:rsidR="00751F86" w:rsidRDefault="00751F86">
      <w:pPr>
        <w:rPr>
          <w:sz w:val="2"/>
          <w:szCs w:val="2"/>
        </w:rPr>
      </w:pPr>
    </w:p>
    <w:p w14:paraId="604CD99C" w14:textId="7F45108E" w:rsidR="00751F86" w:rsidRDefault="00751F86">
      <w:pPr>
        <w:rPr>
          <w:sz w:val="2"/>
          <w:szCs w:val="2"/>
        </w:rPr>
      </w:pPr>
    </w:p>
    <w:p w14:paraId="17992474" w14:textId="69183C32" w:rsidR="00751F86" w:rsidRDefault="00751F86">
      <w:pPr>
        <w:rPr>
          <w:sz w:val="2"/>
          <w:szCs w:val="2"/>
        </w:rPr>
      </w:pPr>
    </w:p>
    <w:p w14:paraId="61CA43FF" w14:textId="279F74D1" w:rsidR="00751F86" w:rsidRDefault="00751F86">
      <w:pPr>
        <w:rPr>
          <w:sz w:val="2"/>
          <w:szCs w:val="2"/>
        </w:rPr>
      </w:pPr>
    </w:p>
    <w:p w14:paraId="2B512DF9" w14:textId="645D7E33" w:rsidR="00751F86" w:rsidRDefault="00751F86">
      <w:pPr>
        <w:rPr>
          <w:sz w:val="2"/>
          <w:szCs w:val="2"/>
        </w:rPr>
      </w:pPr>
    </w:p>
    <w:p w14:paraId="71BF5513" w14:textId="542F9EFB" w:rsidR="00751F86" w:rsidRDefault="00751F86">
      <w:pPr>
        <w:rPr>
          <w:sz w:val="2"/>
          <w:szCs w:val="2"/>
        </w:rPr>
      </w:pPr>
    </w:p>
    <w:p w14:paraId="41F2DE5F" w14:textId="1D49BE87" w:rsidR="00751F86" w:rsidRDefault="00751F86">
      <w:pPr>
        <w:rPr>
          <w:sz w:val="2"/>
          <w:szCs w:val="2"/>
        </w:rPr>
      </w:pPr>
    </w:p>
    <w:p w14:paraId="311EF69E" w14:textId="0BE7E05F" w:rsidR="00751F86" w:rsidRDefault="00751F86">
      <w:pPr>
        <w:rPr>
          <w:sz w:val="2"/>
          <w:szCs w:val="2"/>
        </w:rPr>
      </w:pPr>
    </w:p>
    <w:p w14:paraId="59974F3D" w14:textId="1CC7AFE1" w:rsidR="00751F86" w:rsidRDefault="00751F86">
      <w:pPr>
        <w:rPr>
          <w:sz w:val="2"/>
          <w:szCs w:val="2"/>
        </w:rPr>
      </w:pPr>
    </w:p>
    <w:p w14:paraId="33B3009D" w14:textId="752B5183" w:rsidR="00751F86" w:rsidRDefault="00751F86">
      <w:pPr>
        <w:rPr>
          <w:sz w:val="2"/>
          <w:szCs w:val="2"/>
        </w:rPr>
      </w:pPr>
    </w:p>
    <w:p w14:paraId="19E2FD90" w14:textId="77777777" w:rsidR="00751F86" w:rsidRDefault="00751F86">
      <w:pPr>
        <w:rPr>
          <w:sz w:val="2"/>
          <w:szCs w:val="2"/>
        </w:rPr>
      </w:pPr>
    </w:p>
    <w:p w14:paraId="5DBA8DCD" w14:textId="03DFD6A3" w:rsidR="00751F86" w:rsidRDefault="00751F86">
      <w:pPr>
        <w:rPr>
          <w:sz w:val="2"/>
          <w:szCs w:val="2"/>
        </w:rPr>
      </w:pPr>
    </w:p>
    <w:p w14:paraId="3D39DE64" w14:textId="08FA9C53" w:rsidR="00751F86" w:rsidRDefault="00751F86">
      <w:pPr>
        <w:rPr>
          <w:sz w:val="2"/>
          <w:szCs w:val="2"/>
        </w:rPr>
      </w:pPr>
    </w:p>
    <w:p w14:paraId="114BD699" w14:textId="474A349A" w:rsidR="00751F86" w:rsidRDefault="00751F86">
      <w:pPr>
        <w:rPr>
          <w:sz w:val="2"/>
          <w:szCs w:val="2"/>
        </w:rPr>
      </w:pPr>
    </w:p>
    <w:p w14:paraId="04D0D576" w14:textId="3D3C2178" w:rsidR="00751F86" w:rsidRDefault="00751F86">
      <w:pPr>
        <w:rPr>
          <w:sz w:val="2"/>
          <w:szCs w:val="2"/>
        </w:rPr>
      </w:pPr>
    </w:p>
    <w:p w14:paraId="46DCD2CF" w14:textId="72DEA0C7" w:rsidR="00751F86" w:rsidRDefault="00751F86">
      <w:pPr>
        <w:rPr>
          <w:sz w:val="2"/>
          <w:szCs w:val="2"/>
        </w:rPr>
      </w:pPr>
    </w:p>
    <w:p w14:paraId="61CAF92A" w14:textId="44CC1220" w:rsidR="00751F86" w:rsidRDefault="00751F86">
      <w:pPr>
        <w:rPr>
          <w:sz w:val="2"/>
          <w:szCs w:val="2"/>
        </w:rPr>
      </w:pPr>
    </w:p>
    <w:p w14:paraId="63E04138" w14:textId="77777777" w:rsidR="00751F86" w:rsidRDefault="00751F86">
      <w:pPr>
        <w:rPr>
          <w:sz w:val="2"/>
          <w:szCs w:val="2"/>
        </w:rPr>
      </w:pPr>
    </w:p>
    <w:p w14:paraId="0577ED99" w14:textId="77777777" w:rsidR="000E4045" w:rsidRDefault="005955AB" w:rsidP="007F399C">
      <w:pPr>
        <w:pStyle w:val="Heading30"/>
        <w:keepNext/>
        <w:keepLines/>
        <w:shd w:val="clear" w:color="auto" w:fill="auto"/>
        <w:spacing w:after="255" w:line="330" w:lineRule="exact"/>
        <w:ind w:left="2124" w:right="20" w:firstLine="708"/>
        <w:jc w:val="left"/>
      </w:pPr>
      <w:bookmarkStart w:id="11" w:name="bookmark11"/>
      <w:r>
        <w:rPr>
          <w:rStyle w:val="Heading32"/>
          <w:b/>
          <w:bCs/>
        </w:rPr>
        <w:t>Industrie</w:t>
      </w:r>
      <w:bookmarkEnd w:id="11"/>
    </w:p>
    <w:p w14:paraId="64E2C512" w14:textId="4C1A3F79" w:rsidR="000E4045" w:rsidRDefault="005955AB" w:rsidP="00E816E2">
      <w:pPr>
        <w:pStyle w:val="Corptext19"/>
        <w:shd w:val="clear" w:color="auto" w:fill="auto"/>
        <w:spacing w:before="0" w:after="0" w:line="260" w:lineRule="exact"/>
        <w:ind w:right="20" w:firstLine="0"/>
      </w:pPr>
      <w:r>
        <w:t xml:space="preserve">Industria judeţului Timiş este puternică şi diversificată, fiind susţinută şi de tradiţie. Vechimea de peste o sută de ani a unor fabrici, altele mai vechi care sunt funcţionale şi astăzi, tradiţia meşteşugarilor din zonă, au constituit factori de bază ai dezvoltării industriale. Realizarea în anul 2000 în sectorul automotive a celei mai moderne fabrici a concernului Continental Automotive AG, din Germania, alături de Kromberg &amp; Schubert, producţia de tehnologie de vârf Draexelmeier, </w:t>
      </w:r>
      <w:r w:rsidR="00767C7B">
        <w:t xml:space="preserve">IT prin prezența Nokia, </w:t>
      </w:r>
      <w:r>
        <w:t>precum şi inovaţiile italiene în numeroasele fabrici de încălţăminte, confirmă combinarea tehnologiilor moderne, a inovaţiei în paralel cu continuarea tradiţiei.</w:t>
      </w:r>
    </w:p>
    <w:p w14:paraId="6AAF301C" w14:textId="77777777" w:rsidR="000E4045" w:rsidRDefault="005955AB" w:rsidP="00E816E2">
      <w:pPr>
        <w:pStyle w:val="Corptext19"/>
        <w:shd w:val="clear" w:color="auto" w:fill="auto"/>
        <w:spacing w:before="0" w:after="0" w:line="260" w:lineRule="exact"/>
        <w:ind w:right="20" w:firstLine="0"/>
        <w:jc w:val="left"/>
      </w:pPr>
      <w:r>
        <w:rPr>
          <w:rStyle w:val="BodytextBold2"/>
        </w:rPr>
        <w:t xml:space="preserve">Principalele produse industriale fabricate în judeţ </w:t>
      </w:r>
      <w:r>
        <w:t>sunt: echipament pentru industria auto, produse IT, articole de îmbrăcăminte şi accesorii, încălţăminte de pilele şi înlocuitori, energie termică.</w:t>
      </w:r>
    </w:p>
    <w:p w14:paraId="5DD58394" w14:textId="36670AFE" w:rsidR="000E4045" w:rsidRDefault="005955AB" w:rsidP="00E816E2">
      <w:pPr>
        <w:pStyle w:val="Corptext19"/>
        <w:shd w:val="clear" w:color="auto" w:fill="auto"/>
        <w:spacing w:before="0" w:after="0" w:line="257" w:lineRule="exact"/>
        <w:ind w:right="20" w:firstLine="0"/>
        <w:jc w:val="left"/>
      </w:pPr>
      <w:r>
        <w:rPr>
          <w:rStyle w:val="BodytextBold2"/>
        </w:rPr>
        <w:t xml:space="preserve">Principalele ramuri industriale </w:t>
      </w:r>
      <w:r>
        <w:t>din judeţ sunt: electrotehnică şi electronică, construcţii de maşini, chimie şi petrochimie, textile, pielărie şi încălţăminte, prelucrarea lemnului, materiale</w:t>
      </w:r>
      <w:r w:rsidR="007F399C">
        <w:t xml:space="preserve"> </w:t>
      </w:r>
      <w:r>
        <w:t>de construcţii, industria alimentară.</w:t>
      </w:r>
    </w:p>
    <w:p w14:paraId="3FE700C0" w14:textId="77777777" w:rsidR="000E4045" w:rsidRDefault="000E4045">
      <w:pPr>
        <w:rPr>
          <w:sz w:val="2"/>
          <w:szCs w:val="2"/>
        </w:rPr>
        <w:sectPr w:rsidR="000E4045">
          <w:footerReference w:type="even" r:id="rId31"/>
          <w:footerReference w:type="default" r:id="rId32"/>
          <w:pgSz w:w="12240" w:h="16838"/>
          <w:pgMar w:top="1443" w:right="1565" w:bottom="1627" w:left="1592" w:header="0" w:footer="3" w:gutter="0"/>
          <w:cols w:space="720"/>
          <w:noEndnote/>
          <w:docGrid w:linePitch="360"/>
        </w:sectPr>
      </w:pPr>
    </w:p>
    <w:p w14:paraId="1E90678D" w14:textId="77777777" w:rsidR="007F399C" w:rsidRDefault="007F399C" w:rsidP="006217F5">
      <w:pPr>
        <w:pStyle w:val="Heading20"/>
        <w:keepNext/>
        <w:keepLines/>
        <w:shd w:val="clear" w:color="auto" w:fill="auto"/>
        <w:spacing w:after="193" w:line="330" w:lineRule="exact"/>
        <w:jc w:val="left"/>
        <w:rPr>
          <w:rStyle w:val="Heading21"/>
          <w:b/>
          <w:bCs/>
        </w:rPr>
      </w:pPr>
      <w:bookmarkStart w:id="12" w:name="bookmark13"/>
    </w:p>
    <w:p w14:paraId="7094C4DA" w14:textId="77777777" w:rsidR="007F399C" w:rsidRDefault="007F399C">
      <w:pPr>
        <w:pStyle w:val="Heading20"/>
        <w:keepNext/>
        <w:keepLines/>
        <w:shd w:val="clear" w:color="auto" w:fill="auto"/>
        <w:spacing w:after="193" w:line="330" w:lineRule="exact"/>
        <w:ind w:left="180"/>
        <w:rPr>
          <w:rStyle w:val="Heading21"/>
          <w:b/>
          <w:bCs/>
        </w:rPr>
      </w:pPr>
    </w:p>
    <w:p w14:paraId="1C148F42" w14:textId="16DE9622" w:rsidR="000E4045" w:rsidRDefault="005955AB" w:rsidP="001C6C5E">
      <w:pPr>
        <w:pStyle w:val="Heading20"/>
        <w:keepNext/>
        <w:keepLines/>
        <w:shd w:val="clear" w:color="auto" w:fill="auto"/>
        <w:spacing w:after="193" w:line="330" w:lineRule="exact"/>
        <w:ind w:left="1596" w:firstLine="528"/>
        <w:jc w:val="left"/>
        <w:rPr>
          <w:rStyle w:val="Heading21"/>
          <w:b/>
          <w:bCs/>
        </w:rPr>
      </w:pPr>
      <w:r>
        <w:rPr>
          <w:rStyle w:val="Heading21"/>
          <w:b/>
          <w:bCs/>
        </w:rPr>
        <w:t>Agricultura</w:t>
      </w:r>
      <w:bookmarkEnd w:id="12"/>
    </w:p>
    <w:p w14:paraId="74324F98" w14:textId="2A3E1215" w:rsidR="00E9641D" w:rsidRDefault="00E9641D" w:rsidP="00303796">
      <w:pPr>
        <w:pStyle w:val="Heading20"/>
        <w:keepNext/>
        <w:keepLines/>
        <w:shd w:val="clear" w:color="auto" w:fill="auto"/>
        <w:spacing w:after="0" w:line="330" w:lineRule="exact"/>
        <w:ind w:left="180"/>
        <w:rPr>
          <w:rStyle w:val="Heading21"/>
          <w:b/>
          <w:bCs/>
        </w:rPr>
      </w:pPr>
    </w:p>
    <w:p w14:paraId="00A4A049" w14:textId="2B8C8FF1" w:rsidR="00E9641D" w:rsidRPr="00E9641D" w:rsidRDefault="00E9641D" w:rsidP="006D2B2E">
      <w:pPr>
        <w:spacing w:after="240"/>
        <w:ind w:right="-131"/>
        <w:jc w:val="both"/>
        <w:rPr>
          <w:rFonts w:ascii="Arial" w:hAnsi="Arial" w:cs="Arial"/>
          <w:color w:val="000000" w:themeColor="text1"/>
          <w:sz w:val="22"/>
          <w:szCs w:val="22"/>
        </w:rPr>
      </w:pPr>
      <w:r w:rsidRPr="00192AEB">
        <w:rPr>
          <w:rFonts w:ascii="Arial" w:hAnsi="Arial" w:cs="Arial"/>
          <w:sz w:val="22"/>
          <w:szCs w:val="22"/>
        </w:rPr>
        <w:t xml:space="preserve">Județul Timiș ocupă locul întâi pe țară atât în ceea ce privește suprafața agricolă, cât și cea arabilă. Județul Timiș are o suprafață agricolă de </w:t>
      </w:r>
      <w:r w:rsidR="008A2D36">
        <w:rPr>
          <w:rFonts w:ascii="Arial" w:hAnsi="Arial" w:cs="Arial"/>
          <w:sz w:val="22"/>
          <w:szCs w:val="22"/>
        </w:rPr>
        <w:t>691.299</w:t>
      </w:r>
      <w:r w:rsidRPr="00192AEB">
        <w:rPr>
          <w:rFonts w:ascii="Arial" w:hAnsi="Arial" w:cs="Arial"/>
          <w:sz w:val="22"/>
          <w:szCs w:val="22"/>
        </w:rPr>
        <w:t xml:space="preserve"> ha, dintre care suprafață arabilă 53</w:t>
      </w:r>
      <w:r w:rsidR="008A2D36">
        <w:rPr>
          <w:rFonts w:ascii="Arial" w:hAnsi="Arial" w:cs="Arial"/>
          <w:sz w:val="22"/>
          <w:szCs w:val="22"/>
        </w:rPr>
        <w:t xml:space="preserve">1.472 </w:t>
      </w:r>
      <w:r w:rsidRPr="00192AEB">
        <w:rPr>
          <w:rFonts w:ascii="Arial" w:hAnsi="Arial" w:cs="Arial"/>
          <w:sz w:val="22"/>
          <w:szCs w:val="22"/>
        </w:rPr>
        <w:t>ha, </w:t>
      </w:r>
      <w:hyperlink r:id="rId33" w:tooltip="Pomicultură" w:history="1">
        <w:r w:rsidRPr="00192AEB">
          <w:rPr>
            <w:rStyle w:val="Hyperlink"/>
            <w:rFonts w:ascii="Arial" w:hAnsi="Arial" w:cs="Arial"/>
            <w:i/>
            <w:iCs/>
            <w:color w:val="000000" w:themeColor="text1"/>
            <w:sz w:val="22"/>
            <w:szCs w:val="22"/>
            <w:u w:val="none"/>
          </w:rPr>
          <w:t>plantații</w:t>
        </w:r>
        <w:r w:rsidRPr="00E9641D">
          <w:rPr>
            <w:rStyle w:val="Hyperlink"/>
            <w:rFonts w:ascii="Arial" w:hAnsi="Arial" w:cs="Arial"/>
            <w:i/>
            <w:iCs/>
            <w:color w:val="000000" w:themeColor="text1"/>
            <w:sz w:val="22"/>
            <w:szCs w:val="22"/>
            <w:u w:val="none"/>
          </w:rPr>
          <w:t xml:space="preserve"> </w:t>
        </w:r>
        <w:r w:rsidRPr="00192AEB">
          <w:rPr>
            <w:rStyle w:val="Hyperlink"/>
            <w:rFonts w:ascii="Arial" w:hAnsi="Arial" w:cs="Arial"/>
            <w:i/>
            <w:iCs/>
            <w:color w:val="000000" w:themeColor="text1"/>
            <w:sz w:val="22"/>
            <w:szCs w:val="22"/>
            <w:u w:val="none"/>
          </w:rPr>
          <w:t>pomicole</w:t>
        </w:r>
      </w:hyperlink>
      <w:r w:rsidRPr="00192AEB">
        <w:rPr>
          <w:rFonts w:ascii="Arial" w:hAnsi="Arial" w:cs="Arial"/>
          <w:sz w:val="22"/>
          <w:szCs w:val="22"/>
        </w:rPr>
        <w:t> 8.</w:t>
      </w:r>
      <w:r w:rsidR="008A2D36">
        <w:rPr>
          <w:rFonts w:ascii="Arial" w:hAnsi="Arial" w:cs="Arial"/>
          <w:sz w:val="22"/>
          <w:szCs w:val="22"/>
        </w:rPr>
        <w:t>4</w:t>
      </w:r>
      <w:r w:rsidRPr="00192AEB">
        <w:rPr>
          <w:rFonts w:ascii="Arial" w:hAnsi="Arial" w:cs="Arial"/>
          <w:sz w:val="22"/>
          <w:szCs w:val="22"/>
        </w:rPr>
        <w:t>03 ha, </w:t>
      </w:r>
      <w:hyperlink r:id="rId34" w:tooltip="Viticultură" w:history="1">
        <w:r w:rsidRPr="00192AEB">
          <w:rPr>
            <w:rStyle w:val="Hyperlink"/>
            <w:rFonts w:ascii="Arial" w:hAnsi="Arial" w:cs="Arial"/>
            <w:i/>
            <w:iCs/>
            <w:color w:val="000000" w:themeColor="text1"/>
            <w:sz w:val="22"/>
            <w:szCs w:val="22"/>
            <w:u w:val="none"/>
          </w:rPr>
          <w:t>plantații viticole</w:t>
        </w:r>
      </w:hyperlink>
      <w:r w:rsidRPr="00192AEB">
        <w:rPr>
          <w:rFonts w:ascii="Arial" w:hAnsi="Arial" w:cs="Arial"/>
          <w:sz w:val="22"/>
          <w:szCs w:val="22"/>
        </w:rPr>
        <w:t> </w:t>
      </w:r>
      <w:r w:rsidR="008A2D36">
        <w:rPr>
          <w:rFonts w:ascii="Arial" w:hAnsi="Arial" w:cs="Arial"/>
          <w:sz w:val="22"/>
          <w:szCs w:val="22"/>
        </w:rPr>
        <w:t>4.121</w:t>
      </w:r>
      <w:r w:rsidRPr="00192AEB">
        <w:rPr>
          <w:rFonts w:ascii="Arial" w:hAnsi="Arial" w:cs="Arial"/>
          <w:sz w:val="22"/>
          <w:szCs w:val="22"/>
        </w:rPr>
        <w:t>ha</w:t>
      </w:r>
      <w:r w:rsidRPr="00192AEB">
        <w:rPr>
          <w:rFonts w:ascii="Arial" w:hAnsi="Arial" w:cs="Arial"/>
          <w:i/>
          <w:iCs/>
          <w:color w:val="000000" w:themeColor="text1"/>
          <w:sz w:val="22"/>
          <w:szCs w:val="22"/>
        </w:rPr>
        <w:t>, </w:t>
      </w:r>
      <w:hyperlink r:id="rId35" w:tooltip="Pășune" w:history="1">
        <w:r w:rsidRPr="00192AEB">
          <w:rPr>
            <w:rStyle w:val="Hyperlink"/>
            <w:rFonts w:ascii="Arial" w:hAnsi="Arial" w:cs="Arial"/>
            <w:i/>
            <w:iCs/>
            <w:color w:val="000000" w:themeColor="text1"/>
            <w:sz w:val="22"/>
            <w:szCs w:val="22"/>
            <w:u w:val="none"/>
          </w:rPr>
          <w:t>pășuni</w:t>
        </w:r>
      </w:hyperlink>
      <w:r w:rsidRPr="00192AEB">
        <w:rPr>
          <w:rFonts w:ascii="Arial" w:hAnsi="Arial" w:cs="Arial"/>
          <w:sz w:val="22"/>
          <w:szCs w:val="22"/>
        </w:rPr>
        <w:t> 1</w:t>
      </w:r>
      <w:r w:rsidR="008A2D36">
        <w:rPr>
          <w:rFonts w:ascii="Arial" w:hAnsi="Arial" w:cs="Arial"/>
          <w:sz w:val="22"/>
          <w:szCs w:val="22"/>
        </w:rPr>
        <w:t xml:space="preserve">18.671 </w:t>
      </w:r>
      <w:r w:rsidRPr="00192AEB">
        <w:rPr>
          <w:rFonts w:ascii="Arial" w:hAnsi="Arial" w:cs="Arial"/>
          <w:sz w:val="22"/>
          <w:szCs w:val="22"/>
        </w:rPr>
        <w:t>ha, </w:t>
      </w:r>
      <w:hyperlink r:id="rId36" w:tooltip="Fâneață" w:history="1">
        <w:r w:rsidRPr="00192AEB">
          <w:rPr>
            <w:rStyle w:val="Hyperlink"/>
            <w:rFonts w:ascii="Arial" w:hAnsi="Arial" w:cs="Arial"/>
            <w:i/>
            <w:iCs/>
            <w:color w:val="000000" w:themeColor="text1"/>
            <w:sz w:val="22"/>
            <w:szCs w:val="22"/>
            <w:u w:val="none"/>
          </w:rPr>
          <w:t>fânețe</w:t>
        </w:r>
      </w:hyperlink>
      <w:r w:rsidRPr="00192AEB">
        <w:rPr>
          <w:rFonts w:ascii="Arial" w:hAnsi="Arial" w:cs="Arial"/>
          <w:sz w:val="22"/>
          <w:szCs w:val="22"/>
        </w:rPr>
        <w:t> 28.</w:t>
      </w:r>
      <w:r w:rsidR="008A2D36">
        <w:rPr>
          <w:rFonts w:ascii="Arial" w:hAnsi="Arial" w:cs="Arial"/>
          <w:sz w:val="22"/>
          <w:szCs w:val="22"/>
        </w:rPr>
        <w:t xml:space="preserve">632 </w:t>
      </w:r>
      <w:r w:rsidRPr="00192AEB">
        <w:rPr>
          <w:rFonts w:ascii="Arial" w:hAnsi="Arial" w:cs="Arial"/>
          <w:sz w:val="22"/>
          <w:szCs w:val="22"/>
        </w:rPr>
        <w:t>ha. În vederea susținerii și promovării </w:t>
      </w:r>
      <w:hyperlink r:id="rId37" w:tooltip="Produs (marketing)" w:history="1">
        <w:r w:rsidRPr="00192AEB">
          <w:rPr>
            <w:rStyle w:val="Hyperlink"/>
            <w:rFonts w:ascii="Arial" w:hAnsi="Arial" w:cs="Arial"/>
            <w:i/>
            <w:iCs/>
            <w:color w:val="000000" w:themeColor="text1"/>
            <w:sz w:val="22"/>
            <w:szCs w:val="22"/>
            <w:u w:val="none"/>
          </w:rPr>
          <w:t>produselor</w:t>
        </w:r>
      </w:hyperlink>
      <w:r w:rsidRPr="00192AEB">
        <w:rPr>
          <w:rFonts w:ascii="Arial" w:hAnsi="Arial" w:cs="Arial"/>
          <w:i/>
          <w:iCs/>
          <w:color w:val="000000" w:themeColor="text1"/>
          <w:sz w:val="22"/>
          <w:szCs w:val="22"/>
        </w:rPr>
        <w:t> și </w:t>
      </w:r>
      <w:hyperlink r:id="rId38" w:tooltip="Tradiție" w:history="1">
        <w:r w:rsidRPr="00192AEB">
          <w:rPr>
            <w:rStyle w:val="Hyperlink"/>
            <w:rFonts w:ascii="Arial" w:hAnsi="Arial" w:cs="Arial"/>
            <w:i/>
            <w:iCs/>
            <w:color w:val="000000" w:themeColor="text1"/>
            <w:sz w:val="22"/>
            <w:szCs w:val="22"/>
            <w:u w:val="none"/>
          </w:rPr>
          <w:t>tradițiilor</w:t>
        </w:r>
      </w:hyperlink>
      <w:r w:rsidRPr="00192AEB">
        <w:rPr>
          <w:rFonts w:ascii="Arial" w:hAnsi="Arial" w:cs="Arial"/>
          <w:sz w:val="22"/>
          <w:szCs w:val="22"/>
        </w:rPr>
        <w:t> locale, în anul </w:t>
      </w:r>
      <w:hyperlink r:id="rId39" w:tooltip="2013" w:history="1">
        <w:r w:rsidRPr="00192AEB">
          <w:rPr>
            <w:rStyle w:val="Hyperlink"/>
            <w:rFonts w:ascii="Arial" w:hAnsi="Arial" w:cs="Arial"/>
            <w:i/>
            <w:iCs/>
            <w:color w:val="000000" w:themeColor="text1"/>
            <w:sz w:val="22"/>
            <w:szCs w:val="22"/>
            <w:u w:val="none"/>
          </w:rPr>
          <w:t>2013</w:t>
        </w:r>
      </w:hyperlink>
      <w:r w:rsidRPr="00192AEB">
        <w:rPr>
          <w:rFonts w:ascii="Arial" w:hAnsi="Arial" w:cs="Arial"/>
          <w:sz w:val="22"/>
          <w:szCs w:val="22"/>
        </w:rPr>
        <w:t> s-a înregistrat, prin sprijinul </w:t>
      </w:r>
      <w:hyperlink r:id="rId40" w:tooltip="Camera de Comerț Industrie și Agricultură Timiș" w:history="1">
        <w:r w:rsidRPr="00192AEB">
          <w:rPr>
            <w:rStyle w:val="Hyperlink"/>
            <w:rFonts w:ascii="Arial" w:hAnsi="Arial" w:cs="Arial"/>
            <w:color w:val="000000" w:themeColor="text1"/>
            <w:sz w:val="22"/>
            <w:szCs w:val="22"/>
            <w:u w:val="none"/>
          </w:rPr>
          <w:t>Camerei de Comerț Industrie și Agricultură Timiș</w:t>
        </w:r>
      </w:hyperlink>
      <w:r w:rsidRPr="00192AEB">
        <w:rPr>
          <w:rFonts w:ascii="Arial" w:hAnsi="Arial" w:cs="Arial"/>
          <w:color w:val="000000" w:themeColor="text1"/>
          <w:sz w:val="22"/>
          <w:szCs w:val="22"/>
        </w:rPr>
        <w:t> și </w:t>
      </w:r>
      <w:hyperlink r:id="rId41" w:tooltip="Ministerul Agriculturii și Dezvoltării Rurale (România)" w:history="1">
        <w:r w:rsidRPr="00192AEB">
          <w:rPr>
            <w:rStyle w:val="Hyperlink"/>
            <w:rFonts w:ascii="Arial" w:hAnsi="Arial" w:cs="Arial"/>
            <w:color w:val="000000" w:themeColor="text1"/>
            <w:sz w:val="22"/>
            <w:szCs w:val="22"/>
            <w:u w:val="none"/>
          </w:rPr>
          <w:t>Ministerului Agriculturii și Dezvoltării</w:t>
        </w:r>
      </w:hyperlink>
      <w:r w:rsidRPr="00E9641D">
        <w:rPr>
          <w:rFonts w:ascii="Arial" w:hAnsi="Arial" w:cs="Arial"/>
          <w:color w:val="000000" w:themeColor="text1"/>
          <w:sz w:val="22"/>
          <w:szCs w:val="22"/>
        </w:rPr>
        <w:t xml:space="preserve"> </w:t>
      </w:r>
      <w:r w:rsidRPr="00192AEB">
        <w:rPr>
          <w:rFonts w:ascii="Arial" w:hAnsi="Arial" w:cs="Arial"/>
          <w:color w:val="000000" w:themeColor="text1"/>
          <w:sz w:val="22"/>
          <w:szCs w:val="22"/>
        </w:rPr>
        <w:t>, marca „Made in Banat”.</w:t>
      </w:r>
      <w:r w:rsidRPr="00E9641D">
        <w:rPr>
          <w:rFonts w:ascii="Arial" w:hAnsi="Arial" w:cs="Arial"/>
          <w:color w:val="000000" w:themeColor="text1"/>
          <w:sz w:val="22"/>
          <w:szCs w:val="22"/>
        </w:rPr>
        <w:t xml:space="preserve"> </w:t>
      </w:r>
    </w:p>
    <w:p w14:paraId="20F5EDC9" w14:textId="7E43ABF1" w:rsidR="00E9641D" w:rsidRPr="00353674" w:rsidRDefault="004C28D2" w:rsidP="006D2B2E">
      <w:pPr>
        <w:spacing w:after="240"/>
        <w:ind w:right="-131"/>
        <w:jc w:val="both"/>
        <w:rPr>
          <w:rFonts w:ascii="Arial" w:hAnsi="Arial" w:cs="Arial"/>
          <w:sz w:val="22"/>
          <w:szCs w:val="22"/>
        </w:rPr>
      </w:pPr>
      <w:r w:rsidRPr="004C28D2">
        <w:rPr>
          <w:rFonts w:ascii="Arial" w:hAnsi="Arial" w:cs="Arial"/>
          <w:sz w:val="22"/>
          <w:szCs w:val="22"/>
        </w:rPr>
        <w:t>Una din cele mai vechi și importante activități agricole din județ, dispunând de condiții climatice favorabile este </w:t>
      </w:r>
      <w:hyperlink r:id="rId42" w:tooltip="Agricultură" w:history="1">
        <w:r w:rsidRPr="00133DDC">
          <w:rPr>
            <w:rStyle w:val="Hyperlink"/>
            <w:rFonts w:ascii="Arial" w:hAnsi="Arial" w:cs="Arial"/>
            <w:color w:val="000000" w:themeColor="text1"/>
            <w:sz w:val="22"/>
            <w:szCs w:val="22"/>
            <w:u w:val="none"/>
          </w:rPr>
          <w:t>cultivarea cerealelor</w:t>
        </w:r>
      </w:hyperlink>
      <w:r w:rsidRPr="00133DDC">
        <w:rPr>
          <w:rFonts w:ascii="Arial" w:hAnsi="Arial" w:cs="Arial"/>
          <w:color w:val="000000" w:themeColor="text1"/>
          <w:sz w:val="22"/>
          <w:szCs w:val="22"/>
        </w:rPr>
        <w:t> iar în majoritatea comunelor din zona de câmpie și de deal a județului este practicată </w:t>
      </w:r>
      <w:hyperlink r:id="rId43" w:tooltip="Viticultură" w:history="1">
        <w:r w:rsidRPr="00133DDC">
          <w:rPr>
            <w:rStyle w:val="Hyperlink"/>
            <w:rFonts w:ascii="Arial" w:hAnsi="Arial" w:cs="Arial"/>
            <w:color w:val="000000" w:themeColor="text1"/>
            <w:sz w:val="22"/>
            <w:szCs w:val="22"/>
            <w:u w:val="none"/>
          </w:rPr>
          <w:t>viticultura</w:t>
        </w:r>
      </w:hyperlink>
      <w:r>
        <w:rPr>
          <w:rFonts w:ascii="Arial" w:hAnsi="Arial" w:cs="Arial"/>
          <w:sz w:val="22"/>
          <w:szCs w:val="22"/>
        </w:rPr>
        <w:t xml:space="preserve">, </w:t>
      </w:r>
      <w:r w:rsidR="00B24C15">
        <w:rPr>
          <w:rFonts w:ascii="Arial" w:hAnsi="Arial" w:cs="Arial"/>
          <w:sz w:val="22"/>
          <w:szCs w:val="22"/>
        </w:rPr>
        <w:t xml:space="preserve">precum și </w:t>
      </w:r>
      <w:r w:rsidRPr="004C28D2">
        <w:rPr>
          <w:rFonts w:ascii="Arial" w:hAnsi="Arial" w:cs="Arial"/>
          <w:sz w:val="22"/>
          <w:szCs w:val="22"/>
        </w:rPr>
        <w:t xml:space="preserve"> a plantelor tehnice</w:t>
      </w:r>
      <w:r w:rsidR="00B24C15">
        <w:rPr>
          <w:rFonts w:ascii="Arial" w:hAnsi="Arial" w:cs="Arial"/>
          <w:sz w:val="22"/>
          <w:szCs w:val="22"/>
        </w:rPr>
        <w:t xml:space="preserve"> ( </w:t>
      </w:r>
      <w:r w:rsidR="000F1552">
        <w:rPr>
          <w:rFonts w:ascii="Arial" w:hAnsi="Arial" w:cs="Arial"/>
          <w:sz w:val="22"/>
          <w:szCs w:val="22"/>
        </w:rPr>
        <w:t>grâu, secară, triticale, orz, orzoaică, porumb, floarea-soarelui</w:t>
      </w:r>
      <w:r w:rsidR="005644B4">
        <w:rPr>
          <w:rFonts w:ascii="Arial" w:hAnsi="Arial" w:cs="Arial"/>
          <w:sz w:val="22"/>
          <w:szCs w:val="22"/>
        </w:rPr>
        <w:t>,</w:t>
      </w:r>
      <w:r w:rsidR="001C6C5E">
        <w:rPr>
          <w:rFonts w:ascii="Arial" w:hAnsi="Arial" w:cs="Arial"/>
          <w:sz w:val="22"/>
          <w:szCs w:val="22"/>
        </w:rPr>
        <w:t xml:space="preserve"> </w:t>
      </w:r>
      <w:r w:rsidR="005644B4">
        <w:rPr>
          <w:rFonts w:ascii="Arial" w:hAnsi="Arial" w:cs="Arial"/>
          <w:sz w:val="22"/>
          <w:szCs w:val="22"/>
        </w:rPr>
        <w:t xml:space="preserve">sorg, soia, hrișcă, mei, rapiță, mac, hamei, cânepă, și tutun. </w:t>
      </w:r>
    </w:p>
    <w:p w14:paraId="0D7EA079" w14:textId="77777777" w:rsidR="001C6C5E" w:rsidRDefault="005955AB" w:rsidP="006D2B2E">
      <w:pPr>
        <w:pStyle w:val="Corptext19"/>
        <w:shd w:val="clear" w:color="auto" w:fill="auto"/>
        <w:spacing w:before="0" w:after="240" w:line="257" w:lineRule="exact"/>
        <w:ind w:right="-131" w:firstLine="0"/>
        <w:rPr>
          <w:color w:val="000000" w:themeColor="text1"/>
        </w:rPr>
      </w:pPr>
      <w:r>
        <w:t xml:space="preserve">Judeţul Timiş ocupă </w:t>
      </w:r>
      <w:r>
        <w:rPr>
          <w:rStyle w:val="BodytextBold"/>
        </w:rPr>
        <w:t>4% din totalul suprafeţei ţării</w:t>
      </w:r>
      <w:r>
        <w:t>, iar 61,03% din această suprafaţă constituie teren arabil.</w:t>
      </w:r>
      <w:r w:rsidR="00353674">
        <w:t xml:space="preserve"> </w:t>
      </w:r>
      <w:r w:rsidR="00353674" w:rsidRPr="00353674">
        <w:rPr>
          <w:color w:val="000000" w:themeColor="text1"/>
        </w:rPr>
        <w:t>Localități ca </w:t>
      </w:r>
      <w:hyperlink r:id="rId44" w:tooltip="Recaș" w:history="1">
        <w:r w:rsidR="00353674" w:rsidRPr="00353674">
          <w:rPr>
            <w:rStyle w:val="Hyperlink"/>
            <w:color w:val="000000" w:themeColor="text1"/>
            <w:u w:val="none"/>
          </w:rPr>
          <w:t>Recaș</w:t>
        </w:r>
      </w:hyperlink>
      <w:r w:rsidR="00353674" w:rsidRPr="00353674">
        <w:rPr>
          <w:color w:val="000000" w:themeColor="text1"/>
        </w:rPr>
        <w:t>, </w:t>
      </w:r>
      <w:hyperlink r:id="rId45" w:history="1">
        <w:r w:rsidR="00353674" w:rsidRPr="00353674">
          <w:rPr>
            <w:rStyle w:val="Hyperlink"/>
            <w:color w:val="000000" w:themeColor="text1"/>
            <w:u w:val="none"/>
          </w:rPr>
          <w:t>Buziaș</w:t>
        </w:r>
      </w:hyperlink>
      <w:r w:rsidR="00353674" w:rsidRPr="00353674">
        <w:rPr>
          <w:color w:val="000000" w:themeColor="text1"/>
        </w:rPr>
        <w:t> și </w:t>
      </w:r>
      <w:hyperlink r:id="rId46" w:tooltip="Giarmata" w:history="1">
        <w:r w:rsidR="00353674" w:rsidRPr="00353674">
          <w:rPr>
            <w:rStyle w:val="Hyperlink"/>
            <w:color w:val="000000" w:themeColor="text1"/>
            <w:u w:val="none"/>
          </w:rPr>
          <w:t>Giarmata</w:t>
        </w:r>
      </w:hyperlink>
      <w:r w:rsidR="00353674" w:rsidRPr="00353674">
        <w:rPr>
          <w:color w:val="000000" w:themeColor="text1"/>
        </w:rPr>
        <w:t> sunt renumite în ceea ce privește producția de </w:t>
      </w:r>
      <w:hyperlink r:id="rId47" w:tooltip="Vin" w:history="1">
        <w:r w:rsidR="00353674" w:rsidRPr="00353674">
          <w:rPr>
            <w:rStyle w:val="Hyperlink"/>
            <w:color w:val="000000" w:themeColor="text1"/>
            <w:u w:val="none"/>
          </w:rPr>
          <w:t>vin</w:t>
        </w:r>
      </w:hyperlink>
      <w:r w:rsidR="00353674" w:rsidRPr="00353674">
        <w:rPr>
          <w:color w:val="000000" w:themeColor="text1"/>
        </w:rPr>
        <w:t>.</w:t>
      </w:r>
      <w:r w:rsidR="001C6C5E">
        <w:rPr>
          <w:color w:val="000000" w:themeColor="text1"/>
        </w:rPr>
        <w:t xml:space="preserve"> </w:t>
      </w:r>
    </w:p>
    <w:p w14:paraId="3F89E935" w14:textId="1C308C2F" w:rsidR="00353674" w:rsidRPr="00353674" w:rsidRDefault="00353674" w:rsidP="006D2B2E">
      <w:pPr>
        <w:pStyle w:val="Corptext19"/>
        <w:shd w:val="clear" w:color="auto" w:fill="auto"/>
        <w:spacing w:before="0" w:after="240" w:line="257" w:lineRule="exact"/>
        <w:ind w:right="-131" w:firstLine="0"/>
        <w:rPr>
          <w:color w:val="000000" w:themeColor="text1"/>
        </w:rPr>
      </w:pPr>
      <w:r w:rsidRPr="00353674">
        <w:rPr>
          <w:color w:val="000000" w:themeColor="text1"/>
        </w:rPr>
        <w:t>Producția</w:t>
      </w:r>
      <w:r>
        <w:rPr>
          <w:color w:val="000000" w:themeColor="text1"/>
        </w:rPr>
        <w:t xml:space="preserve"> </w:t>
      </w:r>
      <w:r w:rsidRPr="00353674">
        <w:rPr>
          <w:color w:val="000000" w:themeColor="text1"/>
        </w:rPr>
        <w:t>de </w:t>
      </w:r>
      <w:hyperlink r:id="rId48" w:tooltip="Legumă" w:history="1">
        <w:r w:rsidRPr="00353674">
          <w:rPr>
            <w:rStyle w:val="Hyperlink"/>
            <w:color w:val="000000" w:themeColor="text1"/>
            <w:u w:val="none"/>
          </w:rPr>
          <w:t>legume</w:t>
        </w:r>
      </w:hyperlink>
      <w:r w:rsidRPr="00353674">
        <w:rPr>
          <w:color w:val="000000" w:themeColor="text1"/>
        </w:rPr>
        <w:t> și </w:t>
      </w:r>
      <w:hyperlink r:id="rId49" w:tooltip="Fruct" w:history="1">
        <w:r w:rsidRPr="00353674">
          <w:rPr>
            <w:rStyle w:val="Hyperlink"/>
            <w:color w:val="000000" w:themeColor="text1"/>
            <w:u w:val="none"/>
          </w:rPr>
          <w:t>fructe</w:t>
        </w:r>
      </w:hyperlink>
      <w:r w:rsidRPr="00353674">
        <w:rPr>
          <w:color w:val="000000" w:themeColor="text1"/>
        </w:rPr>
        <w:t> și </w:t>
      </w:r>
      <w:hyperlink r:id="rId50" w:tooltip="Zootehnie" w:history="1">
        <w:r w:rsidRPr="00353674">
          <w:rPr>
            <w:rStyle w:val="Hyperlink"/>
            <w:color w:val="000000" w:themeColor="text1"/>
            <w:u w:val="none"/>
          </w:rPr>
          <w:t>creșterea plantelor</w:t>
        </w:r>
      </w:hyperlink>
      <w:r w:rsidRPr="00353674">
        <w:rPr>
          <w:color w:val="000000" w:themeColor="text1"/>
        </w:rPr>
        <w:t> în </w:t>
      </w:r>
      <w:hyperlink r:id="rId51" w:tooltip="Fermă" w:history="1">
        <w:r w:rsidRPr="00353674">
          <w:rPr>
            <w:rStyle w:val="Hyperlink"/>
            <w:color w:val="000000" w:themeColor="text1"/>
            <w:u w:val="none"/>
          </w:rPr>
          <w:t>ferme</w:t>
        </w:r>
      </w:hyperlink>
      <w:r w:rsidRPr="00353674">
        <w:rPr>
          <w:color w:val="000000" w:themeColor="text1"/>
        </w:rPr>
        <w:t>, </w:t>
      </w:r>
      <w:hyperlink r:id="rId52" w:tooltip="Seră" w:history="1">
        <w:r w:rsidRPr="00353674">
          <w:rPr>
            <w:rStyle w:val="Hyperlink"/>
            <w:color w:val="000000" w:themeColor="text1"/>
            <w:u w:val="none"/>
          </w:rPr>
          <w:t>sere</w:t>
        </w:r>
      </w:hyperlink>
      <w:r w:rsidRPr="00353674">
        <w:rPr>
          <w:color w:val="000000" w:themeColor="text1"/>
        </w:rPr>
        <w:t> și </w:t>
      </w:r>
      <w:hyperlink r:id="rId53" w:tooltip="Pepinieră" w:history="1">
        <w:r w:rsidRPr="00353674">
          <w:rPr>
            <w:rStyle w:val="Hyperlink"/>
            <w:color w:val="000000" w:themeColor="text1"/>
            <w:u w:val="none"/>
          </w:rPr>
          <w:t>pepiniere</w:t>
        </w:r>
      </w:hyperlink>
      <w:r w:rsidRPr="00353674">
        <w:rPr>
          <w:color w:val="000000" w:themeColor="text1"/>
        </w:rPr>
        <w:t> este, de asemenea, o activitate economică de tradiție. Localitatea </w:t>
      </w:r>
      <w:hyperlink r:id="rId54" w:tooltip="Gottlob, Timiș" w:history="1">
        <w:r w:rsidRPr="00353674">
          <w:rPr>
            <w:rStyle w:val="Hyperlink"/>
            <w:color w:val="000000" w:themeColor="text1"/>
            <w:u w:val="none"/>
          </w:rPr>
          <w:t>Gottlob</w:t>
        </w:r>
      </w:hyperlink>
      <w:r w:rsidRPr="00353674">
        <w:rPr>
          <w:color w:val="000000" w:themeColor="text1"/>
        </w:rPr>
        <w:t> este supranumită ,,Patria lubeniței din Banat”, producția de </w:t>
      </w:r>
      <w:hyperlink r:id="rId55" w:tooltip="Pepene verde" w:history="1">
        <w:r w:rsidRPr="00353674">
          <w:rPr>
            <w:rStyle w:val="Hyperlink"/>
            <w:color w:val="000000" w:themeColor="text1"/>
            <w:u w:val="none"/>
          </w:rPr>
          <w:t>pepene verde</w:t>
        </w:r>
      </w:hyperlink>
      <w:r w:rsidRPr="00353674">
        <w:rPr>
          <w:color w:val="000000" w:themeColor="text1"/>
        </w:rPr>
        <w:t> de aici ridicându-se la peste 10.000 de tone anual, iar zonele </w:t>
      </w:r>
      <w:hyperlink r:id="rId56" w:tooltip="Tomnatic, Timiș" w:history="1">
        <w:r w:rsidRPr="00353674">
          <w:rPr>
            <w:rStyle w:val="Hyperlink"/>
            <w:color w:val="000000" w:themeColor="text1"/>
            <w:u w:val="none"/>
          </w:rPr>
          <w:t>Tomnatic</w:t>
        </w:r>
      </w:hyperlink>
      <w:r w:rsidRPr="00353674">
        <w:rPr>
          <w:color w:val="000000" w:themeColor="text1"/>
        </w:rPr>
        <w:t> și </w:t>
      </w:r>
      <w:hyperlink r:id="rId57" w:tooltip="Biled, Timiș" w:history="1">
        <w:r w:rsidRPr="00353674">
          <w:rPr>
            <w:rStyle w:val="Hyperlink"/>
            <w:color w:val="000000" w:themeColor="text1"/>
            <w:u w:val="none"/>
          </w:rPr>
          <w:t>Biled</w:t>
        </w:r>
      </w:hyperlink>
      <w:r w:rsidRPr="00353674">
        <w:rPr>
          <w:color w:val="000000" w:themeColor="text1"/>
        </w:rPr>
        <w:t> sunt recunoscute pentru recoltele de </w:t>
      </w:r>
      <w:hyperlink r:id="rId58" w:tooltip="Legumă" w:history="1">
        <w:r w:rsidRPr="00353674">
          <w:rPr>
            <w:rStyle w:val="Hyperlink"/>
            <w:color w:val="000000" w:themeColor="text1"/>
            <w:u w:val="none"/>
          </w:rPr>
          <w:t>legume</w:t>
        </w:r>
      </w:hyperlink>
      <w:r w:rsidRPr="00353674">
        <w:rPr>
          <w:color w:val="000000" w:themeColor="text1"/>
        </w:rPr>
        <w:t> și </w:t>
      </w:r>
      <w:hyperlink r:id="rId59" w:tooltip="Fruct" w:history="1">
        <w:r w:rsidRPr="00353674">
          <w:rPr>
            <w:rStyle w:val="Hyperlink"/>
            <w:color w:val="000000" w:themeColor="text1"/>
            <w:u w:val="none"/>
          </w:rPr>
          <w:t>fructe</w:t>
        </w:r>
      </w:hyperlink>
      <w:r w:rsidRPr="00353674">
        <w:rPr>
          <w:color w:val="000000" w:themeColor="text1"/>
        </w:rPr>
        <w:t> de calitate superioară.</w:t>
      </w:r>
    </w:p>
    <w:p w14:paraId="25B1206A" w14:textId="040D1B6F" w:rsidR="00620360" w:rsidRDefault="00353674" w:rsidP="006D2B2E">
      <w:pPr>
        <w:pStyle w:val="Corptext19"/>
        <w:shd w:val="clear" w:color="auto" w:fill="auto"/>
        <w:spacing w:before="0" w:after="240" w:line="257" w:lineRule="exact"/>
        <w:ind w:right="-131" w:firstLine="0"/>
        <w:rPr>
          <w:color w:val="000000" w:themeColor="text1"/>
        </w:rPr>
      </w:pPr>
      <w:r w:rsidRPr="00192AEB">
        <w:rPr>
          <w:color w:val="000000" w:themeColor="text1"/>
        </w:rPr>
        <w:t xml:space="preserve"> În județul Timiș, în anul 2019 au fost </w:t>
      </w:r>
      <w:hyperlink r:id="rId60" w:tooltip="Sămânță" w:history="1">
        <w:r w:rsidRPr="00192AEB">
          <w:rPr>
            <w:rStyle w:val="Hyperlink"/>
            <w:color w:val="000000" w:themeColor="text1"/>
            <w:u w:val="none"/>
          </w:rPr>
          <w:t>însămânțate</w:t>
        </w:r>
      </w:hyperlink>
      <w:r w:rsidRPr="00192AEB">
        <w:rPr>
          <w:color w:val="000000" w:themeColor="text1"/>
        </w:rPr>
        <w:t> 411.418 ha: </w:t>
      </w:r>
      <w:hyperlink r:id="rId61" w:tooltip="Cereale" w:history="1">
        <w:r w:rsidRPr="00192AEB">
          <w:rPr>
            <w:rStyle w:val="Hyperlink"/>
            <w:color w:val="000000" w:themeColor="text1"/>
            <w:u w:val="none"/>
          </w:rPr>
          <w:t>cereale</w:t>
        </w:r>
      </w:hyperlink>
      <w:r w:rsidRPr="00192AEB">
        <w:rPr>
          <w:color w:val="000000" w:themeColor="text1"/>
        </w:rPr>
        <w:t> pentru boabe – 331.691 ha, </w:t>
      </w:r>
      <w:hyperlink r:id="rId62" w:tooltip="Porumb" w:history="1">
        <w:r w:rsidRPr="00192AEB">
          <w:rPr>
            <w:rStyle w:val="Hyperlink"/>
            <w:color w:val="000000" w:themeColor="text1"/>
            <w:u w:val="none"/>
          </w:rPr>
          <w:t>porumb</w:t>
        </w:r>
      </w:hyperlink>
      <w:r w:rsidRPr="00192AEB">
        <w:rPr>
          <w:color w:val="000000" w:themeColor="text1"/>
        </w:rPr>
        <w:t> boabe – 193.852 ha, </w:t>
      </w:r>
      <w:hyperlink r:id="rId63" w:tooltip="Plantă" w:history="1">
        <w:r w:rsidRPr="00192AEB">
          <w:rPr>
            <w:rStyle w:val="Hyperlink"/>
            <w:color w:val="000000" w:themeColor="text1"/>
            <w:u w:val="none"/>
          </w:rPr>
          <w:t>plante uleioase</w:t>
        </w:r>
      </w:hyperlink>
      <w:r w:rsidRPr="00192AEB">
        <w:rPr>
          <w:color w:val="000000" w:themeColor="text1"/>
        </w:rPr>
        <w:t> – 35.888 ha, </w:t>
      </w:r>
      <w:hyperlink r:id="rId64" w:tooltip="Legumă" w:history="1">
        <w:r w:rsidRPr="00192AEB">
          <w:rPr>
            <w:rStyle w:val="Hyperlink"/>
            <w:color w:val="000000" w:themeColor="text1"/>
            <w:u w:val="none"/>
          </w:rPr>
          <w:t>legume</w:t>
        </w:r>
      </w:hyperlink>
      <w:r w:rsidRPr="00192AEB">
        <w:rPr>
          <w:color w:val="000000" w:themeColor="text1"/>
        </w:rPr>
        <w:t> – 10.933 ha, </w:t>
      </w:r>
      <w:hyperlink r:id="rId65" w:tooltip="Cartof" w:history="1">
        <w:r w:rsidRPr="00192AEB">
          <w:rPr>
            <w:rStyle w:val="Hyperlink"/>
            <w:color w:val="000000" w:themeColor="text1"/>
            <w:u w:val="none"/>
          </w:rPr>
          <w:t>cartofi</w:t>
        </w:r>
      </w:hyperlink>
      <w:r w:rsidRPr="00192AEB">
        <w:rPr>
          <w:color w:val="000000" w:themeColor="text1"/>
        </w:rPr>
        <w:t> – 8.298 ha, </w:t>
      </w:r>
      <w:hyperlink r:id="rId66" w:tooltip="Sfeclă de zahăr" w:history="1">
        <w:r w:rsidRPr="00192AEB">
          <w:rPr>
            <w:rStyle w:val="Hyperlink"/>
            <w:color w:val="000000" w:themeColor="text1"/>
            <w:u w:val="none"/>
          </w:rPr>
          <w:t>sfeclă de zahăr</w:t>
        </w:r>
      </w:hyperlink>
      <w:r w:rsidRPr="00192AEB">
        <w:rPr>
          <w:color w:val="000000" w:themeColor="text1"/>
        </w:rPr>
        <w:t> – 716 ha etc.</w:t>
      </w:r>
      <w:r w:rsidRPr="00353674">
        <w:rPr>
          <w:color w:val="000000" w:themeColor="text1"/>
        </w:rPr>
        <w:t xml:space="preserve"> </w:t>
      </w:r>
      <w:hyperlink r:id="rId67" w:tooltip="Zootehnie" w:history="1">
        <w:r w:rsidRPr="00192AEB">
          <w:rPr>
            <w:rStyle w:val="Hyperlink"/>
            <w:color w:val="000000" w:themeColor="text1"/>
            <w:u w:val="none"/>
          </w:rPr>
          <w:t>Creșterea animalelor</w:t>
        </w:r>
      </w:hyperlink>
      <w:r w:rsidRPr="00192AEB">
        <w:rPr>
          <w:color w:val="000000" w:themeColor="text1"/>
        </w:rPr>
        <w:t> constituie, de asemenea, o ramură importantă a agriculturii timi</w:t>
      </w:r>
      <w:r>
        <w:rPr>
          <w:color w:val="000000" w:themeColor="text1"/>
        </w:rPr>
        <w:t>ș</w:t>
      </w:r>
      <w:r w:rsidRPr="00192AEB">
        <w:rPr>
          <w:color w:val="000000" w:themeColor="text1"/>
        </w:rPr>
        <w:t>ene</w:t>
      </w:r>
      <w:r w:rsidR="00AA2D80">
        <w:rPr>
          <w:color w:val="000000" w:themeColor="text1"/>
        </w:rPr>
        <w:t>.</w:t>
      </w:r>
      <w:r w:rsidRPr="00192AEB">
        <w:rPr>
          <w:color w:val="000000" w:themeColor="text1"/>
        </w:rPr>
        <w:t xml:space="preserve"> </w:t>
      </w:r>
    </w:p>
    <w:p w14:paraId="188807B0" w14:textId="1787C9A0" w:rsidR="00620360" w:rsidRDefault="00620360" w:rsidP="006D2B2E">
      <w:pPr>
        <w:pStyle w:val="Corptext19"/>
        <w:shd w:val="clear" w:color="auto" w:fill="auto"/>
        <w:spacing w:before="0" w:after="240" w:line="257" w:lineRule="exact"/>
        <w:ind w:right="220" w:firstLine="0"/>
        <w:rPr>
          <w:color w:val="000000" w:themeColor="text1"/>
        </w:rPr>
      </w:pPr>
    </w:p>
    <w:p w14:paraId="4F4EBD3D" w14:textId="77777777" w:rsidR="00194708" w:rsidRDefault="00194708">
      <w:pPr>
        <w:pStyle w:val="Corptext19"/>
        <w:shd w:val="clear" w:color="auto" w:fill="auto"/>
        <w:spacing w:before="0" w:after="366" w:line="257" w:lineRule="exact"/>
        <w:ind w:right="220" w:firstLine="0"/>
        <w:rPr>
          <w:color w:val="000000" w:themeColor="text1"/>
        </w:rPr>
      </w:pPr>
    </w:p>
    <w:p w14:paraId="2E8EF4E1" w14:textId="06369F2E" w:rsidR="00620360" w:rsidRDefault="00620360">
      <w:pPr>
        <w:pStyle w:val="Corptext19"/>
        <w:shd w:val="clear" w:color="auto" w:fill="auto"/>
        <w:spacing w:before="0" w:after="366" w:line="257" w:lineRule="exact"/>
        <w:ind w:right="220" w:firstLine="0"/>
        <w:rPr>
          <w:color w:val="000000" w:themeColor="text1"/>
        </w:rPr>
      </w:pPr>
    </w:p>
    <w:p w14:paraId="197EF987" w14:textId="7D5531A0" w:rsidR="00194708" w:rsidRDefault="00194708">
      <w:pPr>
        <w:pStyle w:val="Corptext19"/>
        <w:shd w:val="clear" w:color="auto" w:fill="auto"/>
        <w:spacing w:before="0" w:after="366" w:line="257" w:lineRule="exact"/>
        <w:ind w:right="220" w:firstLine="0"/>
        <w:rPr>
          <w:color w:val="000000" w:themeColor="text1"/>
        </w:rPr>
      </w:pPr>
    </w:p>
    <w:p w14:paraId="485DBFC2" w14:textId="035090F4" w:rsidR="00303796" w:rsidRDefault="00303796">
      <w:pPr>
        <w:pStyle w:val="Corptext19"/>
        <w:shd w:val="clear" w:color="auto" w:fill="auto"/>
        <w:spacing w:before="0" w:after="366" w:line="257" w:lineRule="exact"/>
        <w:ind w:right="220" w:firstLine="0"/>
        <w:rPr>
          <w:color w:val="000000" w:themeColor="text1"/>
        </w:rPr>
      </w:pPr>
    </w:p>
    <w:p w14:paraId="44D5A1FA" w14:textId="52B3DCA6" w:rsidR="00E934F7" w:rsidRDefault="00E934F7">
      <w:pPr>
        <w:pStyle w:val="Corptext19"/>
        <w:shd w:val="clear" w:color="auto" w:fill="auto"/>
        <w:spacing w:before="0" w:after="366" w:line="257" w:lineRule="exact"/>
        <w:ind w:right="220" w:firstLine="0"/>
        <w:rPr>
          <w:color w:val="000000" w:themeColor="text1"/>
        </w:rPr>
      </w:pPr>
    </w:p>
    <w:p w14:paraId="59249B34" w14:textId="77777777" w:rsidR="00E934F7" w:rsidRDefault="00E934F7">
      <w:pPr>
        <w:pStyle w:val="Corptext19"/>
        <w:shd w:val="clear" w:color="auto" w:fill="auto"/>
        <w:spacing w:before="0" w:after="366" w:line="257" w:lineRule="exact"/>
        <w:ind w:right="220" w:firstLine="0"/>
        <w:rPr>
          <w:color w:val="000000" w:themeColor="text1"/>
        </w:rPr>
      </w:pPr>
    </w:p>
    <w:p w14:paraId="47CCFCDC" w14:textId="0FED3689" w:rsidR="00B269B9" w:rsidRDefault="00786BB0" w:rsidP="00B269B9">
      <w:pPr>
        <w:pStyle w:val="Corptext19"/>
        <w:shd w:val="clear" w:color="auto" w:fill="auto"/>
        <w:spacing w:before="0" w:after="366" w:line="257" w:lineRule="exact"/>
        <w:ind w:right="220" w:firstLine="0"/>
        <w:rPr>
          <w:color w:val="000000" w:themeColor="text1"/>
        </w:rPr>
      </w:pPr>
      <w:r>
        <w:rPr>
          <w:color w:val="000000" w:themeColor="text1"/>
        </w:rPr>
        <w:t xml:space="preserve">         </w:t>
      </w:r>
      <w:bookmarkStart w:id="13" w:name="_Hlk65751689"/>
    </w:p>
    <w:p w14:paraId="2073E839" w14:textId="6D02A56B" w:rsidR="00362F96" w:rsidRPr="00B269B9" w:rsidRDefault="00B269B9" w:rsidP="00B269B9">
      <w:pPr>
        <w:pStyle w:val="Corptext19"/>
        <w:shd w:val="clear" w:color="auto" w:fill="FFFFFF" w:themeFill="background1"/>
        <w:spacing w:before="0" w:after="366" w:line="257" w:lineRule="exact"/>
        <w:ind w:right="220" w:firstLine="0"/>
        <w:rPr>
          <w:color w:val="000000" w:themeColor="text1"/>
        </w:rPr>
      </w:pPr>
      <w:r>
        <w:rPr>
          <w:color w:val="000000" w:themeColor="text1"/>
        </w:rPr>
        <w:lastRenderedPageBreak/>
        <w:t xml:space="preserve">  </w:t>
      </w:r>
      <w:r w:rsidR="00786BB0" w:rsidRPr="00B269B9">
        <w:rPr>
          <w:b/>
          <w:bCs/>
          <w:color w:val="000000" w:themeColor="text1"/>
        </w:rPr>
        <w:t>Fondul funciar (în hectare)  după modul de folosin</w:t>
      </w:r>
      <w:r w:rsidR="00F649F1">
        <w:rPr>
          <w:b/>
          <w:bCs/>
          <w:color w:val="000000" w:themeColor="text1"/>
        </w:rPr>
        <w:t>ț</w:t>
      </w:r>
      <w:r w:rsidR="00786BB0" w:rsidRPr="00B269B9">
        <w:rPr>
          <w:b/>
          <w:bCs/>
          <w:color w:val="000000" w:themeColor="text1"/>
        </w:rPr>
        <w:t>ă, 2014</w:t>
      </w:r>
    </w:p>
    <w:tbl>
      <w:tblPr>
        <w:tblpPr w:leftFromText="180" w:rightFromText="180" w:vertAnchor="text" w:horzAnchor="margin" w:tblpXSpec="center" w:tblpY="134"/>
        <w:tblOverlap w:val="never"/>
        <w:tblW w:w="0" w:type="auto"/>
        <w:tblLayout w:type="fixed"/>
        <w:tblCellMar>
          <w:left w:w="10" w:type="dxa"/>
          <w:right w:w="10" w:type="dxa"/>
        </w:tblCellMar>
        <w:tblLook w:val="0000" w:firstRow="0" w:lastRow="0" w:firstColumn="0" w:lastColumn="0" w:noHBand="0" w:noVBand="0"/>
      </w:tblPr>
      <w:tblGrid>
        <w:gridCol w:w="2120"/>
        <w:gridCol w:w="1434"/>
        <w:gridCol w:w="1418"/>
        <w:gridCol w:w="1984"/>
      </w:tblGrid>
      <w:tr w:rsidR="00C36F64" w14:paraId="4A009F9C" w14:textId="77777777" w:rsidTr="00A04630">
        <w:trPr>
          <w:trHeight w:hRule="exact" w:val="533"/>
        </w:trPr>
        <w:tc>
          <w:tcPr>
            <w:tcW w:w="2120" w:type="dxa"/>
            <w:tcBorders>
              <w:top w:val="single" w:sz="4" w:space="0" w:color="auto"/>
              <w:left w:val="single" w:sz="4" w:space="0" w:color="auto"/>
            </w:tcBorders>
            <w:shd w:val="clear" w:color="auto" w:fill="92D050"/>
          </w:tcPr>
          <w:bookmarkEnd w:id="13"/>
          <w:p w14:paraId="6F58E4A9" w14:textId="77777777" w:rsidR="00C36F64" w:rsidRPr="00620360" w:rsidRDefault="00C36F64" w:rsidP="00C36F64">
            <w:pPr>
              <w:pStyle w:val="Corptext19"/>
              <w:shd w:val="clear" w:color="auto" w:fill="auto"/>
              <w:spacing w:before="0" w:after="60" w:line="220" w:lineRule="exact"/>
              <w:ind w:firstLine="0"/>
              <w:rPr>
                <w:b/>
                <w:bCs/>
              </w:rPr>
            </w:pPr>
            <w:r w:rsidRPr="00620360">
              <w:rPr>
                <w:rStyle w:val="BodytextBold0"/>
                <w:b w:val="0"/>
                <w:bCs w:val="0"/>
              </w:rPr>
              <w:t>Suprafaţa</w:t>
            </w:r>
          </w:p>
          <w:p w14:paraId="40492905" w14:textId="77777777" w:rsidR="00C36F64" w:rsidRPr="00620360" w:rsidRDefault="00C36F64" w:rsidP="00C36F64">
            <w:pPr>
              <w:pStyle w:val="Corptext19"/>
              <w:shd w:val="clear" w:color="auto" w:fill="auto"/>
              <w:spacing w:before="60" w:after="0" w:line="220" w:lineRule="exact"/>
              <w:ind w:firstLine="0"/>
              <w:rPr>
                <w:b/>
                <w:bCs/>
              </w:rPr>
            </w:pPr>
            <w:r w:rsidRPr="00620360">
              <w:rPr>
                <w:rStyle w:val="BodytextBold0"/>
                <w:b w:val="0"/>
                <w:bCs w:val="0"/>
              </w:rPr>
              <w:t>agricolă</w:t>
            </w:r>
          </w:p>
        </w:tc>
        <w:tc>
          <w:tcPr>
            <w:tcW w:w="1434" w:type="dxa"/>
            <w:tcBorders>
              <w:top w:val="single" w:sz="4" w:space="0" w:color="auto"/>
              <w:left w:val="single" w:sz="4" w:space="0" w:color="auto"/>
            </w:tcBorders>
            <w:shd w:val="clear" w:color="auto" w:fill="92D050"/>
          </w:tcPr>
          <w:p w14:paraId="51B787F2" w14:textId="77777777" w:rsidR="00C36F64" w:rsidRDefault="00C36F64" w:rsidP="00C36F64">
            <w:pPr>
              <w:pStyle w:val="Corptext19"/>
              <w:shd w:val="clear" w:color="auto" w:fill="auto"/>
              <w:spacing w:before="0" w:after="0" w:line="220" w:lineRule="exact"/>
              <w:ind w:left="200" w:firstLine="0"/>
              <w:jc w:val="left"/>
            </w:pPr>
            <w:r>
              <w:rPr>
                <w:rStyle w:val="BodytextBold0"/>
              </w:rPr>
              <w:t>România</w:t>
            </w:r>
          </w:p>
        </w:tc>
        <w:tc>
          <w:tcPr>
            <w:tcW w:w="1418" w:type="dxa"/>
            <w:tcBorders>
              <w:top w:val="single" w:sz="4" w:space="0" w:color="auto"/>
              <w:left w:val="single" w:sz="4" w:space="0" w:color="auto"/>
            </w:tcBorders>
            <w:shd w:val="clear" w:color="auto" w:fill="92D050"/>
          </w:tcPr>
          <w:p w14:paraId="08E734AC" w14:textId="77777777" w:rsidR="00C36F64" w:rsidRDefault="00C36F64" w:rsidP="00C36F64">
            <w:pPr>
              <w:pStyle w:val="Corptext19"/>
              <w:shd w:val="clear" w:color="auto" w:fill="auto"/>
              <w:spacing w:before="0" w:after="60" w:line="220" w:lineRule="exact"/>
              <w:ind w:firstLine="0"/>
              <w:jc w:val="center"/>
            </w:pPr>
            <w:r>
              <w:rPr>
                <w:rStyle w:val="BodytextBold0"/>
              </w:rPr>
              <w:t>Regiunea</w:t>
            </w:r>
          </w:p>
          <w:p w14:paraId="28DC5139" w14:textId="77777777" w:rsidR="00C36F64" w:rsidRDefault="00C36F64" w:rsidP="00C36F64">
            <w:pPr>
              <w:pStyle w:val="Corptext19"/>
              <w:shd w:val="clear" w:color="auto" w:fill="auto"/>
              <w:spacing w:before="60" w:after="0" w:line="220" w:lineRule="exact"/>
              <w:ind w:firstLine="0"/>
              <w:jc w:val="center"/>
            </w:pPr>
            <w:r>
              <w:rPr>
                <w:rStyle w:val="BodytextBold0"/>
              </w:rPr>
              <w:t>Vest</w:t>
            </w:r>
          </w:p>
        </w:tc>
        <w:tc>
          <w:tcPr>
            <w:tcW w:w="1984" w:type="dxa"/>
            <w:tcBorders>
              <w:top w:val="single" w:sz="4" w:space="0" w:color="auto"/>
              <w:left w:val="single" w:sz="4" w:space="0" w:color="auto"/>
              <w:right w:val="single" w:sz="4" w:space="0" w:color="auto"/>
            </w:tcBorders>
            <w:shd w:val="clear" w:color="auto" w:fill="92D050"/>
          </w:tcPr>
          <w:p w14:paraId="2724CE07" w14:textId="77777777" w:rsidR="00C36F64" w:rsidRDefault="00C36F64" w:rsidP="00C36F64">
            <w:pPr>
              <w:pStyle w:val="Corptext19"/>
              <w:shd w:val="clear" w:color="auto" w:fill="auto"/>
              <w:spacing w:before="0" w:after="0" w:line="220" w:lineRule="exact"/>
              <w:ind w:firstLine="0"/>
              <w:jc w:val="center"/>
            </w:pPr>
            <w:r>
              <w:rPr>
                <w:rStyle w:val="BodytextBold0"/>
              </w:rPr>
              <w:t>Timiş</w:t>
            </w:r>
          </w:p>
        </w:tc>
      </w:tr>
      <w:tr w:rsidR="00C36F64" w14:paraId="56BED281" w14:textId="77777777" w:rsidTr="00A04630">
        <w:trPr>
          <w:trHeight w:hRule="exact" w:val="528"/>
        </w:trPr>
        <w:tc>
          <w:tcPr>
            <w:tcW w:w="2120" w:type="dxa"/>
            <w:tcBorders>
              <w:top w:val="single" w:sz="4" w:space="0" w:color="auto"/>
              <w:left w:val="single" w:sz="4" w:space="0" w:color="auto"/>
            </w:tcBorders>
            <w:shd w:val="clear" w:color="auto" w:fill="FFFFFF"/>
          </w:tcPr>
          <w:p w14:paraId="14F7FEF0" w14:textId="77777777" w:rsidR="00C36F64" w:rsidRPr="00620360" w:rsidRDefault="00C36F64" w:rsidP="00C36F64">
            <w:pPr>
              <w:pStyle w:val="Corptext19"/>
              <w:shd w:val="clear" w:color="auto" w:fill="auto"/>
              <w:spacing w:before="0" w:after="60" w:line="220" w:lineRule="exact"/>
              <w:ind w:firstLine="0"/>
            </w:pPr>
            <w:r w:rsidRPr="00620360">
              <w:rPr>
                <w:rStyle w:val="Corptext5"/>
              </w:rPr>
              <w:t>Suprafaţă</w:t>
            </w:r>
          </w:p>
          <w:p w14:paraId="08FBF9CF" w14:textId="77777777" w:rsidR="00C36F64" w:rsidRPr="00620360" w:rsidRDefault="00C36F64" w:rsidP="00C36F64">
            <w:pPr>
              <w:pStyle w:val="Corptext19"/>
              <w:shd w:val="clear" w:color="auto" w:fill="auto"/>
              <w:spacing w:before="60" w:after="0" w:line="220" w:lineRule="exact"/>
              <w:ind w:firstLine="0"/>
            </w:pPr>
            <w:r w:rsidRPr="00620360">
              <w:rPr>
                <w:rStyle w:val="Corptext5"/>
              </w:rPr>
              <w:t>totală</w:t>
            </w:r>
          </w:p>
        </w:tc>
        <w:tc>
          <w:tcPr>
            <w:tcW w:w="1434" w:type="dxa"/>
            <w:tcBorders>
              <w:top w:val="single" w:sz="4" w:space="0" w:color="auto"/>
              <w:left w:val="single" w:sz="4" w:space="0" w:color="auto"/>
            </w:tcBorders>
            <w:shd w:val="clear" w:color="auto" w:fill="FFFFFF"/>
          </w:tcPr>
          <w:p w14:paraId="45AB2BA7" w14:textId="77777777" w:rsidR="00C36F64" w:rsidRDefault="00C36F64" w:rsidP="00194708">
            <w:pPr>
              <w:pStyle w:val="Corptext19"/>
              <w:shd w:val="clear" w:color="auto" w:fill="auto"/>
              <w:spacing w:before="0" w:after="0" w:line="360" w:lineRule="auto"/>
              <w:ind w:left="200" w:firstLine="0"/>
              <w:jc w:val="center"/>
            </w:pPr>
            <w:r>
              <w:rPr>
                <w:rStyle w:val="Corptext5"/>
              </w:rPr>
              <w:t>2.339.071</w:t>
            </w:r>
          </w:p>
        </w:tc>
        <w:tc>
          <w:tcPr>
            <w:tcW w:w="1418" w:type="dxa"/>
            <w:tcBorders>
              <w:top w:val="single" w:sz="4" w:space="0" w:color="auto"/>
              <w:left w:val="single" w:sz="4" w:space="0" w:color="auto"/>
            </w:tcBorders>
            <w:shd w:val="clear" w:color="auto" w:fill="FFFFFF"/>
          </w:tcPr>
          <w:p w14:paraId="52B67B03" w14:textId="77777777" w:rsidR="00C36F64" w:rsidRDefault="00C36F64" w:rsidP="00194708">
            <w:pPr>
              <w:pStyle w:val="Corptext19"/>
              <w:shd w:val="clear" w:color="auto" w:fill="auto"/>
              <w:spacing w:before="0" w:after="0" w:line="360" w:lineRule="auto"/>
              <w:ind w:firstLine="0"/>
              <w:jc w:val="center"/>
            </w:pPr>
            <w:r>
              <w:rPr>
                <w:rStyle w:val="Corptext5"/>
              </w:rPr>
              <w:t>3.203.317</w:t>
            </w:r>
          </w:p>
        </w:tc>
        <w:tc>
          <w:tcPr>
            <w:tcW w:w="1984" w:type="dxa"/>
            <w:tcBorders>
              <w:top w:val="single" w:sz="4" w:space="0" w:color="auto"/>
              <w:left w:val="single" w:sz="4" w:space="0" w:color="auto"/>
              <w:right w:val="single" w:sz="4" w:space="0" w:color="auto"/>
            </w:tcBorders>
            <w:shd w:val="clear" w:color="auto" w:fill="FFFFFF"/>
          </w:tcPr>
          <w:p w14:paraId="3D99F7A9" w14:textId="77777777" w:rsidR="00C36F64" w:rsidRDefault="00C36F64" w:rsidP="00194708">
            <w:pPr>
              <w:pStyle w:val="Corptext19"/>
              <w:shd w:val="clear" w:color="auto" w:fill="auto"/>
              <w:spacing w:before="0" w:after="0" w:line="360" w:lineRule="auto"/>
              <w:ind w:firstLine="0"/>
              <w:jc w:val="center"/>
            </w:pPr>
            <w:r>
              <w:rPr>
                <w:rStyle w:val="BodytextBold0"/>
              </w:rPr>
              <w:t>869.665</w:t>
            </w:r>
          </w:p>
        </w:tc>
      </w:tr>
      <w:tr w:rsidR="00C36F64" w14:paraId="4E1F1984" w14:textId="77777777" w:rsidTr="00A04630">
        <w:trPr>
          <w:trHeight w:hRule="exact" w:val="533"/>
        </w:trPr>
        <w:tc>
          <w:tcPr>
            <w:tcW w:w="2120" w:type="dxa"/>
            <w:tcBorders>
              <w:top w:val="single" w:sz="4" w:space="0" w:color="auto"/>
              <w:left w:val="single" w:sz="4" w:space="0" w:color="auto"/>
            </w:tcBorders>
            <w:shd w:val="clear" w:color="auto" w:fill="FFFFFF"/>
          </w:tcPr>
          <w:p w14:paraId="719E7CF8" w14:textId="77777777" w:rsidR="00C36F64" w:rsidRPr="00620360" w:rsidRDefault="00C36F64" w:rsidP="00C36F64">
            <w:pPr>
              <w:pStyle w:val="Corptext19"/>
              <w:shd w:val="clear" w:color="auto" w:fill="auto"/>
              <w:spacing w:before="0" w:after="60" w:line="220" w:lineRule="exact"/>
              <w:ind w:firstLine="0"/>
            </w:pPr>
            <w:r w:rsidRPr="00620360">
              <w:rPr>
                <w:rStyle w:val="Corptext5"/>
              </w:rPr>
              <w:t>Suprafaţă</w:t>
            </w:r>
          </w:p>
          <w:p w14:paraId="682D3BB0" w14:textId="77777777" w:rsidR="00C36F64" w:rsidRPr="00620360" w:rsidRDefault="00C36F64" w:rsidP="00C36F64">
            <w:pPr>
              <w:pStyle w:val="Corptext19"/>
              <w:shd w:val="clear" w:color="auto" w:fill="auto"/>
              <w:spacing w:before="60" w:after="0" w:line="220" w:lineRule="exact"/>
              <w:ind w:firstLine="0"/>
            </w:pPr>
            <w:r w:rsidRPr="00620360">
              <w:rPr>
                <w:rStyle w:val="Corptext5"/>
              </w:rPr>
              <w:t>agricolă</w:t>
            </w:r>
          </w:p>
        </w:tc>
        <w:tc>
          <w:tcPr>
            <w:tcW w:w="1434" w:type="dxa"/>
            <w:tcBorders>
              <w:top w:val="single" w:sz="4" w:space="0" w:color="auto"/>
              <w:left w:val="single" w:sz="4" w:space="0" w:color="auto"/>
            </w:tcBorders>
            <w:shd w:val="clear" w:color="auto" w:fill="FFFFFF"/>
          </w:tcPr>
          <w:p w14:paraId="2A57CA0C" w14:textId="77777777" w:rsidR="00C36F64" w:rsidRDefault="00C36F64" w:rsidP="00194708">
            <w:pPr>
              <w:pStyle w:val="Corptext19"/>
              <w:shd w:val="clear" w:color="auto" w:fill="auto"/>
              <w:spacing w:before="0" w:after="0" w:line="360" w:lineRule="auto"/>
              <w:ind w:firstLine="0"/>
              <w:jc w:val="center"/>
            </w:pPr>
            <w:r>
              <w:rPr>
                <w:rStyle w:val="Corptext5"/>
              </w:rPr>
              <w:t>14.630.072</w:t>
            </w:r>
          </w:p>
        </w:tc>
        <w:tc>
          <w:tcPr>
            <w:tcW w:w="1418" w:type="dxa"/>
            <w:tcBorders>
              <w:top w:val="single" w:sz="4" w:space="0" w:color="auto"/>
              <w:left w:val="single" w:sz="4" w:space="0" w:color="auto"/>
            </w:tcBorders>
            <w:shd w:val="clear" w:color="auto" w:fill="FFFFFF"/>
          </w:tcPr>
          <w:p w14:paraId="04EEF28C" w14:textId="77777777" w:rsidR="00C36F64" w:rsidRDefault="00C36F64" w:rsidP="00194708">
            <w:pPr>
              <w:pStyle w:val="Corptext19"/>
              <w:shd w:val="clear" w:color="auto" w:fill="auto"/>
              <w:spacing w:before="0" w:after="0" w:line="360" w:lineRule="auto"/>
              <w:ind w:firstLine="0"/>
              <w:jc w:val="center"/>
            </w:pPr>
            <w:r>
              <w:rPr>
                <w:rStyle w:val="Corptext5"/>
              </w:rPr>
              <w:t>1.864.096</w:t>
            </w:r>
          </w:p>
        </w:tc>
        <w:tc>
          <w:tcPr>
            <w:tcW w:w="1984" w:type="dxa"/>
            <w:tcBorders>
              <w:top w:val="single" w:sz="4" w:space="0" w:color="auto"/>
              <w:left w:val="single" w:sz="4" w:space="0" w:color="auto"/>
              <w:right w:val="single" w:sz="4" w:space="0" w:color="auto"/>
            </w:tcBorders>
            <w:shd w:val="clear" w:color="auto" w:fill="FFFFFF"/>
          </w:tcPr>
          <w:p w14:paraId="5DDBA393" w14:textId="77777777" w:rsidR="00C36F64" w:rsidRDefault="00C36F64" w:rsidP="00194708">
            <w:pPr>
              <w:pStyle w:val="Corptext19"/>
              <w:shd w:val="clear" w:color="auto" w:fill="auto"/>
              <w:spacing w:before="0" w:after="0" w:line="360" w:lineRule="auto"/>
              <w:ind w:firstLine="0"/>
              <w:jc w:val="center"/>
            </w:pPr>
            <w:r>
              <w:rPr>
                <w:rStyle w:val="BodytextBold0"/>
              </w:rPr>
              <w:t>691.299</w:t>
            </w:r>
          </w:p>
        </w:tc>
      </w:tr>
      <w:tr w:rsidR="00C36F64" w14:paraId="0CE15FD1" w14:textId="77777777" w:rsidTr="00A04630">
        <w:trPr>
          <w:trHeight w:hRule="exact" w:val="1046"/>
        </w:trPr>
        <w:tc>
          <w:tcPr>
            <w:tcW w:w="2120" w:type="dxa"/>
            <w:tcBorders>
              <w:top w:val="single" w:sz="4" w:space="0" w:color="auto"/>
              <w:left w:val="single" w:sz="4" w:space="0" w:color="auto"/>
            </w:tcBorders>
            <w:shd w:val="clear" w:color="auto" w:fill="FFFFFF"/>
          </w:tcPr>
          <w:p w14:paraId="1A22B200" w14:textId="77777777" w:rsidR="00C36F64" w:rsidRPr="00620360" w:rsidRDefault="00C36F64" w:rsidP="00A04630">
            <w:pPr>
              <w:pStyle w:val="Corptext19"/>
              <w:shd w:val="clear" w:color="auto" w:fill="auto"/>
              <w:spacing w:after="0" w:line="240" w:lineRule="auto"/>
              <w:ind w:firstLine="0"/>
              <w:jc w:val="left"/>
            </w:pPr>
            <w:r w:rsidRPr="00620360">
              <w:rPr>
                <w:rStyle w:val="Corptext5"/>
              </w:rPr>
              <w:t>Suprafaţă agricolă în proprietate privată</w:t>
            </w:r>
          </w:p>
        </w:tc>
        <w:tc>
          <w:tcPr>
            <w:tcW w:w="1434" w:type="dxa"/>
            <w:tcBorders>
              <w:top w:val="single" w:sz="4" w:space="0" w:color="auto"/>
              <w:left w:val="single" w:sz="4" w:space="0" w:color="auto"/>
            </w:tcBorders>
            <w:shd w:val="clear" w:color="auto" w:fill="FFFFFF"/>
          </w:tcPr>
          <w:p w14:paraId="401363B2" w14:textId="77777777" w:rsidR="00C36F64" w:rsidRDefault="00C36F64" w:rsidP="00A04630">
            <w:pPr>
              <w:pStyle w:val="Corptext19"/>
              <w:shd w:val="clear" w:color="auto" w:fill="auto"/>
              <w:spacing w:after="0" w:line="360" w:lineRule="auto"/>
              <w:ind w:firstLine="0"/>
              <w:jc w:val="center"/>
            </w:pPr>
            <w:r>
              <w:rPr>
                <w:rStyle w:val="Corptext5"/>
              </w:rPr>
              <w:t>17.489.957</w:t>
            </w:r>
          </w:p>
        </w:tc>
        <w:tc>
          <w:tcPr>
            <w:tcW w:w="1418" w:type="dxa"/>
            <w:tcBorders>
              <w:top w:val="single" w:sz="4" w:space="0" w:color="auto"/>
              <w:left w:val="single" w:sz="4" w:space="0" w:color="auto"/>
            </w:tcBorders>
            <w:shd w:val="clear" w:color="auto" w:fill="FFFFFF"/>
          </w:tcPr>
          <w:p w14:paraId="42E47842" w14:textId="77777777" w:rsidR="00C36F64" w:rsidRDefault="00C36F64" w:rsidP="00A04630">
            <w:pPr>
              <w:pStyle w:val="Corptext19"/>
              <w:shd w:val="clear" w:color="auto" w:fill="auto"/>
              <w:spacing w:after="0" w:line="360" w:lineRule="auto"/>
              <w:ind w:firstLine="0"/>
              <w:jc w:val="center"/>
            </w:pPr>
            <w:r>
              <w:rPr>
                <w:rStyle w:val="Corptext5"/>
              </w:rPr>
              <w:t>12.208.071</w:t>
            </w:r>
          </w:p>
        </w:tc>
        <w:tc>
          <w:tcPr>
            <w:tcW w:w="1984" w:type="dxa"/>
            <w:tcBorders>
              <w:top w:val="single" w:sz="4" w:space="0" w:color="auto"/>
              <w:left w:val="single" w:sz="4" w:space="0" w:color="auto"/>
              <w:right w:val="single" w:sz="4" w:space="0" w:color="auto"/>
            </w:tcBorders>
            <w:shd w:val="clear" w:color="auto" w:fill="FFFFFF"/>
          </w:tcPr>
          <w:p w14:paraId="51E65896" w14:textId="77777777" w:rsidR="00C36F64" w:rsidRDefault="00C36F64" w:rsidP="00A04630">
            <w:pPr>
              <w:pStyle w:val="Corptext19"/>
              <w:shd w:val="clear" w:color="auto" w:fill="auto"/>
              <w:spacing w:after="0" w:line="360" w:lineRule="auto"/>
              <w:ind w:firstLine="0"/>
              <w:jc w:val="center"/>
            </w:pPr>
            <w:r>
              <w:rPr>
                <w:rStyle w:val="BodytextBold0"/>
              </w:rPr>
              <w:t>734.955</w:t>
            </w:r>
          </w:p>
        </w:tc>
      </w:tr>
      <w:tr w:rsidR="00C36F64" w14:paraId="3C9FFF5F" w14:textId="77777777" w:rsidTr="00A04630">
        <w:trPr>
          <w:trHeight w:hRule="exact" w:val="494"/>
        </w:trPr>
        <w:tc>
          <w:tcPr>
            <w:tcW w:w="2120" w:type="dxa"/>
            <w:tcBorders>
              <w:top w:val="single" w:sz="4" w:space="0" w:color="auto"/>
              <w:left w:val="single" w:sz="4" w:space="0" w:color="auto"/>
            </w:tcBorders>
            <w:shd w:val="clear" w:color="auto" w:fill="FFFFFF"/>
          </w:tcPr>
          <w:p w14:paraId="3D2588ED" w14:textId="77777777" w:rsidR="00C36F64" w:rsidRPr="00620360" w:rsidRDefault="00C36F64" w:rsidP="00C36F64">
            <w:pPr>
              <w:pStyle w:val="Corptext19"/>
              <w:shd w:val="clear" w:color="auto" w:fill="auto"/>
              <w:spacing w:before="0" w:after="0" w:line="220" w:lineRule="exact"/>
              <w:ind w:firstLine="0"/>
            </w:pPr>
            <w:r w:rsidRPr="00620360">
              <w:rPr>
                <w:rStyle w:val="Corptext5"/>
              </w:rPr>
              <w:t>Arabil</w:t>
            </w:r>
          </w:p>
        </w:tc>
        <w:tc>
          <w:tcPr>
            <w:tcW w:w="1434" w:type="dxa"/>
            <w:tcBorders>
              <w:top w:val="single" w:sz="4" w:space="0" w:color="auto"/>
              <w:left w:val="single" w:sz="4" w:space="0" w:color="auto"/>
            </w:tcBorders>
            <w:shd w:val="clear" w:color="auto" w:fill="FFFFFF"/>
          </w:tcPr>
          <w:p w14:paraId="6402C82F" w14:textId="77777777" w:rsidR="00C36F64" w:rsidRDefault="00C36F64" w:rsidP="00194708">
            <w:pPr>
              <w:pStyle w:val="Corptext19"/>
              <w:shd w:val="clear" w:color="auto" w:fill="auto"/>
              <w:spacing w:before="0" w:after="0" w:line="360" w:lineRule="auto"/>
              <w:ind w:left="200" w:firstLine="0"/>
              <w:jc w:val="center"/>
            </w:pPr>
            <w:r>
              <w:rPr>
                <w:rStyle w:val="Corptext5"/>
              </w:rPr>
              <w:t>9.395.303</w:t>
            </w:r>
          </w:p>
        </w:tc>
        <w:tc>
          <w:tcPr>
            <w:tcW w:w="1418" w:type="dxa"/>
            <w:tcBorders>
              <w:top w:val="single" w:sz="4" w:space="0" w:color="auto"/>
              <w:left w:val="single" w:sz="4" w:space="0" w:color="auto"/>
            </w:tcBorders>
            <w:shd w:val="clear" w:color="auto" w:fill="FFFFFF"/>
          </w:tcPr>
          <w:p w14:paraId="59C695FA" w14:textId="77777777" w:rsidR="00C36F64" w:rsidRDefault="00C36F64" w:rsidP="00194708">
            <w:pPr>
              <w:pStyle w:val="Corptext19"/>
              <w:shd w:val="clear" w:color="auto" w:fill="auto"/>
              <w:spacing w:before="0" w:after="0" w:line="360" w:lineRule="auto"/>
              <w:ind w:firstLine="0"/>
              <w:jc w:val="center"/>
            </w:pPr>
            <w:r>
              <w:rPr>
                <w:rStyle w:val="Corptext5"/>
              </w:rPr>
              <w:t>1.090.690</w:t>
            </w:r>
          </w:p>
        </w:tc>
        <w:tc>
          <w:tcPr>
            <w:tcW w:w="1984" w:type="dxa"/>
            <w:tcBorders>
              <w:top w:val="single" w:sz="4" w:space="0" w:color="auto"/>
              <w:left w:val="single" w:sz="4" w:space="0" w:color="auto"/>
              <w:right w:val="single" w:sz="4" w:space="0" w:color="auto"/>
            </w:tcBorders>
            <w:shd w:val="clear" w:color="auto" w:fill="FFFFFF"/>
          </w:tcPr>
          <w:p w14:paraId="32748F08" w14:textId="77777777" w:rsidR="00C36F64" w:rsidRDefault="00C36F64" w:rsidP="00194708">
            <w:pPr>
              <w:pStyle w:val="Corptext19"/>
              <w:shd w:val="clear" w:color="auto" w:fill="auto"/>
              <w:spacing w:before="0" w:after="0" w:line="360" w:lineRule="auto"/>
              <w:ind w:firstLine="0"/>
              <w:jc w:val="center"/>
            </w:pPr>
            <w:r>
              <w:rPr>
                <w:rStyle w:val="BodytextBold0"/>
              </w:rPr>
              <w:t>531.472</w:t>
            </w:r>
          </w:p>
        </w:tc>
      </w:tr>
      <w:tr w:rsidR="00C36F64" w14:paraId="66218E2A" w14:textId="77777777" w:rsidTr="00A04630">
        <w:trPr>
          <w:trHeight w:hRule="exact" w:val="499"/>
        </w:trPr>
        <w:tc>
          <w:tcPr>
            <w:tcW w:w="2120" w:type="dxa"/>
            <w:tcBorders>
              <w:top w:val="single" w:sz="4" w:space="0" w:color="auto"/>
              <w:left w:val="single" w:sz="4" w:space="0" w:color="auto"/>
            </w:tcBorders>
            <w:shd w:val="clear" w:color="auto" w:fill="FFFFFF"/>
          </w:tcPr>
          <w:p w14:paraId="6114B4B4" w14:textId="77777777" w:rsidR="00C36F64" w:rsidRPr="00620360" w:rsidRDefault="00C36F64" w:rsidP="00C36F64">
            <w:pPr>
              <w:pStyle w:val="Corptext19"/>
              <w:shd w:val="clear" w:color="auto" w:fill="auto"/>
              <w:spacing w:before="0" w:after="0" w:line="220" w:lineRule="exact"/>
              <w:ind w:firstLine="0"/>
            </w:pPr>
            <w:r w:rsidRPr="00620360">
              <w:rPr>
                <w:rStyle w:val="Corptext5"/>
              </w:rPr>
              <w:t>Păşuni</w:t>
            </w:r>
          </w:p>
        </w:tc>
        <w:tc>
          <w:tcPr>
            <w:tcW w:w="1434" w:type="dxa"/>
            <w:tcBorders>
              <w:top w:val="single" w:sz="4" w:space="0" w:color="auto"/>
              <w:left w:val="single" w:sz="4" w:space="0" w:color="auto"/>
            </w:tcBorders>
            <w:shd w:val="clear" w:color="auto" w:fill="FFFFFF"/>
          </w:tcPr>
          <w:p w14:paraId="72654B62" w14:textId="77777777" w:rsidR="00C36F64" w:rsidRDefault="00C36F64" w:rsidP="00194708">
            <w:pPr>
              <w:pStyle w:val="Corptext19"/>
              <w:shd w:val="clear" w:color="auto" w:fill="auto"/>
              <w:spacing w:before="0" w:after="0" w:line="360" w:lineRule="auto"/>
              <w:ind w:left="200" w:firstLine="0"/>
              <w:jc w:val="center"/>
            </w:pPr>
            <w:r>
              <w:rPr>
                <w:rStyle w:val="Corptext5"/>
              </w:rPr>
              <w:t>3.272.165</w:t>
            </w:r>
          </w:p>
        </w:tc>
        <w:tc>
          <w:tcPr>
            <w:tcW w:w="1418" w:type="dxa"/>
            <w:tcBorders>
              <w:top w:val="single" w:sz="4" w:space="0" w:color="auto"/>
              <w:left w:val="single" w:sz="4" w:space="0" w:color="auto"/>
            </w:tcBorders>
            <w:shd w:val="clear" w:color="auto" w:fill="FFFFFF"/>
          </w:tcPr>
          <w:p w14:paraId="3309E151" w14:textId="77777777" w:rsidR="00C36F64" w:rsidRDefault="00C36F64" w:rsidP="00194708">
            <w:pPr>
              <w:pStyle w:val="Corptext19"/>
              <w:shd w:val="clear" w:color="auto" w:fill="auto"/>
              <w:spacing w:before="0" w:after="0" w:line="360" w:lineRule="auto"/>
              <w:ind w:firstLine="0"/>
              <w:jc w:val="center"/>
            </w:pPr>
            <w:r>
              <w:rPr>
                <w:rStyle w:val="Corptext5"/>
              </w:rPr>
              <w:t>528.377</w:t>
            </w:r>
          </w:p>
        </w:tc>
        <w:tc>
          <w:tcPr>
            <w:tcW w:w="1984" w:type="dxa"/>
            <w:tcBorders>
              <w:top w:val="single" w:sz="4" w:space="0" w:color="auto"/>
              <w:left w:val="single" w:sz="4" w:space="0" w:color="auto"/>
              <w:right w:val="single" w:sz="4" w:space="0" w:color="auto"/>
            </w:tcBorders>
            <w:shd w:val="clear" w:color="auto" w:fill="FFFFFF"/>
          </w:tcPr>
          <w:p w14:paraId="1D15BDDD" w14:textId="77777777" w:rsidR="00C36F64" w:rsidRDefault="00C36F64" w:rsidP="00194708">
            <w:pPr>
              <w:pStyle w:val="Corptext19"/>
              <w:shd w:val="clear" w:color="auto" w:fill="auto"/>
              <w:spacing w:before="0" w:after="0" w:line="360" w:lineRule="auto"/>
              <w:ind w:firstLine="0"/>
              <w:jc w:val="center"/>
            </w:pPr>
            <w:r>
              <w:rPr>
                <w:rStyle w:val="BodytextBold0"/>
              </w:rPr>
              <w:t>118.671</w:t>
            </w:r>
          </w:p>
        </w:tc>
      </w:tr>
      <w:tr w:rsidR="00C36F64" w14:paraId="3381804D" w14:textId="77777777" w:rsidTr="00A04630">
        <w:trPr>
          <w:trHeight w:hRule="exact" w:val="374"/>
        </w:trPr>
        <w:tc>
          <w:tcPr>
            <w:tcW w:w="2120" w:type="dxa"/>
            <w:tcBorders>
              <w:top w:val="single" w:sz="4" w:space="0" w:color="auto"/>
              <w:left w:val="single" w:sz="4" w:space="0" w:color="auto"/>
            </w:tcBorders>
            <w:shd w:val="clear" w:color="auto" w:fill="FFFFFF"/>
          </w:tcPr>
          <w:p w14:paraId="3057DB04" w14:textId="77777777" w:rsidR="00C36F64" w:rsidRPr="00620360" w:rsidRDefault="00C36F64" w:rsidP="00C36F64">
            <w:pPr>
              <w:pStyle w:val="Corptext19"/>
              <w:shd w:val="clear" w:color="auto" w:fill="auto"/>
              <w:spacing w:before="0" w:after="0" w:line="220" w:lineRule="exact"/>
              <w:ind w:firstLine="0"/>
            </w:pPr>
            <w:r w:rsidRPr="00620360">
              <w:rPr>
                <w:rStyle w:val="Corptext5"/>
              </w:rPr>
              <w:t>Fâneţe</w:t>
            </w:r>
          </w:p>
        </w:tc>
        <w:tc>
          <w:tcPr>
            <w:tcW w:w="1434" w:type="dxa"/>
            <w:tcBorders>
              <w:top w:val="single" w:sz="4" w:space="0" w:color="auto"/>
              <w:left w:val="single" w:sz="4" w:space="0" w:color="auto"/>
            </w:tcBorders>
            <w:shd w:val="clear" w:color="auto" w:fill="FFFFFF"/>
          </w:tcPr>
          <w:p w14:paraId="357A08A9" w14:textId="77777777" w:rsidR="00C36F64" w:rsidRDefault="00C36F64" w:rsidP="00194708">
            <w:pPr>
              <w:pStyle w:val="Corptext19"/>
              <w:shd w:val="clear" w:color="auto" w:fill="auto"/>
              <w:spacing w:before="0" w:after="0" w:line="360" w:lineRule="auto"/>
              <w:ind w:left="200" w:firstLine="0"/>
              <w:jc w:val="center"/>
            </w:pPr>
            <w:r>
              <w:rPr>
                <w:rStyle w:val="Corptext5"/>
              </w:rPr>
              <w:t>1.556.246</w:t>
            </w:r>
          </w:p>
        </w:tc>
        <w:tc>
          <w:tcPr>
            <w:tcW w:w="1418" w:type="dxa"/>
            <w:tcBorders>
              <w:top w:val="single" w:sz="4" w:space="0" w:color="auto"/>
              <w:left w:val="single" w:sz="4" w:space="0" w:color="auto"/>
            </w:tcBorders>
            <w:shd w:val="clear" w:color="auto" w:fill="FFFFFF"/>
          </w:tcPr>
          <w:p w14:paraId="25AB1DED" w14:textId="77777777" w:rsidR="00C36F64" w:rsidRDefault="00C36F64" w:rsidP="00194708">
            <w:pPr>
              <w:pStyle w:val="Corptext19"/>
              <w:shd w:val="clear" w:color="auto" w:fill="auto"/>
              <w:spacing w:before="0" w:after="0" w:line="360" w:lineRule="auto"/>
              <w:ind w:firstLine="0"/>
              <w:jc w:val="center"/>
            </w:pPr>
            <w:r>
              <w:rPr>
                <w:rStyle w:val="Corptext5"/>
              </w:rPr>
              <w:t>210.961</w:t>
            </w:r>
          </w:p>
        </w:tc>
        <w:tc>
          <w:tcPr>
            <w:tcW w:w="1984" w:type="dxa"/>
            <w:tcBorders>
              <w:top w:val="single" w:sz="4" w:space="0" w:color="auto"/>
              <w:left w:val="single" w:sz="4" w:space="0" w:color="auto"/>
              <w:right w:val="single" w:sz="4" w:space="0" w:color="auto"/>
            </w:tcBorders>
            <w:shd w:val="clear" w:color="auto" w:fill="FFFFFF"/>
          </w:tcPr>
          <w:p w14:paraId="30A7E178" w14:textId="77777777" w:rsidR="00C36F64" w:rsidRDefault="00C36F64" w:rsidP="00194708">
            <w:pPr>
              <w:pStyle w:val="Corptext19"/>
              <w:shd w:val="clear" w:color="auto" w:fill="auto"/>
              <w:spacing w:before="0" w:after="0" w:line="360" w:lineRule="auto"/>
              <w:ind w:firstLine="0"/>
              <w:jc w:val="center"/>
            </w:pPr>
            <w:r>
              <w:rPr>
                <w:rStyle w:val="BodytextBold0"/>
              </w:rPr>
              <w:t>28.632</w:t>
            </w:r>
          </w:p>
        </w:tc>
      </w:tr>
      <w:tr w:rsidR="00C36F64" w14:paraId="196FFA33" w14:textId="77777777" w:rsidTr="00A04630">
        <w:trPr>
          <w:trHeight w:hRule="exact" w:val="787"/>
        </w:trPr>
        <w:tc>
          <w:tcPr>
            <w:tcW w:w="2120" w:type="dxa"/>
            <w:tcBorders>
              <w:top w:val="single" w:sz="4" w:space="0" w:color="auto"/>
              <w:left w:val="single" w:sz="4" w:space="0" w:color="auto"/>
            </w:tcBorders>
            <w:shd w:val="clear" w:color="auto" w:fill="FFFFFF"/>
          </w:tcPr>
          <w:p w14:paraId="0A23DD4C" w14:textId="77777777" w:rsidR="00C36F64" w:rsidRPr="00620360" w:rsidRDefault="00C36F64" w:rsidP="00C36F64">
            <w:pPr>
              <w:pStyle w:val="Corptext19"/>
              <w:shd w:val="clear" w:color="auto" w:fill="auto"/>
              <w:spacing w:before="0" w:after="0"/>
              <w:ind w:firstLine="0"/>
            </w:pPr>
            <w:r w:rsidRPr="00620360">
              <w:rPr>
                <w:rStyle w:val="Corptext5"/>
              </w:rPr>
              <w:t>Vii,</w:t>
            </w:r>
          </w:p>
          <w:p w14:paraId="1CED5F7D" w14:textId="77777777" w:rsidR="00C36F64" w:rsidRPr="00620360" w:rsidRDefault="00C36F64" w:rsidP="00C36F64">
            <w:pPr>
              <w:pStyle w:val="Corptext19"/>
              <w:shd w:val="clear" w:color="auto" w:fill="auto"/>
              <w:spacing w:before="0" w:after="0"/>
              <w:ind w:firstLine="0"/>
            </w:pPr>
            <w:r w:rsidRPr="00620360">
              <w:rPr>
                <w:rStyle w:val="Corptext5"/>
              </w:rPr>
              <w:t>pepiniere</w:t>
            </w:r>
          </w:p>
          <w:p w14:paraId="5974FEB3" w14:textId="77777777" w:rsidR="00C36F64" w:rsidRPr="00620360" w:rsidRDefault="00C36F64" w:rsidP="00C36F64">
            <w:pPr>
              <w:pStyle w:val="Corptext19"/>
              <w:shd w:val="clear" w:color="auto" w:fill="auto"/>
              <w:spacing w:before="0" w:after="0"/>
              <w:ind w:firstLine="0"/>
            </w:pPr>
            <w:r w:rsidRPr="00620360">
              <w:rPr>
                <w:rStyle w:val="Corptext5"/>
              </w:rPr>
              <w:t>viticole</w:t>
            </w:r>
          </w:p>
        </w:tc>
        <w:tc>
          <w:tcPr>
            <w:tcW w:w="1434" w:type="dxa"/>
            <w:tcBorders>
              <w:top w:val="single" w:sz="4" w:space="0" w:color="auto"/>
              <w:left w:val="single" w:sz="4" w:space="0" w:color="auto"/>
            </w:tcBorders>
            <w:shd w:val="clear" w:color="auto" w:fill="FFFFFF"/>
          </w:tcPr>
          <w:p w14:paraId="785BED05" w14:textId="77777777" w:rsidR="00C36F64" w:rsidRDefault="00C36F64" w:rsidP="00194708">
            <w:pPr>
              <w:pStyle w:val="Corptext19"/>
              <w:shd w:val="clear" w:color="auto" w:fill="auto"/>
              <w:spacing w:before="0" w:after="0" w:line="360" w:lineRule="auto"/>
              <w:ind w:left="200" w:firstLine="0"/>
              <w:jc w:val="center"/>
            </w:pPr>
            <w:r>
              <w:rPr>
                <w:rStyle w:val="Corptext5"/>
              </w:rPr>
              <w:t>209.417</w:t>
            </w:r>
          </w:p>
        </w:tc>
        <w:tc>
          <w:tcPr>
            <w:tcW w:w="1418" w:type="dxa"/>
            <w:tcBorders>
              <w:top w:val="single" w:sz="4" w:space="0" w:color="auto"/>
              <w:left w:val="single" w:sz="4" w:space="0" w:color="auto"/>
            </w:tcBorders>
            <w:shd w:val="clear" w:color="auto" w:fill="FFFFFF"/>
          </w:tcPr>
          <w:p w14:paraId="79A0CA68" w14:textId="77777777" w:rsidR="00C36F64" w:rsidRDefault="00C36F64" w:rsidP="00194708">
            <w:pPr>
              <w:pStyle w:val="Corptext19"/>
              <w:shd w:val="clear" w:color="auto" w:fill="auto"/>
              <w:spacing w:before="0" w:after="0" w:line="360" w:lineRule="auto"/>
              <w:ind w:firstLine="0"/>
              <w:jc w:val="center"/>
            </w:pPr>
            <w:r>
              <w:rPr>
                <w:rStyle w:val="Corptext5"/>
              </w:rPr>
              <w:t>8.661</w:t>
            </w:r>
          </w:p>
        </w:tc>
        <w:tc>
          <w:tcPr>
            <w:tcW w:w="1984" w:type="dxa"/>
            <w:tcBorders>
              <w:top w:val="single" w:sz="4" w:space="0" w:color="auto"/>
              <w:left w:val="single" w:sz="4" w:space="0" w:color="auto"/>
              <w:right w:val="single" w:sz="4" w:space="0" w:color="auto"/>
            </w:tcBorders>
            <w:shd w:val="clear" w:color="auto" w:fill="FFFFFF"/>
          </w:tcPr>
          <w:p w14:paraId="2881DFB5" w14:textId="77777777" w:rsidR="00C36F64" w:rsidRDefault="00C36F64" w:rsidP="00194708">
            <w:pPr>
              <w:pStyle w:val="Corptext19"/>
              <w:shd w:val="clear" w:color="auto" w:fill="auto"/>
              <w:spacing w:before="0" w:after="0" w:line="360" w:lineRule="auto"/>
              <w:ind w:firstLine="0"/>
              <w:jc w:val="center"/>
            </w:pPr>
            <w:r>
              <w:rPr>
                <w:rStyle w:val="BodytextBold0"/>
              </w:rPr>
              <w:t>4.121</w:t>
            </w:r>
          </w:p>
        </w:tc>
      </w:tr>
      <w:tr w:rsidR="00C36F64" w14:paraId="47BE07B4" w14:textId="77777777" w:rsidTr="00A04630">
        <w:trPr>
          <w:trHeight w:hRule="exact" w:val="787"/>
        </w:trPr>
        <w:tc>
          <w:tcPr>
            <w:tcW w:w="2120" w:type="dxa"/>
            <w:tcBorders>
              <w:top w:val="single" w:sz="4" w:space="0" w:color="auto"/>
              <w:left w:val="single" w:sz="4" w:space="0" w:color="auto"/>
            </w:tcBorders>
            <w:shd w:val="clear" w:color="auto" w:fill="FFFFFF"/>
          </w:tcPr>
          <w:p w14:paraId="77DE2907" w14:textId="77777777" w:rsidR="00C36F64" w:rsidRPr="00620360" w:rsidRDefault="00C36F64" w:rsidP="00C36F64">
            <w:pPr>
              <w:pStyle w:val="Corptext19"/>
              <w:shd w:val="clear" w:color="auto" w:fill="auto"/>
              <w:spacing w:before="0" w:after="0" w:line="254" w:lineRule="exact"/>
              <w:ind w:firstLine="0"/>
            </w:pPr>
            <w:r w:rsidRPr="00620360">
              <w:rPr>
                <w:rStyle w:val="Corptext5"/>
              </w:rPr>
              <w:t>Livezi şi</w:t>
            </w:r>
          </w:p>
          <w:p w14:paraId="20D8DBB8" w14:textId="77777777" w:rsidR="00C36F64" w:rsidRPr="00620360" w:rsidRDefault="00C36F64" w:rsidP="00C36F64">
            <w:pPr>
              <w:pStyle w:val="Corptext19"/>
              <w:shd w:val="clear" w:color="auto" w:fill="auto"/>
              <w:spacing w:before="0" w:after="0" w:line="254" w:lineRule="exact"/>
              <w:ind w:firstLine="0"/>
            </w:pPr>
            <w:r w:rsidRPr="00620360">
              <w:rPr>
                <w:rStyle w:val="Corptext5"/>
              </w:rPr>
              <w:t>pepiniere</w:t>
            </w:r>
          </w:p>
          <w:p w14:paraId="3A71E428" w14:textId="77777777" w:rsidR="00C36F64" w:rsidRPr="00620360" w:rsidRDefault="00C36F64" w:rsidP="00C36F64">
            <w:pPr>
              <w:pStyle w:val="Corptext19"/>
              <w:shd w:val="clear" w:color="auto" w:fill="auto"/>
              <w:spacing w:before="0" w:after="0" w:line="254" w:lineRule="exact"/>
              <w:ind w:firstLine="0"/>
            </w:pPr>
            <w:r w:rsidRPr="00620360">
              <w:rPr>
                <w:rStyle w:val="Corptext5"/>
              </w:rPr>
              <w:t>pomicole</w:t>
            </w:r>
          </w:p>
        </w:tc>
        <w:tc>
          <w:tcPr>
            <w:tcW w:w="1434" w:type="dxa"/>
            <w:tcBorders>
              <w:top w:val="single" w:sz="4" w:space="0" w:color="auto"/>
              <w:left w:val="single" w:sz="4" w:space="0" w:color="auto"/>
            </w:tcBorders>
            <w:shd w:val="clear" w:color="auto" w:fill="FFFFFF"/>
          </w:tcPr>
          <w:p w14:paraId="3E4AA2DB" w14:textId="77777777" w:rsidR="00C36F64" w:rsidRDefault="00C36F64" w:rsidP="00194708">
            <w:pPr>
              <w:pStyle w:val="Corptext19"/>
              <w:shd w:val="clear" w:color="auto" w:fill="auto"/>
              <w:spacing w:before="0" w:after="0" w:line="360" w:lineRule="auto"/>
              <w:ind w:left="200" w:firstLine="0"/>
              <w:jc w:val="center"/>
            </w:pPr>
            <w:r>
              <w:rPr>
                <w:rStyle w:val="Corptext5"/>
              </w:rPr>
              <w:t>196.941</w:t>
            </w:r>
          </w:p>
        </w:tc>
        <w:tc>
          <w:tcPr>
            <w:tcW w:w="1418" w:type="dxa"/>
            <w:tcBorders>
              <w:top w:val="single" w:sz="4" w:space="0" w:color="auto"/>
              <w:left w:val="single" w:sz="4" w:space="0" w:color="auto"/>
            </w:tcBorders>
            <w:shd w:val="clear" w:color="auto" w:fill="FFFFFF"/>
          </w:tcPr>
          <w:p w14:paraId="50567A9B" w14:textId="77777777" w:rsidR="00C36F64" w:rsidRDefault="00C36F64" w:rsidP="00194708">
            <w:pPr>
              <w:pStyle w:val="Corptext19"/>
              <w:shd w:val="clear" w:color="auto" w:fill="auto"/>
              <w:spacing w:before="0" w:after="0" w:line="360" w:lineRule="auto"/>
              <w:ind w:firstLine="0"/>
              <w:jc w:val="center"/>
            </w:pPr>
            <w:r>
              <w:rPr>
                <w:rStyle w:val="Corptext5"/>
              </w:rPr>
              <w:t>25.407</w:t>
            </w:r>
          </w:p>
        </w:tc>
        <w:tc>
          <w:tcPr>
            <w:tcW w:w="1984" w:type="dxa"/>
            <w:tcBorders>
              <w:top w:val="single" w:sz="4" w:space="0" w:color="auto"/>
              <w:left w:val="single" w:sz="4" w:space="0" w:color="auto"/>
              <w:right w:val="single" w:sz="4" w:space="0" w:color="auto"/>
            </w:tcBorders>
            <w:shd w:val="clear" w:color="auto" w:fill="FFFFFF"/>
          </w:tcPr>
          <w:p w14:paraId="20AA7E5A" w14:textId="77777777" w:rsidR="00C36F64" w:rsidRDefault="00C36F64" w:rsidP="00194708">
            <w:pPr>
              <w:pStyle w:val="Corptext19"/>
              <w:shd w:val="clear" w:color="auto" w:fill="auto"/>
              <w:spacing w:before="0" w:after="0" w:line="360" w:lineRule="auto"/>
              <w:ind w:firstLine="0"/>
              <w:jc w:val="center"/>
            </w:pPr>
            <w:r>
              <w:rPr>
                <w:rStyle w:val="BodytextBold0"/>
              </w:rPr>
              <w:t>8.403</w:t>
            </w:r>
          </w:p>
        </w:tc>
      </w:tr>
      <w:tr w:rsidR="00C36F64" w14:paraId="746253D8" w14:textId="77777777" w:rsidTr="00A04630">
        <w:trPr>
          <w:trHeight w:hRule="exact" w:val="1046"/>
        </w:trPr>
        <w:tc>
          <w:tcPr>
            <w:tcW w:w="2120" w:type="dxa"/>
            <w:tcBorders>
              <w:top w:val="single" w:sz="4" w:space="0" w:color="auto"/>
              <w:left w:val="single" w:sz="4" w:space="0" w:color="auto"/>
            </w:tcBorders>
            <w:shd w:val="clear" w:color="auto" w:fill="FFFFFF"/>
          </w:tcPr>
          <w:p w14:paraId="603A6964" w14:textId="77777777" w:rsidR="00C36F64" w:rsidRPr="00620360" w:rsidRDefault="00C36F64" w:rsidP="00C36F64">
            <w:pPr>
              <w:pStyle w:val="Corptext19"/>
              <w:shd w:val="clear" w:color="auto" w:fill="auto"/>
              <w:spacing w:before="0" w:after="0"/>
              <w:ind w:firstLine="0"/>
            </w:pPr>
            <w:r w:rsidRPr="00620360">
              <w:rPr>
                <w:rStyle w:val="Corptext5"/>
              </w:rPr>
              <w:t>Păduri şi terenuri cu vegetaţie forestieră</w:t>
            </w:r>
          </w:p>
        </w:tc>
        <w:tc>
          <w:tcPr>
            <w:tcW w:w="1434" w:type="dxa"/>
            <w:tcBorders>
              <w:top w:val="single" w:sz="4" w:space="0" w:color="auto"/>
              <w:left w:val="single" w:sz="4" w:space="0" w:color="auto"/>
            </w:tcBorders>
            <w:shd w:val="clear" w:color="auto" w:fill="FFFFFF"/>
          </w:tcPr>
          <w:p w14:paraId="3BEA1BD6" w14:textId="77777777" w:rsidR="00C36F64" w:rsidRDefault="00C36F64" w:rsidP="00194708">
            <w:pPr>
              <w:pStyle w:val="Corptext19"/>
              <w:shd w:val="clear" w:color="auto" w:fill="auto"/>
              <w:spacing w:before="0" w:after="0" w:line="360" w:lineRule="auto"/>
              <w:ind w:left="200" w:firstLine="0"/>
              <w:jc w:val="center"/>
            </w:pPr>
            <w:r>
              <w:rPr>
                <w:rStyle w:val="Corptext5"/>
              </w:rPr>
              <w:t>6.734.003</w:t>
            </w:r>
          </w:p>
        </w:tc>
        <w:tc>
          <w:tcPr>
            <w:tcW w:w="1418" w:type="dxa"/>
            <w:tcBorders>
              <w:top w:val="single" w:sz="4" w:space="0" w:color="auto"/>
              <w:left w:val="single" w:sz="4" w:space="0" w:color="auto"/>
            </w:tcBorders>
            <w:shd w:val="clear" w:color="auto" w:fill="FFFFFF"/>
          </w:tcPr>
          <w:p w14:paraId="1F3AB9E9" w14:textId="77777777" w:rsidR="00C36F64" w:rsidRDefault="00C36F64" w:rsidP="00194708">
            <w:pPr>
              <w:pStyle w:val="Corptext19"/>
              <w:shd w:val="clear" w:color="auto" w:fill="auto"/>
              <w:spacing w:before="0" w:after="0" w:line="360" w:lineRule="auto"/>
              <w:ind w:firstLine="0"/>
              <w:jc w:val="center"/>
            </w:pPr>
            <w:r>
              <w:rPr>
                <w:rStyle w:val="Corptext5"/>
              </w:rPr>
              <w:t>1.104.705</w:t>
            </w:r>
          </w:p>
        </w:tc>
        <w:tc>
          <w:tcPr>
            <w:tcW w:w="1984" w:type="dxa"/>
            <w:tcBorders>
              <w:top w:val="single" w:sz="4" w:space="0" w:color="auto"/>
              <w:left w:val="single" w:sz="4" w:space="0" w:color="auto"/>
              <w:right w:val="single" w:sz="4" w:space="0" w:color="auto"/>
            </w:tcBorders>
            <w:shd w:val="clear" w:color="auto" w:fill="FFFFFF"/>
          </w:tcPr>
          <w:p w14:paraId="2AFAD8F7" w14:textId="77777777" w:rsidR="00C36F64" w:rsidRDefault="00C36F64" w:rsidP="00194708">
            <w:pPr>
              <w:pStyle w:val="Corptext19"/>
              <w:shd w:val="clear" w:color="auto" w:fill="auto"/>
              <w:spacing w:before="0" w:after="0" w:line="360" w:lineRule="auto"/>
              <w:ind w:firstLine="0"/>
              <w:jc w:val="center"/>
            </w:pPr>
            <w:r>
              <w:rPr>
                <w:rStyle w:val="BodytextBold0"/>
              </w:rPr>
              <w:t>108.574</w:t>
            </w:r>
          </w:p>
        </w:tc>
      </w:tr>
      <w:tr w:rsidR="00C36F64" w14:paraId="7EDB1C6A" w14:textId="77777777" w:rsidTr="00A04630">
        <w:trPr>
          <w:trHeight w:hRule="exact" w:val="528"/>
        </w:trPr>
        <w:tc>
          <w:tcPr>
            <w:tcW w:w="2120" w:type="dxa"/>
            <w:tcBorders>
              <w:top w:val="single" w:sz="4" w:space="0" w:color="auto"/>
              <w:left w:val="single" w:sz="4" w:space="0" w:color="auto"/>
            </w:tcBorders>
            <w:shd w:val="clear" w:color="auto" w:fill="FFFFFF"/>
          </w:tcPr>
          <w:p w14:paraId="7B3776AF" w14:textId="77777777" w:rsidR="00C36F64" w:rsidRPr="00620360" w:rsidRDefault="00C36F64" w:rsidP="00C36F64">
            <w:pPr>
              <w:pStyle w:val="Corptext19"/>
              <w:shd w:val="clear" w:color="auto" w:fill="auto"/>
              <w:spacing w:before="0" w:after="0"/>
              <w:ind w:firstLine="0"/>
            </w:pPr>
            <w:r w:rsidRPr="00620360">
              <w:rPr>
                <w:rStyle w:val="Corptext5"/>
              </w:rPr>
              <w:t>Ocupata cu ape, bălţi</w:t>
            </w:r>
          </w:p>
        </w:tc>
        <w:tc>
          <w:tcPr>
            <w:tcW w:w="1434" w:type="dxa"/>
            <w:tcBorders>
              <w:top w:val="single" w:sz="4" w:space="0" w:color="auto"/>
              <w:left w:val="single" w:sz="4" w:space="0" w:color="auto"/>
            </w:tcBorders>
            <w:shd w:val="clear" w:color="auto" w:fill="FFFFFF"/>
          </w:tcPr>
          <w:p w14:paraId="19D10319" w14:textId="77777777" w:rsidR="00C36F64" w:rsidRDefault="00C36F64" w:rsidP="00194708">
            <w:pPr>
              <w:pStyle w:val="Corptext19"/>
              <w:shd w:val="clear" w:color="auto" w:fill="auto"/>
              <w:spacing w:before="0" w:after="0" w:line="360" w:lineRule="auto"/>
              <w:ind w:left="200" w:firstLine="0"/>
              <w:jc w:val="center"/>
            </w:pPr>
            <w:r>
              <w:rPr>
                <w:rStyle w:val="Corptext5"/>
              </w:rPr>
              <w:t>831.495</w:t>
            </w:r>
          </w:p>
        </w:tc>
        <w:tc>
          <w:tcPr>
            <w:tcW w:w="1418" w:type="dxa"/>
            <w:tcBorders>
              <w:top w:val="single" w:sz="4" w:space="0" w:color="auto"/>
              <w:left w:val="single" w:sz="4" w:space="0" w:color="auto"/>
            </w:tcBorders>
            <w:shd w:val="clear" w:color="auto" w:fill="FFFFFF"/>
          </w:tcPr>
          <w:p w14:paraId="0270A2BD" w14:textId="77777777" w:rsidR="00C36F64" w:rsidRDefault="00C36F64" w:rsidP="00194708">
            <w:pPr>
              <w:pStyle w:val="Corptext19"/>
              <w:shd w:val="clear" w:color="auto" w:fill="auto"/>
              <w:spacing w:before="0" w:after="0" w:line="360" w:lineRule="auto"/>
              <w:ind w:firstLine="0"/>
              <w:jc w:val="center"/>
            </w:pPr>
            <w:r>
              <w:rPr>
                <w:rStyle w:val="Corptext5"/>
              </w:rPr>
              <w:t>43.883</w:t>
            </w:r>
          </w:p>
        </w:tc>
        <w:tc>
          <w:tcPr>
            <w:tcW w:w="1984" w:type="dxa"/>
            <w:tcBorders>
              <w:top w:val="single" w:sz="4" w:space="0" w:color="auto"/>
              <w:left w:val="single" w:sz="4" w:space="0" w:color="auto"/>
              <w:right w:val="single" w:sz="4" w:space="0" w:color="auto"/>
            </w:tcBorders>
            <w:shd w:val="clear" w:color="auto" w:fill="FFFFFF"/>
          </w:tcPr>
          <w:p w14:paraId="361FD92B" w14:textId="77777777" w:rsidR="00C36F64" w:rsidRDefault="00C36F64" w:rsidP="00194708">
            <w:pPr>
              <w:pStyle w:val="Corptext19"/>
              <w:shd w:val="clear" w:color="auto" w:fill="auto"/>
              <w:spacing w:before="0" w:after="0" w:line="360" w:lineRule="auto"/>
              <w:ind w:firstLine="0"/>
              <w:jc w:val="center"/>
            </w:pPr>
            <w:r>
              <w:rPr>
                <w:rStyle w:val="BodytextBold0"/>
              </w:rPr>
              <w:t>15.275</w:t>
            </w:r>
          </w:p>
        </w:tc>
      </w:tr>
      <w:tr w:rsidR="00C36F64" w14:paraId="15811A0C" w14:textId="77777777" w:rsidTr="00A04630">
        <w:trPr>
          <w:trHeight w:hRule="exact" w:val="797"/>
        </w:trPr>
        <w:tc>
          <w:tcPr>
            <w:tcW w:w="2120" w:type="dxa"/>
            <w:tcBorders>
              <w:top w:val="single" w:sz="4" w:space="0" w:color="auto"/>
              <w:left w:val="single" w:sz="4" w:space="0" w:color="auto"/>
              <w:bottom w:val="single" w:sz="4" w:space="0" w:color="auto"/>
            </w:tcBorders>
            <w:shd w:val="clear" w:color="auto" w:fill="FFFFFF"/>
          </w:tcPr>
          <w:p w14:paraId="36DDFE87" w14:textId="77777777" w:rsidR="00C36F64" w:rsidRPr="00620360" w:rsidRDefault="00C36F64" w:rsidP="00C36F64">
            <w:pPr>
              <w:pStyle w:val="Corptext19"/>
              <w:shd w:val="clear" w:color="auto" w:fill="auto"/>
              <w:spacing w:before="0" w:after="0"/>
              <w:ind w:firstLine="0"/>
            </w:pPr>
            <w:r w:rsidRPr="00620360">
              <w:rPr>
                <w:rStyle w:val="Corptext5"/>
              </w:rPr>
              <w:t>Terenuri</w:t>
            </w:r>
          </w:p>
          <w:p w14:paraId="7D7A49CB" w14:textId="77777777" w:rsidR="00C36F64" w:rsidRPr="00620360" w:rsidRDefault="00C36F64" w:rsidP="00C36F64">
            <w:pPr>
              <w:pStyle w:val="Corptext19"/>
              <w:shd w:val="clear" w:color="auto" w:fill="auto"/>
              <w:spacing w:before="0" w:after="0"/>
              <w:ind w:firstLine="0"/>
            </w:pPr>
            <w:r w:rsidRPr="00620360">
              <w:rPr>
                <w:rStyle w:val="Corptext5"/>
              </w:rPr>
              <w:t>neagricole,</w:t>
            </w:r>
          </w:p>
          <w:p w14:paraId="576DFF42" w14:textId="77777777" w:rsidR="00C36F64" w:rsidRPr="00620360" w:rsidRDefault="00C36F64" w:rsidP="00C36F64">
            <w:pPr>
              <w:pStyle w:val="Corptext19"/>
              <w:shd w:val="clear" w:color="auto" w:fill="auto"/>
              <w:spacing w:before="0" w:after="0"/>
              <w:ind w:firstLine="0"/>
            </w:pPr>
            <w:r w:rsidRPr="00620360">
              <w:rPr>
                <w:rStyle w:val="Corptext5"/>
              </w:rPr>
              <w:t>total</w:t>
            </w:r>
          </w:p>
        </w:tc>
        <w:tc>
          <w:tcPr>
            <w:tcW w:w="1434" w:type="dxa"/>
            <w:tcBorders>
              <w:top w:val="single" w:sz="4" w:space="0" w:color="auto"/>
              <w:left w:val="single" w:sz="4" w:space="0" w:color="auto"/>
              <w:bottom w:val="single" w:sz="4" w:space="0" w:color="auto"/>
            </w:tcBorders>
            <w:shd w:val="clear" w:color="auto" w:fill="FFFFFF"/>
          </w:tcPr>
          <w:p w14:paraId="31E67366" w14:textId="77777777" w:rsidR="00C36F64" w:rsidRDefault="00C36F64" w:rsidP="00194708">
            <w:pPr>
              <w:pStyle w:val="Corptext19"/>
              <w:shd w:val="clear" w:color="auto" w:fill="auto"/>
              <w:spacing w:before="0" w:after="0" w:line="360" w:lineRule="auto"/>
              <w:ind w:left="200" w:firstLine="0"/>
              <w:jc w:val="center"/>
            </w:pPr>
            <w:r>
              <w:rPr>
                <w:rStyle w:val="Corptext5"/>
              </w:rPr>
              <w:t>9.208.999</w:t>
            </w:r>
          </w:p>
        </w:tc>
        <w:tc>
          <w:tcPr>
            <w:tcW w:w="1418" w:type="dxa"/>
            <w:tcBorders>
              <w:top w:val="single" w:sz="4" w:space="0" w:color="auto"/>
              <w:left w:val="single" w:sz="4" w:space="0" w:color="auto"/>
              <w:bottom w:val="single" w:sz="4" w:space="0" w:color="auto"/>
            </w:tcBorders>
            <w:shd w:val="clear" w:color="auto" w:fill="FFFFFF"/>
          </w:tcPr>
          <w:p w14:paraId="70E5E386" w14:textId="77777777" w:rsidR="00C36F64" w:rsidRDefault="00C36F64" w:rsidP="00194708">
            <w:pPr>
              <w:pStyle w:val="Corptext19"/>
              <w:shd w:val="clear" w:color="auto" w:fill="auto"/>
              <w:spacing w:before="0" w:after="0" w:line="360" w:lineRule="auto"/>
              <w:ind w:firstLine="0"/>
              <w:jc w:val="center"/>
            </w:pPr>
            <w:r>
              <w:rPr>
                <w:rStyle w:val="Corptext5"/>
              </w:rPr>
              <w:t>1.339.221</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E5672DB" w14:textId="77777777" w:rsidR="00C36F64" w:rsidRDefault="00C36F64" w:rsidP="00194708">
            <w:pPr>
              <w:pStyle w:val="Corptext19"/>
              <w:shd w:val="clear" w:color="auto" w:fill="auto"/>
              <w:spacing w:before="0" w:after="0" w:line="360" w:lineRule="auto"/>
              <w:ind w:firstLine="0"/>
              <w:jc w:val="center"/>
            </w:pPr>
            <w:r>
              <w:rPr>
                <w:rStyle w:val="BodytextBold0"/>
              </w:rPr>
              <w:t>178.366</w:t>
            </w:r>
          </w:p>
        </w:tc>
      </w:tr>
      <w:tr w:rsidR="00C36F64" w14:paraId="0BABE0A3" w14:textId="77777777" w:rsidTr="00A04630">
        <w:trPr>
          <w:trHeight w:hRule="exact" w:val="704"/>
        </w:trPr>
        <w:tc>
          <w:tcPr>
            <w:tcW w:w="2120" w:type="dxa"/>
            <w:tcBorders>
              <w:top w:val="single" w:sz="4" w:space="0" w:color="auto"/>
              <w:left w:val="single" w:sz="4" w:space="0" w:color="auto"/>
              <w:bottom w:val="single" w:sz="4" w:space="0" w:color="auto"/>
            </w:tcBorders>
            <w:shd w:val="clear" w:color="auto" w:fill="FFFFFF"/>
          </w:tcPr>
          <w:p w14:paraId="14D0F3B6" w14:textId="77777777" w:rsidR="00C36F64" w:rsidRPr="00620360" w:rsidRDefault="00C36F64" w:rsidP="00C36F64">
            <w:pPr>
              <w:pStyle w:val="Corptext19"/>
              <w:shd w:val="clear" w:color="auto" w:fill="auto"/>
              <w:spacing w:before="0" w:after="0"/>
              <w:ind w:firstLine="0"/>
              <w:rPr>
                <w:rStyle w:val="Corptext5"/>
              </w:rPr>
            </w:pPr>
            <w:r w:rsidRPr="00620360">
              <w:rPr>
                <w:rStyle w:val="Corptext5"/>
              </w:rPr>
              <w:t xml:space="preserve">Ocupată cu construcții </w:t>
            </w:r>
          </w:p>
        </w:tc>
        <w:tc>
          <w:tcPr>
            <w:tcW w:w="1434" w:type="dxa"/>
            <w:tcBorders>
              <w:top w:val="single" w:sz="4" w:space="0" w:color="auto"/>
              <w:left w:val="single" w:sz="4" w:space="0" w:color="auto"/>
              <w:bottom w:val="single" w:sz="4" w:space="0" w:color="auto"/>
            </w:tcBorders>
            <w:shd w:val="clear" w:color="auto" w:fill="FFFFFF"/>
          </w:tcPr>
          <w:p w14:paraId="2F224D2F" w14:textId="77777777" w:rsidR="00C36F64" w:rsidRDefault="00C36F64" w:rsidP="00194708">
            <w:pPr>
              <w:pStyle w:val="Corptext19"/>
              <w:shd w:val="clear" w:color="auto" w:fill="auto"/>
              <w:spacing w:before="0" w:after="0" w:line="360" w:lineRule="auto"/>
              <w:ind w:left="200" w:firstLine="0"/>
              <w:jc w:val="center"/>
              <w:rPr>
                <w:rStyle w:val="Corptext5"/>
              </w:rPr>
            </w:pPr>
            <w:r>
              <w:rPr>
                <w:rStyle w:val="Corptext5"/>
              </w:rPr>
              <w:t>758.285</w:t>
            </w:r>
          </w:p>
        </w:tc>
        <w:tc>
          <w:tcPr>
            <w:tcW w:w="1418" w:type="dxa"/>
            <w:tcBorders>
              <w:top w:val="single" w:sz="4" w:space="0" w:color="auto"/>
              <w:left w:val="single" w:sz="4" w:space="0" w:color="auto"/>
              <w:bottom w:val="single" w:sz="4" w:space="0" w:color="auto"/>
            </w:tcBorders>
            <w:shd w:val="clear" w:color="auto" w:fill="FFFFFF"/>
          </w:tcPr>
          <w:p w14:paraId="51F7C32A" w14:textId="77777777" w:rsidR="00C36F64" w:rsidRDefault="00C36F64" w:rsidP="00194708">
            <w:pPr>
              <w:pStyle w:val="Corptext19"/>
              <w:shd w:val="clear" w:color="auto" w:fill="auto"/>
              <w:spacing w:before="0" w:after="0" w:line="360" w:lineRule="auto"/>
              <w:ind w:firstLine="0"/>
              <w:jc w:val="center"/>
              <w:rPr>
                <w:rStyle w:val="Corptext5"/>
              </w:rPr>
            </w:pPr>
            <w:r>
              <w:rPr>
                <w:rStyle w:val="Corptext5"/>
              </w:rPr>
              <w:t>81.829</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906F9DA" w14:textId="77777777" w:rsidR="00C36F64" w:rsidRDefault="00C36F64" w:rsidP="00194708">
            <w:pPr>
              <w:pStyle w:val="Corptext19"/>
              <w:shd w:val="clear" w:color="auto" w:fill="auto"/>
              <w:spacing w:before="0" w:after="0" w:line="360" w:lineRule="auto"/>
              <w:ind w:firstLine="0"/>
              <w:jc w:val="center"/>
              <w:rPr>
                <w:rStyle w:val="BodytextBold0"/>
              </w:rPr>
            </w:pPr>
            <w:r>
              <w:rPr>
                <w:rStyle w:val="BodytextBold0"/>
              </w:rPr>
              <w:t>29.908</w:t>
            </w:r>
          </w:p>
        </w:tc>
      </w:tr>
    </w:tbl>
    <w:p w14:paraId="07B7F5A1" w14:textId="77777777" w:rsidR="00AE540C" w:rsidRDefault="00AE540C" w:rsidP="00AE540C">
      <w:pPr>
        <w:pStyle w:val="Bodytext30"/>
        <w:shd w:val="clear" w:color="auto" w:fill="auto"/>
        <w:spacing w:before="58" w:after="467" w:line="170" w:lineRule="exact"/>
        <w:ind w:right="20"/>
        <w:jc w:val="center"/>
      </w:pPr>
      <w:r>
        <w:t xml:space="preserve">Sursa: </w:t>
      </w:r>
      <w:hyperlink r:id="rId68" w:history="1">
        <w:r>
          <w:rPr>
            <w:rStyle w:val="Hyperlink"/>
            <w:lang w:val="en-US"/>
          </w:rPr>
          <w:t>www.insse.ro</w:t>
        </w:r>
      </w:hyperlink>
      <w:r>
        <w:rPr>
          <w:rStyle w:val="Bodytext32"/>
          <w:i/>
          <w:iCs/>
        </w:rPr>
        <w:t xml:space="preserve"> </w:t>
      </w:r>
      <w:r>
        <w:t>2014</w:t>
      </w:r>
    </w:p>
    <w:p w14:paraId="01630AD7" w14:textId="77C0282F" w:rsidR="00FE360A" w:rsidRDefault="00FE360A">
      <w:pPr>
        <w:rPr>
          <w:sz w:val="2"/>
          <w:szCs w:val="2"/>
        </w:rPr>
        <w:sectPr w:rsidR="00FE360A">
          <w:headerReference w:type="default" r:id="rId69"/>
          <w:pgSz w:w="12240" w:h="16838"/>
          <w:pgMar w:top="1443" w:right="1565" w:bottom="1627" w:left="1592" w:header="0" w:footer="3" w:gutter="0"/>
          <w:cols w:space="720"/>
          <w:noEndnote/>
          <w:docGrid w:linePitch="360"/>
        </w:sectPr>
      </w:pPr>
    </w:p>
    <w:p w14:paraId="7C90D31B" w14:textId="7B73AA8D" w:rsidR="000E4045" w:rsidRPr="00AD6716" w:rsidRDefault="00776672" w:rsidP="00AD6716">
      <w:pPr>
        <w:pStyle w:val="Bodytext30"/>
        <w:shd w:val="clear" w:color="auto" w:fill="auto"/>
        <w:spacing w:before="58" w:after="467" w:line="170" w:lineRule="exact"/>
        <w:ind w:right="20"/>
        <w:jc w:val="center"/>
      </w:pPr>
      <w:r>
        <w:lastRenderedPageBreak/>
        <w:t xml:space="preserve">                            </w:t>
      </w:r>
    </w:p>
    <w:p w14:paraId="5AFFB110" w14:textId="77777777" w:rsidR="000E4045" w:rsidRDefault="000E4045">
      <w:pPr>
        <w:spacing w:line="240" w:lineRule="exact"/>
        <w:rPr>
          <w:sz w:val="19"/>
          <w:szCs w:val="19"/>
        </w:rPr>
      </w:pPr>
    </w:p>
    <w:p w14:paraId="1E388F34" w14:textId="77777777" w:rsidR="000E4045" w:rsidRDefault="000E4045">
      <w:pPr>
        <w:spacing w:line="240" w:lineRule="exact"/>
        <w:rPr>
          <w:sz w:val="19"/>
          <w:szCs w:val="19"/>
        </w:rPr>
      </w:pPr>
    </w:p>
    <w:p w14:paraId="5FF8DBF1" w14:textId="77777777" w:rsidR="000E4045" w:rsidRDefault="000E4045">
      <w:pPr>
        <w:rPr>
          <w:sz w:val="2"/>
          <w:szCs w:val="2"/>
        </w:rPr>
        <w:sectPr w:rsidR="000E4045" w:rsidSect="00AD6716">
          <w:headerReference w:type="even" r:id="rId70"/>
          <w:headerReference w:type="default" r:id="rId71"/>
          <w:headerReference w:type="first" r:id="rId72"/>
          <w:pgSz w:w="12240" w:h="16838"/>
          <w:pgMar w:top="0" w:right="1358" w:bottom="15451" w:left="1358" w:header="0" w:footer="3" w:gutter="0"/>
          <w:cols w:space="720"/>
          <w:noEndnote/>
          <w:titlePg/>
          <w:docGrid w:linePitch="360"/>
        </w:sectPr>
      </w:pPr>
    </w:p>
    <w:p w14:paraId="691A9A78" w14:textId="0AF2C40B" w:rsidR="000E4045" w:rsidRDefault="000E4045">
      <w:pPr>
        <w:framePr w:h="4238" w:wrap="notBeside" w:vAnchor="text" w:hAnchor="text" w:xAlign="center" w:y="1"/>
        <w:jc w:val="center"/>
        <w:rPr>
          <w:sz w:val="2"/>
          <w:szCs w:val="2"/>
        </w:rPr>
      </w:pPr>
    </w:p>
    <w:p w14:paraId="04FFF1E6" w14:textId="138339A7" w:rsidR="000E4045" w:rsidRDefault="00AE540C">
      <w:pPr>
        <w:pStyle w:val="Heading30"/>
        <w:keepNext/>
        <w:keepLines/>
        <w:shd w:val="clear" w:color="auto" w:fill="auto"/>
        <w:spacing w:after="190" w:line="330" w:lineRule="exact"/>
        <w:ind w:left="3780"/>
        <w:jc w:val="left"/>
      </w:pPr>
      <w:bookmarkStart w:id="14" w:name="bookmark15"/>
      <w:r>
        <w:rPr>
          <w:rStyle w:val="Heading32"/>
          <w:b/>
          <w:bCs/>
        </w:rPr>
        <w:t>T</w:t>
      </w:r>
      <w:r w:rsidR="005955AB">
        <w:rPr>
          <w:rStyle w:val="Heading32"/>
          <w:b/>
          <w:bCs/>
        </w:rPr>
        <w:t>urism</w:t>
      </w:r>
      <w:bookmarkEnd w:id="14"/>
    </w:p>
    <w:p w14:paraId="69EFB93A" w14:textId="77777777" w:rsidR="000E4045" w:rsidRDefault="00262373">
      <w:pPr>
        <w:pStyle w:val="Corptext19"/>
        <w:shd w:val="clear" w:color="auto" w:fill="auto"/>
        <w:spacing w:before="0" w:after="2731"/>
        <w:ind w:left="80" w:right="160" w:firstLine="0"/>
      </w:pPr>
      <w:r>
        <w:pict w14:anchorId="3CB8B180">
          <v:shape id="_x0000_s1099" type="#_x0000_t75" style="position:absolute;left:0;text-align:left;margin-left:227.05pt;margin-top:22.8pt;width:235.2pt;height:153.1pt;z-index:-251635200;mso-wrap-distance-left:5pt;mso-wrap-distance-right:5pt;mso-position-horizontal-relative:margin" wrapcoords="0 0 21600 0 21600 21600 0 21600 0 0">
            <v:imagedata r:id="rId73" o:title="image27"/>
            <w10:wrap type="tight" anchorx="margin"/>
          </v:shape>
        </w:pict>
      </w:r>
      <w:r w:rsidR="005955AB">
        <w:t>Judeţul Timiş dispune de o activitate turistică diversă. Pe plan local există o reţea diversă de hoteluri şi restaurante de categorii de stele diferite. De la pensiuni de 2 şi 3 stele în mediul rural, la hoteluri de 4 stele în Timişoara, turistul care vizitează judeţul va găsi o ofertă bogată adaptată posibilităţilor financiare ale acestuia.</w:t>
      </w:r>
    </w:p>
    <w:p w14:paraId="0ABDEA99" w14:textId="77777777" w:rsidR="00AD6716" w:rsidRDefault="00AD6716">
      <w:pPr>
        <w:pStyle w:val="Corptext19"/>
        <w:shd w:val="clear" w:color="auto" w:fill="auto"/>
        <w:spacing w:before="0" w:after="736" w:line="220" w:lineRule="exact"/>
        <w:ind w:left="80" w:firstLine="0"/>
        <w:rPr>
          <w:rStyle w:val="Corptext4"/>
        </w:rPr>
      </w:pPr>
    </w:p>
    <w:p w14:paraId="7A441973" w14:textId="77777777" w:rsidR="00AD6716" w:rsidRDefault="00AD6716">
      <w:pPr>
        <w:pStyle w:val="Corptext19"/>
        <w:shd w:val="clear" w:color="auto" w:fill="auto"/>
        <w:spacing w:before="0" w:after="736" w:line="220" w:lineRule="exact"/>
        <w:ind w:left="80" w:firstLine="0"/>
        <w:rPr>
          <w:rStyle w:val="Corptext4"/>
        </w:rPr>
      </w:pPr>
    </w:p>
    <w:p w14:paraId="5B5027CC" w14:textId="77777777" w:rsidR="00AD6716" w:rsidRDefault="00AD6716">
      <w:pPr>
        <w:pStyle w:val="Corptext19"/>
        <w:shd w:val="clear" w:color="auto" w:fill="auto"/>
        <w:spacing w:before="0" w:after="736" w:line="220" w:lineRule="exact"/>
        <w:ind w:left="80" w:firstLine="0"/>
        <w:rPr>
          <w:rStyle w:val="Corptext4"/>
        </w:rPr>
      </w:pPr>
    </w:p>
    <w:p w14:paraId="643C5251" w14:textId="77777777" w:rsidR="00AD6716" w:rsidRDefault="00AD6716">
      <w:pPr>
        <w:pStyle w:val="Corptext19"/>
        <w:shd w:val="clear" w:color="auto" w:fill="auto"/>
        <w:spacing w:before="0" w:after="736" w:line="220" w:lineRule="exact"/>
        <w:ind w:left="80" w:firstLine="0"/>
        <w:rPr>
          <w:rStyle w:val="Corptext4"/>
        </w:rPr>
      </w:pPr>
    </w:p>
    <w:tbl>
      <w:tblPr>
        <w:tblpPr w:leftFromText="180" w:rightFromText="180" w:vertAnchor="text" w:horzAnchor="margin" w:tblpXSpec="center" w:tblpY="1338"/>
        <w:tblW w:w="6860" w:type="dxa"/>
        <w:tblLook w:val="04A0" w:firstRow="1" w:lastRow="0" w:firstColumn="1" w:lastColumn="0" w:noHBand="0" w:noVBand="1"/>
      </w:tblPr>
      <w:tblGrid>
        <w:gridCol w:w="1920"/>
        <w:gridCol w:w="1720"/>
        <w:gridCol w:w="1571"/>
        <w:gridCol w:w="1649"/>
      </w:tblGrid>
      <w:tr w:rsidR="00874613" w:rsidRPr="00874613" w14:paraId="7B1190DF" w14:textId="77777777" w:rsidTr="001D461A">
        <w:trPr>
          <w:trHeight w:hRule="exact" w:val="900"/>
        </w:trPr>
        <w:tc>
          <w:tcPr>
            <w:tcW w:w="19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B622C1E"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lastRenderedPageBreak/>
              <w:t>Tipuri de structuri de primire turistica</w:t>
            </w:r>
          </w:p>
        </w:tc>
        <w:tc>
          <w:tcPr>
            <w:tcW w:w="1720" w:type="dxa"/>
            <w:tcBorders>
              <w:top w:val="single" w:sz="4" w:space="0" w:color="auto"/>
              <w:left w:val="nil"/>
              <w:bottom w:val="single" w:sz="4" w:space="0" w:color="auto"/>
              <w:right w:val="single" w:sz="4" w:space="0" w:color="auto"/>
            </w:tcBorders>
            <w:shd w:val="clear" w:color="000000" w:fill="92D050"/>
            <w:vAlign w:val="center"/>
            <w:hideMark/>
          </w:tcPr>
          <w:p w14:paraId="5043393D" w14:textId="77777777" w:rsidR="00874613" w:rsidRPr="00874613" w:rsidRDefault="00874613" w:rsidP="001D461A">
            <w:pPr>
              <w:widowControl/>
              <w:jc w:val="right"/>
              <w:rPr>
                <w:rFonts w:ascii="Arial" w:eastAsia="Times New Roman" w:hAnsi="Arial" w:cs="Arial"/>
                <w:b/>
                <w:bCs/>
                <w:sz w:val="22"/>
                <w:szCs w:val="22"/>
              </w:rPr>
            </w:pPr>
            <w:r w:rsidRPr="00874613">
              <w:rPr>
                <w:rFonts w:ascii="Arial" w:eastAsia="Times New Roman" w:hAnsi="Arial" w:cs="Arial"/>
                <w:b/>
                <w:bCs/>
                <w:sz w:val="22"/>
                <w:szCs w:val="22"/>
              </w:rPr>
              <w:t>Anul 2018</w:t>
            </w:r>
          </w:p>
        </w:tc>
        <w:tc>
          <w:tcPr>
            <w:tcW w:w="1571" w:type="dxa"/>
            <w:tcBorders>
              <w:top w:val="single" w:sz="4" w:space="0" w:color="auto"/>
              <w:left w:val="nil"/>
              <w:bottom w:val="single" w:sz="4" w:space="0" w:color="auto"/>
              <w:right w:val="single" w:sz="4" w:space="0" w:color="auto"/>
            </w:tcBorders>
            <w:shd w:val="clear" w:color="000000" w:fill="92D050"/>
            <w:vAlign w:val="center"/>
            <w:hideMark/>
          </w:tcPr>
          <w:p w14:paraId="3DF7B7CC" w14:textId="77777777" w:rsidR="00874613" w:rsidRPr="00874613" w:rsidRDefault="00874613" w:rsidP="001D461A">
            <w:pPr>
              <w:widowControl/>
              <w:jc w:val="right"/>
              <w:rPr>
                <w:rFonts w:ascii="Arial" w:eastAsia="Times New Roman" w:hAnsi="Arial" w:cs="Arial"/>
                <w:b/>
                <w:bCs/>
                <w:sz w:val="22"/>
                <w:szCs w:val="22"/>
              </w:rPr>
            </w:pPr>
            <w:r w:rsidRPr="00874613">
              <w:rPr>
                <w:rFonts w:ascii="Arial" w:eastAsia="Times New Roman" w:hAnsi="Arial" w:cs="Arial"/>
                <w:b/>
                <w:bCs/>
                <w:sz w:val="22"/>
                <w:szCs w:val="22"/>
              </w:rPr>
              <w:t>Anul 2019</w:t>
            </w:r>
          </w:p>
        </w:tc>
        <w:tc>
          <w:tcPr>
            <w:tcW w:w="1649" w:type="dxa"/>
            <w:tcBorders>
              <w:top w:val="single" w:sz="4" w:space="0" w:color="auto"/>
              <w:left w:val="nil"/>
              <w:bottom w:val="single" w:sz="4" w:space="0" w:color="auto"/>
              <w:right w:val="single" w:sz="4" w:space="0" w:color="auto"/>
            </w:tcBorders>
            <w:shd w:val="clear" w:color="000000" w:fill="92D050"/>
            <w:vAlign w:val="center"/>
            <w:hideMark/>
          </w:tcPr>
          <w:p w14:paraId="6352D065" w14:textId="77777777" w:rsidR="00874613" w:rsidRPr="00874613" w:rsidRDefault="00874613" w:rsidP="001D461A">
            <w:pPr>
              <w:widowControl/>
              <w:jc w:val="right"/>
              <w:rPr>
                <w:rFonts w:ascii="Arial" w:eastAsia="Times New Roman" w:hAnsi="Arial" w:cs="Arial"/>
                <w:b/>
                <w:bCs/>
                <w:sz w:val="22"/>
                <w:szCs w:val="22"/>
              </w:rPr>
            </w:pPr>
            <w:r w:rsidRPr="00874613">
              <w:rPr>
                <w:rFonts w:ascii="Arial" w:eastAsia="Times New Roman" w:hAnsi="Arial" w:cs="Arial"/>
                <w:b/>
                <w:bCs/>
                <w:sz w:val="22"/>
                <w:szCs w:val="22"/>
              </w:rPr>
              <w:t xml:space="preserve">Anul 2020 </w:t>
            </w:r>
          </w:p>
        </w:tc>
      </w:tr>
      <w:tr w:rsidR="00874613" w:rsidRPr="00874613" w14:paraId="11B08161"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6BEFC793"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Total</w:t>
            </w:r>
          </w:p>
        </w:tc>
        <w:tc>
          <w:tcPr>
            <w:tcW w:w="1720" w:type="dxa"/>
            <w:tcBorders>
              <w:top w:val="nil"/>
              <w:left w:val="nil"/>
              <w:bottom w:val="single" w:sz="4" w:space="0" w:color="auto"/>
              <w:right w:val="single" w:sz="4" w:space="0" w:color="auto"/>
            </w:tcBorders>
            <w:shd w:val="clear" w:color="000000" w:fill="FFFFFF"/>
            <w:vAlign w:val="center"/>
            <w:hideMark/>
          </w:tcPr>
          <w:p w14:paraId="68C84950"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175</w:t>
            </w:r>
          </w:p>
        </w:tc>
        <w:tc>
          <w:tcPr>
            <w:tcW w:w="1571" w:type="dxa"/>
            <w:tcBorders>
              <w:top w:val="nil"/>
              <w:left w:val="nil"/>
              <w:bottom w:val="single" w:sz="4" w:space="0" w:color="auto"/>
              <w:right w:val="single" w:sz="4" w:space="0" w:color="auto"/>
            </w:tcBorders>
            <w:shd w:val="clear" w:color="000000" w:fill="FFFFFF"/>
            <w:vAlign w:val="center"/>
            <w:hideMark/>
          </w:tcPr>
          <w:p w14:paraId="66B16617"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color w:val="auto"/>
                <w:sz w:val="22"/>
                <w:szCs w:val="22"/>
              </w:rPr>
              <w:t>169</w:t>
            </w:r>
          </w:p>
        </w:tc>
        <w:tc>
          <w:tcPr>
            <w:tcW w:w="1649" w:type="dxa"/>
            <w:tcBorders>
              <w:top w:val="nil"/>
              <w:left w:val="nil"/>
              <w:bottom w:val="single" w:sz="4" w:space="0" w:color="auto"/>
              <w:right w:val="single" w:sz="4" w:space="0" w:color="auto"/>
            </w:tcBorders>
            <w:shd w:val="clear" w:color="000000" w:fill="FFFFFF"/>
            <w:vAlign w:val="center"/>
            <w:hideMark/>
          </w:tcPr>
          <w:p w14:paraId="3EA66D00" w14:textId="77777777" w:rsidR="00874613" w:rsidRPr="00874613" w:rsidRDefault="00874613" w:rsidP="001D461A">
            <w:pPr>
              <w:widowControl/>
              <w:jc w:val="right"/>
              <w:rPr>
                <w:rFonts w:ascii="Arial" w:eastAsia="Times New Roman" w:hAnsi="Arial" w:cs="Arial"/>
                <w:color w:val="auto"/>
                <w:sz w:val="22"/>
                <w:szCs w:val="22"/>
              </w:rPr>
            </w:pPr>
            <w:r w:rsidRPr="00874613">
              <w:rPr>
                <w:rFonts w:ascii="Arial" w:eastAsia="Times New Roman" w:hAnsi="Arial" w:cs="Arial"/>
                <w:color w:val="auto"/>
                <w:sz w:val="22"/>
                <w:szCs w:val="22"/>
              </w:rPr>
              <w:t>252</w:t>
            </w:r>
          </w:p>
        </w:tc>
      </w:tr>
      <w:tr w:rsidR="00874613" w:rsidRPr="00874613" w14:paraId="54B29DA3"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3B601AB0"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Hoteluri</w:t>
            </w:r>
          </w:p>
        </w:tc>
        <w:tc>
          <w:tcPr>
            <w:tcW w:w="1720" w:type="dxa"/>
            <w:tcBorders>
              <w:top w:val="nil"/>
              <w:left w:val="nil"/>
              <w:bottom w:val="single" w:sz="4" w:space="0" w:color="auto"/>
              <w:right w:val="single" w:sz="4" w:space="0" w:color="auto"/>
            </w:tcBorders>
            <w:shd w:val="clear" w:color="000000" w:fill="FFFFFF"/>
            <w:vAlign w:val="center"/>
            <w:hideMark/>
          </w:tcPr>
          <w:p w14:paraId="70ECB178"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60</w:t>
            </w:r>
          </w:p>
        </w:tc>
        <w:tc>
          <w:tcPr>
            <w:tcW w:w="1571" w:type="dxa"/>
            <w:tcBorders>
              <w:top w:val="nil"/>
              <w:left w:val="nil"/>
              <w:bottom w:val="single" w:sz="4" w:space="0" w:color="auto"/>
              <w:right w:val="single" w:sz="4" w:space="0" w:color="auto"/>
            </w:tcBorders>
            <w:shd w:val="clear" w:color="000000" w:fill="FFFFFF"/>
            <w:vAlign w:val="center"/>
            <w:hideMark/>
          </w:tcPr>
          <w:p w14:paraId="43613923"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56</w:t>
            </w:r>
          </w:p>
        </w:tc>
        <w:tc>
          <w:tcPr>
            <w:tcW w:w="1649" w:type="dxa"/>
            <w:tcBorders>
              <w:top w:val="nil"/>
              <w:left w:val="nil"/>
              <w:bottom w:val="single" w:sz="4" w:space="0" w:color="auto"/>
              <w:right w:val="single" w:sz="4" w:space="0" w:color="auto"/>
            </w:tcBorders>
            <w:shd w:val="clear" w:color="000000" w:fill="FFFFFF"/>
            <w:vAlign w:val="center"/>
            <w:hideMark/>
          </w:tcPr>
          <w:p w14:paraId="03D9C6F7"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69</w:t>
            </w:r>
          </w:p>
        </w:tc>
      </w:tr>
      <w:tr w:rsidR="00874613" w:rsidRPr="00874613" w14:paraId="26BF6D86"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635660FC"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Hosteluri</w:t>
            </w:r>
          </w:p>
        </w:tc>
        <w:tc>
          <w:tcPr>
            <w:tcW w:w="1720" w:type="dxa"/>
            <w:tcBorders>
              <w:top w:val="nil"/>
              <w:left w:val="nil"/>
              <w:bottom w:val="single" w:sz="4" w:space="0" w:color="auto"/>
              <w:right w:val="single" w:sz="4" w:space="0" w:color="auto"/>
            </w:tcBorders>
            <w:shd w:val="clear" w:color="000000" w:fill="FFFFFF"/>
            <w:vAlign w:val="center"/>
            <w:hideMark/>
          </w:tcPr>
          <w:p w14:paraId="03D39D89"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14</w:t>
            </w:r>
          </w:p>
        </w:tc>
        <w:tc>
          <w:tcPr>
            <w:tcW w:w="1571" w:type="dxa"/>
            <w:tcBorders>
              <w:top w:val="nil"/>
              <w:left w:val="nil"/>
              <w:bottom w:val="single" w:sz="4" w:space="0" w:color="auto"/>
              <w:right w:val="single" w:sz="4" w:space="0" w:color="auto"/>
            </w:tcBorders>
            <w:shd w:val="clear" w:color="000000" w:fill="FFFFFF"/>
            <w:vAlign w:val="center"/>
            <w:hideMark/>
          </w:tcPr>
          <w:p w14:paraId="684F3927"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color w:val="auto"/>
                <w:sz w:val="22"/>
                <w:szCs w:val="22"/>
              </w:rPr>
              <w:t>14</w:t>
            </w:r>
          </w:p>
        </w:tc>
        <w:tc>
          <w:tcPr>
            <w:tcW w:w="1649" w:type="dxa"/>
            <w:tcBorders>
              <w:top w:val="nil"/>
              <w:left w:val="nil"/>
              <w:bottom w:val="single" w:sz="4" w:space="0" w:color="auto"/>
              <w:right w:val="single" w:sz="4" w:space="0" w:color="auto"/>
            </w:tcBorders>
            <w:shd w:val="clear" w:color="000000" w:fill="FFFFFF"/>
            <w:vAlign w:val="center"/>
            <w:hideMark/>
          </w:tcPr>
          <w:p w14:paraId="425089B3" w14:textId="77777777" w:rsidR="00874613" w:rsidRPr="00874613" w:rsidRDefault="00874613" w:rsidP="001D461A">
            <w:pPr>
              <w:widowControl/>
              <w:jc w:val="right"/>
              <w:rPr>
                <w:rFonts w:ascii="Arial" w:eastAsia="Times New Roman" w:hAnsi="Arial" w:cs="Arial"/>
                <w:color w:val="auto"/>
                <w:sz w:val="22"/>
                <w:szCs w:val="22"/>
              </w:rPr>
            </w:pPr>
            <w:r w:rsidRPr="00874613">
              <w:rPr>
                <w:rFonts w:ascii="Arial" w:eastAsia="Times New Roman" w:hAnsi="Arial" w:cs="Arial"/>
                <w:color w:val="auto"/>
                <w:sz w:val="22"/>
                <w:szCs w:val="22"/>
              </w:rPr>
              <w:t>30</w:t>
            </w:r>
          </w:p>
        </w:tc>
      </w:tr>
      <w:tr w:rsidR="00874613" w:rsidRPr="00874613" w14:paraId="2FF03EF5"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18D96AD3"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Moteluri</w:t>
            </w:r>
          </w:p>
        </w:tc>
        <w:tc>
          <w:tcPr>
            <w:tcW w:w="1720" w:type="dxa"/>
            <w:tcBorders>
              <w:top w:val="nil"/>
              <w:left w:val="nil"/>
              <w:bottom w:val="single" w:sz="4" w:space="0" w:color="auto"/>
              <w:right w:val="single" w:sz="4" w:space="0" w:color="auto"/>
            </w:tcBorders>
            <w:shd w:val="clear" w:color="000000" w:fill="FFFFFF"/>
            <w:vAlign w:val="center"/>
            <w:hideMark/>
          </w:tcPr>
          <w:p w14:paraId="67E3DC85"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w:t>
            </w:r>
          </w:p>
        </w:tc>
        <w:tc>
          <w:tcPr>
            <w:tcW w:w="1571" w:type="dxa"/>
            <w:tcBorders>
              <w:top w:val="nil"/>
              <w:left w:val="nil"/>
              <w:bottom w:val="single" w:sz="4" w:space="0" w:color="auto"/>
              <w:right w:val="single" w:sz="4" w:space="0" w:color="auto"/>
            </w:tcBorders>
            <w:shd w:val="clear" w:color="000000" w:fill="FFFFFF"/>
            <w:vAlign w:val="center"/>
            <w:hideMark/>
          </w:tcPr>
          <w:p w14:paraId="2B8FB92D"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w:t>
            </w:r>
          </w:p>
        </w:tc>
        <w:tc>
          <w:tcPr>
            <w:tcW w:w="1649" w:type="dxa"/>
            <w:tcBorders>
              <w:top w:val="nil"/>
              <w:left w:val="nil"/>
              <w:bottom w:val="single" w:sz="4" w:space="0" w:color="auto"/>
              <w:right w:val="single" w:sz="4" w:space="0" w:color="auto"/>
            </w:tcBorders>
            <w:shd w:val="clear" w:color="000000" w:fill="FFFFFF"/>
            <w:vAlign w:val="center"/>
            <w:hideMark/>
          </w:tcPr>
          <w:p w14:paraId="43BFCB8A"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w:t>
            </w:r>
          </w:p>
        </w:tc>
      </w:tr>
      <w:tr w:rsidR="00874613" w:rsidRPr="00874613" w14:paraId="666C8E88"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2EABFDF8"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Hanuri</w:t>
            </w:r>
          </w:p>
        </w:tc>
        <w:tc>
          <w:tcPr>
            <w:tcW w:w="1720" w:type="dxa"/>
            <w:tcBorders>
              <w:top w:val="nil"/>
              <w:left w:val="nil"/>
              <w:bottom w:val="single" w:sz="4" w:space="0" w:color="auto"/>
              <w:right w:val="single" w:sz="4" w:space="0" w:color="auto"/>
            </w:tcBorders>
            <w:shd w:val="clear" w:color="000000" w:fill="FFFFFF"/>
            <w:vAlign w:val="center"/>
            <w:hideMark/>
          </w:tcPr>
          <w:p w14:paraId="173AD914"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w:t>
            </w:r>
          </w:p>
        </w:tc>
        <w:tc>
          <w:tcPr>
            <w:tcW w:w="1571" w:type="dxa"/>
            <w:tcBorders>
              <w:top w:val="nil"/>
              <w:left w:val="nil"/>
              <w:bottom w:val="single" w:sz="4" w:space="0" w:color="auto"/>
              <w:right w:val="single" w:sz="4" w:space="0" w:color="auto"/>
            </w:tcBorders>
            <w:shd w:val="clear" w:color="000000" w:fill="FFFFFF"/>
            <w:vAlign w:val="center"/>
            <w:hideMark/>
          </w:tcPr>
          <w:p w14:paraId="47A6A0C4"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w:t>
            </w:r>
          </w:p>
        </w:tc>
        <w:tc>
          <w:tcPr>
            <w:tcW w:w="1649" w:type="dxa"/>
            <w:tcBorders>
              <w:top w:val="nil"/>
              <w:left w:val="nil"/>
              <w:bottom w:val="single" w:sz="4" w:space="0" w:color="auto"/>
              <w:right w:val="single" w:sz="4" w:space="0" w:color="auto"/>
            </w:tcBorders>
            <w:shd w:val="clear" w:color="000000" w:fill="FFFFFF"/>
            <w:vAlign w:val="center"/>
            <w:hideMark/>
          </w:tcPr>
          <w:p w14:paraId="5E726A80"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w:t>
            </w:r>
          </w:p>
        </w:tc>
      </w:tr>
      <w:tr w:rsidR="00874613" w:rsidRPr="00874613" w14:paraId="4839D825"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6DA4F608"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Vile turistice</w:t>
            </w:r>
          </w:p>
        </w:tc>
        <w:tc>
          <w:tcPr>
            <w:tcW w:w="1720" w:type="dxa"/>
            <w:tcBorders>
              <w:top w:val="nil"/>
              <w:left w:val="nil"/>
              <w:bottom w:val="single" w:sz="4" w:space="0" w:color="auto"/>
              <w:right w:val="single" w:sz="4" w:space="0" w:color="auto"/>
            </w:tcBorders>
            <w:shd w:val="clear" w:color="000000" w:fill="FFFFFF"/>
            <w:vAlign w:val="center"/>
            <w:hideMark/>
          </w:tcPr>
          <w:p w14:paraId="6C7F900F"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14</w:t>
            </w:r>
          </w:p>
        </w:tc>
        <w:tc>
          <w:tcPr>
            <w:tcW w:w="1571" w:type="dxa"/>
            <w:tcBorders>
              <w:top w:val="nil"/>
              <w:left w:val="nil"/>
              <w:bottom w:val="single" w:sz="4" w:space="0" w:color="auto"/>
              <w:right w:val="single" w:sz="4" w:space="0" w:color="auto"/>
            </w:tcBorders>
            <w:shd w:val="clear" w:color="000000" w:fill="FFFFFF"/>
            <w:vAlign w:val="center"/>
            <w:hideMark/>
          </w:tcPr>
          <w:p w14:paraId="74C672BA"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color w:val="auto"/>
                <w:sz w:val="22"/>
                <w:szCs w:val="22"/>
              </w:rPr>
              <w:t>4</w:t>
            </w:r>
          </w:p>
        </w:tc>
        <w:tc>
          <w:tcPr>
            <w:tcW w:w="1649" w:type="dxa"/>
            <w:tcBorders>
              <w:top w:val="nil"/>
              <w:left w:val="nil"/>
              <w:bottom w:val="single" w:sz="4" w:space="0" w:color="auto"/>
              <w:right w:val="single" w:sz="4" w:space="0" w:color="auto"/>
            </w:tcBorders>
            <w:shd w:val="clear" w:color="000000" w:fill="FFFFFF"/>
            <w:vAlign w:val="center"/>
            <w:hideMark/>
          </w:tcPr>
          <w:p w14:paraId="7C2C3D55" w14:textId="77777777" w:rsidR="00874613" w:rsidRPr="00874613" w:rsidRDefault="00874613" w:rsidP="001D461A">
            <w:pPr>
              <w:widowControl/>
              <w:jc w:val="right"/>
              <w:rPr>
                <w:rFonts w:ascii="Arial" w:eastAsia="Times New Roman" w:hAnsi="Arial" w:cs="Arial"/>
                <w:color w:val="auto"/>
                <w:sz w:val="22"/>
                <w:szCs w:val="22"/>
              </w:rPr>
            </w:pPr>
            <w:r w:rsidRPr="00874613">
              <w:rPr>
                <w:rFonts w:ascii="Arial" w:eastAsia="Times New Roman" w:hAnsi="Arial" w:cs="Arial"/>
                <w:color w:val="auto"/>
                <w:sz w:val="22"/>
                <w:szCs w:val="22"/>
              </w:rPr>
              <w:t>12</w:t>
            </w:r>
          </w:p>
        </w:tc>
      </w:tr>
      <w:tr w:rsidR="00874613" w:rsidRPr="00874613" w14:paraId="63879D37" w14:textId="77777777" w:rsidTr="001D461A">
        <w:trPr>
          <w:trHeight w:val="3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6E25DD6E"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Campinguri</w:t>
            </w:r>
          </w:p>
        </w:tc>
        <w:tc>
          <w:tcPr>
            <w:tcW w:w="1720" w:type="dxa"/>
            <w:tcBorders>
              <w:top w:val="nil"/>
              <w:left w:val="nil"/>
              <w:bottom w:val="single" w:sz="4" w:space="0" w:color="auto"/>
              <w:right w:val="single" w:sz="4" w:space="0" w:color="auto"/>
            </w:tcBorders>
            <w:shd w:val="clear" w:color="000000" w:fill="FFFFFF"/>
            <w:vAlign w:val="center"/>
            <w:hideMark/>
          </w:tcPr>
          <w:p w14:paraId="3DACA492"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w:t>
            </w:r>
          </w:p>
        </w:tc>
        <w:tc>
          <w:tcPr>
            <w:tcW w:w="1571" w:type="dxa"/>
            <w:tcBorders>
              <w:top w:val="nil"/>
              <w:left w:val="nil"/>
              <w:bottom w:val="single" w:sz="4" w:space="0" w:color="auto"/>
              <w:right w:val="single" w:sz="4" w:space="0" w:color="auto"/>
            </w:tcBorders>
            <w:shd w:val="clear" w:color="000000" w:fill="FFFFFF"/>
            <w:vAlign w:val="center"/>
            <w:hideMark/>
          </w:tcPr>
          <w:p w14:paraId="23324630"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w:t>
            </w:r>
          </w:p>
        </w:tc>
        <w:tc>
          <w:tcPr>
            <w:tcW w:w="1649" w:type="dxa"/>
            <w:tcBorders>
              <w:top w:val="nil"/>
              <w:left w:val="nil"/>
              <w:bottom w:val="single" w:sz="4" w:space="0" w:color="auto"/>
              <w:right w:val="single" w:sz="4" w:space="0" w:color="auto"/>
            </w:tcBorders>
            <w:shd w:val="clear" w:color="000000" w:fill="FFFFFF"/>
            <w:vAlign w:val="center"/>
            <w:hideMark/>
          </w:tcPr>
          <w:p w14:paraId="5ABB6E69"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w:t>
            </w:r>
          </w:p>
        </w:tc>
      </w:tr>
      <w:tr w:rsidR="00874613" w:rsidRPr="00874613" w14:paraId="39D37986" w14:textId="77777777" w:rsidTr="001D461A">
        <w:trPr>
          <w:trHeight w:val="6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64A73679"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Tabere de elevi si preşcolari</w:t>
            </w:r>
          </w:p>
        </w:tc>
        <w:tc>
          <w:tcPr>
            <w:tcW w:w="1720" w:type="dxa"/>
            <w:tcBorders>
              <w:top w:val="nil"/>
              <w:left w:val="nil"/>
              <w:bottom w:val="single" w:sz="4" w:space="0" w:color="auto"/>
              <w:right w:val="single" w:sz="4" w:space="0" w:color="auto"/>
            </w:tcBorders>
            <w:shd w:val="clear" w:color="000000" w:fill="FFFFFF"/>
            <w:vAlign w:val="center"/>
            <w:hideMark/>
          </w:tcPr>
          <w:p w14:paraId="7DE1A495"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3</w:t>
            </w:r>
          </w:p>
        </w:tc>
        <w:tc>
          <w:tcPr>
            <w:tcW w:w="1571" w:type="dxa"/>
            <w:tcBorders>
              <w:top w:val="nil"/>
              <w:left w:val="nil"/>
              <w:bottom w:val="single" w:sz="4" w:space="0" w:color="auto"/>
              <w:right w:val="single" w:sz="4" w:space="0" w:color="auto"/>
            </w:tcBorders>
            <w:shd w:val="clear" w:color="000000" w:fill="FFFFFF"/>
            <w:vAlign w:val="center"/>
            <w:hideMark/>
          </w:tcPr>
          <w:p w14:paraId="5473E628"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w:t>
            </w:r>
          </w:p>
        </w:tc>
        <w:tc>
          <w:tcPr>
            <w:tcW w:w="1649" w:type="dxa"/>
            <w:tcBorders>
              <w:top w:val="nil"/>
              <w:left w:val="nil"/>
              <w:bottom w:val="single" w:sz="4" w:space="0" w:color="auto"/>
              <w:right w:val="single" w:sz="4" w:space="0" w:color="auto"/>
            </w:tcBorders>
            <w:shd w:val="clear" w:color="000000" w:fill="FFFFFF"/>
            <w:vAlign w:val="center"/>
            <w:hideMark/>
          </w:tcPr>
          <w:p w14:paraId="7D517A73"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w:t>
            </w:r>
          </w:p>
        </w:tc>
      </w:tr>
      <w:tr w:rsidR="00874613" w:rsidRPr="00874613" w14:paraId="58024BC4" w14:textId="77777777" w:rsidTr="001D461A">
        <w:trPr>
          <w:trHeight w:val="6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00E9EB51"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Pensiuni turistice</w:t>
            </w:r>
          </w:p>
        </w:tc>
        <w:tc>
          <w:tcPr>
            <w:tcW w:w="1720" w:type="dxa"/>
            <w:tcBorders>
              <w:top w:val="nil"/>
              <w:left w:val="nil"/>
              <w:bottom w:val="single" w:sz="4" w:space="0" w:color="auto"/>
              <w:right w:val="single" w:sz="4" w:space="0" w:color="auto"/>
            </w:tcBorders>
            <w:shd w:val="clear" w:color="000000" w:fill="FFFFFF"/>
            <w:vAlign w:val="center"/>
            <w:hideMark/>
          </w:tcPr>
          <w:p w14:paraId="28F5298A"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52</w:t>
            </w:r>
          </w:p>
        </w:tc>
        <w:tc>
          <w:tcPr>
            <w:tcW w:w="1571" w:type="dxa"/>
            <w:tcBorders>
              <w:top w:val="nil"/>
              <w:left w:val="nil"/>
              <w:bottom w:val="single" w:sz="4" w:space="0" w:color="auto"/>
              <w:right w:val="single" w:sz="4" w:space="0" w:color="auto"/>
            </w:tcBorders>
            <w:shd w:val="clear" w:color="000000" w:fill="FFFFFF"/>
            <w:vAlign w:val="center"/>
            <w:hideMark/>
          </w:tcPr>
          <w:p w14:paraId="604765EE"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49</w:t>
            </w:r>
          </w:p>
        </w:tc>
        <w:tc>
          <w:tcPr>
            <w:tcW w:w="1649" w:type="dxa"/>
            <w:tcBorders>
              <w:top w:val="nil"/>
              <w:left w:val="nil"/>
              <w:bottom w:val="single" w:sz="4" w:space="0" w:color="auto"/>
              <w:right w:val="single" w:sz="4" w:space="0" w:color="auto"/>
            </w:tcBorders>
            <w:shd w:val="clear" w:color="000000" w:fill="FFFFFF"/>
            <w:vAlign w:val="center"/>
            <w:hideMark/>
          </w:tcPr>
          <w:p w14:paraId="2E1E35CA"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115</w:t>
            </w:r>
          </w:p>
        </w:tc>
      </w:tr>
      <w:tr w:rsidR="00874613" w:rsidRPr="00874613" w14:paraId="40EC6C30" w14:textId="77777777" w:rsidTr="001D461A">
        <w:trPr>
          <w:trHeight w:val="600"/>
        </w:trPr>
        <w:tc>
          <w:tcPr>
            <w:tcW w:w="1920" w:type="dxa"/>
            <w:tcBorders>
              <w:top w:val="nil"/>
              <w:left w:val="single" w:sz="4" w:space="0" w:color="auto"/>
              <w:bottom w:val="single" w:sz="4" w:space="0" w:color="auto"/>
              <w:right w:val="single" w:sz="4" w:space="0" w:color="auto"/>
            </w:tcBorders>
            <w:shd w:val="clear" w:color="000000" w:fill="FFFFFF"/>
            <w:vAlign w:val="center"/>
            <w:hideMark/>
          </w:tcPr>
          <w:p w14:paraId="6B217FAF" w14:textId="77777777" w:rsidR="00874613" w:rsidRPr="00874613" w:rsidRDefault="00874613" w:rsidP="001D461A">
            <w:pPr>
              <w:widowControl/>
              <w:jc w:val="center"/>
              <w:rPr>
                <w:rFonts w:ascii="Arial" w:eastAsia="Times New Roman" w:hAnsi="Arial" w:cs="Arial"/>
                <w:b/>
                <w:bCs/>
                <w:sz w:val="22"/>
                <w:szCs w:val="22"/>
              </w:rPr>
            </w:pPr>
            <w:r w:rsidRPr="00874613">
              <w:rPr>
                <w:rFonts w:ascii="Arial" w:eastAsia="Times New Roman" w:hAnsi="Arial" w:cs="Arial"/>
                <w:b/>
                <w:bCs/>
                <w:sz w:val="22"/>
                <w:szCs w:val="22"/>
              </w:rPr>
              <w:t>Pensiuni agroturistice</w:t>
            </w:r>
          </w:p>
        </w:tc>
        <w:tc>
          <w:tcPr>
            <w:tcW w:w="1720" w:type="dxa"/>
            <w:tcBorders>
              <w:top w:val="nil"/>
              <w:left w:val="nil"/>
              <w:bottom w:val="single" w:sz="4" w:space="0" w:color="auto"/>
              <w:right w:val="single" w:sz="4" w:space="0" w:color="auto"/>
            </w:tcBorders>
            <w:shd w:val="clear" w:color="000000" w:fill="FFFFFF"/>
            <w:vAlign w:val="center"/>
            <w:hideMark/>
          </w:tcPr>
          <w:p w14:paraId="7F2C4279"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26</w:t>
            </w:r>
          </w:p>
        </w:tc>
        <w:tc>
          <w:tcPr>
            <w:tcW w:w="1571" w:type="dxa"/>
            <w:tcBorders>
              <w:top w:val="nil"/>
              <w:left w:val="nil"/>
              <w:bottom w:val="single" w:sz="4" w:space="0" w:color="auto"/>
              <w:right w:val="single" w:sz="4" w:space="0" w:color="auto"/>
            </w:tcBorders>
            <w:shd w:val="clear" w:color="000000" w:fill="FFFFFF"/>
            <w:vAlign w:val="center"/>
            <w:hideMark/>
          </w:tcPr>
          <w:p w14:paraId="5FFF1D5B"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27</w:t>
            </w:r>
          </w:p>
        </w:tc>
        <w:tc>
          <w:tcPr>
            <w:tcW w:w="1649" w:type="dxa"/>
            <w:tcBorders>
              <w:top w:val="nil"/>
              <w:left w:val="nil"/>
              <w:bottom w:val="single" w:sz="4" w:space="0" w:color="auto"/>
              <w:right w:val="single" w:sz="4" w:space="0" w:color="auto"/>
            </w:tcBorders>
            <w:shd w:val="clear" w:color="000000" w:fill="FFFFFF"/>
            <w:vAlign w:val="center"/>
            <w:hideMark/>
          </w:tcPr>
          <w:p w14:paraId="59162092" w14:textId="77777777" w:rsidR="00874613" w:rsidRPr="00874613" w:rsidRDefault="00874613" w:rsidP="001D461A">
            <w:pPr>
              <w:widowControl/>
              <w:jc w:val="right"/>
              <w:rPr>
                <w:rFonts w:ascii="Arial" w:eastAsia="Times New Roman" w:hAnsi="Arial" w:cs="Arial"/>
                <w:sz w:val="22"/>
                <w:szCs w:val="22"/>
              </w:rPr>
            </w:pPr>
            <w:r w:rsidRPr="00874613">
              <w:rPr>
                <w:rFonts w:ascii="Arial" w:eastAsia="Times New Roman" w:hAnsi="Arial" w:cs="Arial"/>
                <w:sz w:val="22"/>
                <w:szCs w:val="22"/>
              </w:rPr>
              <w:t>20</w:t>
            </w:r>
          </w:p>
        </w:tc>
      </w:tr>
    </w:tbl>
    <w:p w14:paraId="2CA1DA83" w14:textId="15004D06" w:rsidR="000E4045" w:rsidRPr="00D674CD" w:rsidRDefault="001D461A" w:rsidP="00D674CD">
      <w:pPr>
        <w:pStyle w:val="Corptext19"/>
        <w:shd w:val="clear" w:color="auto" w:fill="auto"/>
        <w:spacing w:before="0" w:after="736" w:line="220" w:lineRule="exact"/>
        <w:ind w:firstLine="0"/>
        <w:rPr>
          <w:b/>
          <w:bCs/>
        </w:rPr>
      </w:pPr>
      <w:r w:rsidRPr="001D461A">
        <w:rPr>
          <w:rStyle w:val="Corptext4"/>
          <w:b/>
          <w:bCs/>
          <w:i/>
          <w:iCs/>
          <w:u w:val="none"/>
        </w:rPr>
        <w:t xml:space="preserve">     </w:t>
      </w:r>
      <w:r w:rsidR="005955AB" w:rsidRPr="00D674CD">
        <w:rPr>
          <w:rStyle w:val="Corptext4"/>
          <w:b/>
          <w:bCs/>
        </w:rPr>
        <w:t>Structuri de primire turistică cu func</w:t>
      </w:r>
      <w:r w:rsidR="00F649F1">
        <w:rPr>
          <w:rStyle w:val="Corptext4"/>
          <w:b/>
          <w:bCs/>
        </w:rPr>
        <w:t>ț</w:t>
      </w:r>
      <w:r w:rsidR="005955AB" w:rsidRPr="00D674CD">
        <w:rPr>
          <w:rStyle w:val="Corptext4"/>
          <w:b/>
          <w:bCs/>
        </w:rPr>
        <w:t>iuni de cazare turistică pe tipuri de structuri</w:t>
      </w:r>
    </w:p>
    <w:p w14:paraId="75A64FF2" w14:textId="62BE3C12" w:rsidR="000E4045" w:rsidRDefault="000E4045">
      <w:pPr>
        <w:spacing w:line="900" w:lineRule="exact"/>
      </w:pPr>
    </w:p>
    <w:p w14:paraId="37136D0F" w14:textId="03D3A283" w:rsidR="005D2C2D" w:rsidRDefault="005D2C2D">
      <w:pPr>
        <w:spacing w:line="900" w:lineRule="exact"/>
      </w:pPr>
    </w:p>
    <w:p w14:paraId="690E3488" w14:textId="77777777" w:rsidR="005D2C2D" w:rsidRDefault="005D2C2D">
      <w:pPr>
        <w:spacing w:line="900" w:lineRule="exact"/>
      </w:pPr>
    </w:p>
    <w:p w14:paraId="158DB7DC" w14:textId="78D33588" w:rsidR="005D2C2D" w:rsidRDefault="005D2C2D">
      <w:pPr>
        <w:spacing w:line="900" w:lineRule="exact"/>
      </w:pPr>
    </w:p>
    <w:p w14:paraId="59B98E9A" w14:textId="3EA08EE0" w:rsidR="005D2C2D" w:rsidRDefault="005D2C2D">
      <w:pPr>
        <w:spacing w:line="900" w:lineRule="exact"/>
      </w:pPr>
    </w:p>
    <w:p w14:paraId="3095F48D" w14:textId="77777777" w:rsidR="005D2C2D" w:rsidRDefault="005D2C2D">
      <w:pPr>
        <w:spacing w:line="900" w:lineRule="exact"/>
      </w:pPr>
    </w:p>
    <w:p w14:paraId="1821078A" w14:textId="1CB52141" w:rsidR="00874613" w:rsidRDefault="00874613" w:rsidP="00874613">
      <w:pPr>
        <w:framePr w:h="2606" w:wrap="notBeside" w:vAnchor="text" w:hAnchor="page" w:x="3376" w:y="846"/>
        <w:jc w:val="right"/>
        <w:rPr>
          <w:sz w:val="2"/>
          <w:szCs w:val="2"/>
        </w:rPr>
      </w:pPr>
      <w:r>
        <w:fldChar w:fldCharType="begin"/>
      </w:r>
      <w:r>
        <w:instrText xml:space="preserve"> INCLUDEPICTURE  "C:\\Users\\ivona.turnagiu\\Desktop\\media\\image28.jpeg" \* MERGEFORMATINET </w:instrText>
      </w:r>
      <w:r>
        <w:fldChar w:fldCharType="separate"/>
      </w:r>
      <w:r>
        <w:fldChar w:fldCharType="begin"/>
      </w:r>
      <w:r>
        <w:instrText xml:space="preserve"> INCLUDEPICTURE  "C:\\Users\\ivona.turnagiu\\Desktop\\DE ACTUALIZAT PLATFORMA\\media\\image28.jpeg" \* MERGEFORMATINET </w:instrText>
      </w:r>
      <w:r>
        <w:fldChar w:fldCharType="separate"/>
      </w:r>
      <w:r>
        <w:fldChar w:fldCharType="begin"/>
      </w:r>
      <w:r>
        <w:instrText xml:space="preserve"> INCLUDEPICTURE  "C:\\Users\\ivona.turnagiu\\Desktop\\DE ACTUALIZAT PLATFORMA\\media\\image28.jpeg" \* MERGEFORMATINET </w:instrText>
      </w:r>
      <w:r>
        <w:fldChar w:fldCharType="separate"/>
      </w:r>
      <w:r>
        <w:fldChar w:fldCharType="begin"/>
      </w:r>
      <w:r>
        <w:instrText xml:space="preserve"> INCLUDEPICTURE  "\\\\synology\\Control_Intern_Managerial\\Compartimentul Strategii, Relații Instituții Publice și Mediul de Afaceri\\media\\image28.jpeg" \* MERGEFORMATINET </w:instrText>
      </w:r>
      <w:r>
        <w:fldChar w:fldCharType="separate"/>
      </w:r>
      <w:r>
        <w:fldChar w:fldCharType="begin"/>
      </w:r>
      <w:r>
        <w:instrText xml:space="preserve"> INCLUDEPICTURE  "\\\\synology\\Control_Intern_Managerial\\Compartimentul Strategii, Relații Instituții Publice și Mediul de Afaceri\\media\\image28.jpeg" \* MERGEFORMATINET </w:instrText>
      </w:r>
      <w:r>
        <w:fldChar w:fldCharType="separate"/>
      </w:r>
      <w:r>
        <w:fldChar w:fldCharType="begin"/>
      </w:r>
      <w:r>
        <w:instrText xml:space="preserve"> INCLUDEPICTURE  "\\\\synology\\Control_Intern_Managerial\\Compartimentul Strategii, Relații Instituții Publice și Mediul de Afaceri\\media\\image28.jpeg" \* MERGEFORMATINET </w:instrText>
      </w:r>
      <w:r>
        <w:fldChar w:fldCharType="separate"/>
      </w:r>
      <w:r w:rsidR="00504E99">
        <w:fldChar w:fldCharType="begin"/>
      </w:r>
      <w:r w:rsidR="00504E99">
        <w:instrText xml:space="preserve"> INCLUDEPICTURE  "\\\\synology\\Control_Intern_Managerial\\Compartimentul Strategii, Relații Instituții Publice și Mediul de Afaceri\\media\\image28.jpeg"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Afaceri\\media\\image28.jpeg"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Afaceri\\media\\image28.jpeg" \* MERGEFORMATINET</w:instrText>
      </w:r>
      <w:r w:rsidR="00262373">
        <w:instrText xml:space="preserve"> </w:instrText>
      </w:r>
      <w:r w:rsidR="00262373">
        <w:fldChar w:fldCharType="separate"/>
      </w:r>
      <w:r w:rsidR="00262373">
        <w:pict w14:anchorId="147E4588">
          <v:shape id="_x0000_i1030" type="#_x0000_t75" style="width:297.75pt;height:236.25pt">
            <v:imagedata r:id="rId74" r:href="rId75"/>
          </v:shape>
        </w:pict>
      </w:r>
      <w:r w:rsidR="00262373">
        <w:fldChar w:fldCharType="end"/>
      </w:r>
      <w:r w:rsidR="00FB0A36">
        <w:fldChar w:fldCharType="end"/>
      </w:r>
      <w:r w:rsidR="00504E99">
        <w:fldChar w:fldCharType="end"/>
      </w:r>
      <w:r>
        <w:fldChar w:fldCharType="end"/>
      </w:r>
      <w:r>
        <w:fldChar w:fldCharType="end"/>
      </w:r>
      <w:r>
        <w:fldChar w:fldCharType="end"/>
      </w:r>
      <w:r>
        <w:fldChar w:fldCharType="end"/>
      </w:r>
      <w:r>
        <w:fldChar w:fldCharType="end"/>
      </w:r>
      <w:r>
        <w:fldChar w:fldCharType="end"/>
      </w:r>
    </w:p>
    <w:p w14:paraId="653B088A" w14:textId="4FB0704E" w:rsidR="000E4045" w:rsidRPr="00530E2E" w:rsidRDefault="00530E2E">
      <w:pPr>
        <w:rPr>
          <w:rFonts w:ascii="Arial" w:hAnsi="Arial" w:cs="Arial"/>
          <w:sz w:val="18"/>
          <w:szCs w:val="18"/>
        </w:rPr>
      </w:pPr>
      <w:r>
        <w:rPr>
          <w:rFonts w:ascii="Arial" w:hAnsi="Arial" w:cs="Arial"/>
          <w:sz w:val="18"/>
          <w:szCs w:val="18"/>
        </w:rPr>
        <w:t xml:space="preserve">                                                      Sursa :</w:t>
      </w:r>
      <w:r w:rsidRPr="00530E2E">
        <w:rPr>
          <w:rFonts w:ascii="Arial" w:hAnsi="Arial" w:cs="Arial"/>
          <w:sz w:val="18"/>
          <w:szCs w:val="18"/>
        </w:rPr>
        <w:t>http://turism.gov.ro/web/autorizare-turism/</w:t>
      </w:r>
      <w:r>
        <w:rPr>
          <w:rFonts w:ascii="Arial" w:hAnsi="Arial" w:cs="Arial"/>
          <w:sz w:val="18"/>
          <w:szCs w:val="18"/>
        </w:rPr>
        <w:t xml:space="preserve"> 2021 </w:t>
      </w:r>
      <w:r w:rsidR="005955AB" w:rsidRPr="00530E2E">
        <w:rPr>
          <w:rFonts w:ascii="Arial" w:hAnsi="Arial" w:cs="Arial"/>
          <w:sz w:val="18"/>
          <w:szCs w:val="18"/>
        </w:rPr>
        <w:br w:type="page"/>
      </w:r>
    </w:p>
    <w:p w14:paraId="24C386AD" w14:textId="551C8016" w:rsidR="000E4045" w:rsidRDefault="000E4045"/>
    <w:p w14:paraId="7C126DF1" w14:textId="77777777" w:rsidR="000E4045" w:rsidRDefault="005955AB">
      <w:pPr>
        <w:pStyle w:val="Corptext19"/>
        <w:shd w:val="clear" w:color="auto" w:fill="auto"/>
        <w:spacing w:before="0" w:after="180"/>
        <w:ind w:left="40" w:right="60" w:firstLine="0"/>
      </w:pPr>
      <w:r>
        <w:rPr>
          <w:rStyle w:val="BodytextBold1"/>
        </w:rPr>
        <w:t xml:space="preserve">Turismul </w:t>
      </w:r>
      <w:r>
        <w:t xml:space="preserve">în judeţul Timiş este reprezentat de un potenţial natural diversificat, etajat de la culmile pleşuve ale Munţilor Poiana Ruscă până la Câmpia Timişului, </w:t>
      </w:r>
      <w:r>
        <w:rPr>
          <w:rStyle w:val="Corptext3"/>
        </w:rPr>
        <w:t xml:space="preserve">de </w:t>
      </w:r>
      <w:r>
        <w:t xml:space="preserve">varietatea faunei şi florei. Pitorescul zonei montane, izvoarele de ape minerale </w:t>
      </w:r>
      <w:r>
        <w:rPr>
          <w:rStyle w:val="Corptext3"/>
        </w:rPr>
        <w:t xml:space="preserve">şi </w:t>
      </w:r>
      <w:r>
        <w:t xml:space="preserve">termale, recunoscute pretutindeni pentru calităţile lor curative, fondul cinegetic </w:t>
      </w:r>
      <w:r>
        <w:rPr>
          <w:rStyle w:val="Corptext3"/>
        </w:rPr>
        <w:t xml:space="preserve">şi </w:t>
      </w:r>
      <w:r>
        <w:t>piscicol bogat, precum şi varietatea elementelor de arhitectură, artă populară şi folclor asigură oferte de turism pe gustul fiecăruia.</w:t>
      </w:r>
    </w:p>
    <w:p w14:paraId="6A10A13F" w14:textId="77777777" w:rsidR="000E4045" w:rsidRDefault="00262373">
      <w:pPr>
        <w:pStyle w:val="Corptext19"/>
        <w:shd w:val="clear" w:color="auto" w:fill="auto"/>
        <w:spacing w:before="0" w:after="180"/>
        <w:ind w:left="40" w:right="60" w:firstLine="0"/>
      </w:pPr>
      <w:r>
        <w:pict w14:anchorId="4B3E3791">
          <v:shape id="_x0000_s1101" type="#_x0000_t202" style="position:absolute;left:0;text-align:left;margin-left:227.9pt;margin-top:38.65pt;width:237.1pt;height:155.05pt;z-index:-251634176;mso-wrap-distance-left:5pt;mso-wrap-distance-right:5pt;mso-position-horizontal-relative:margin;mso-position-vertical-relative:margin" wrapcoords="0 0 21600 0 21600 21600 0 21600 0 0" filled="f" stroked="f">
            <v:textbox style="mso-fit-shape-to-text:t" inset="0,0,0,0">
              <w:txbxContent>
                <w:p w14:paraId="4C39B543" w14:textId="77777777" w:rsidR="005D2C2D" w:rsidRDefault="005D2C2D">
                  <w:pPr>
                    <w:jc w:val="center"/>
                    <w:rPr>
                      <w:sz w:val="2"/>
                      <w:szCs w:val="2"/>
                    </w:rPr>
                  </w:pPr>
                  <w:r>
                    <w:fldChar w:fldCharType="begin"/>
                  </w:r>
                  <w:r>
                    <w:instrText xml:space="preserve"> INCLUDEPICTURE  "C:\\Users\\ivona.turnagiu\\Desktop\\media\\image29.jpeg" \* MERGEFORMATINET </w:instrText>
                  </w:r>
                  <w:r>
                    <w:fldChar w:fldCharType="separate"/>
                  </w:r>
                  <w:r>
                    <w:fldChar w:fldCharType="begin"/>
                  </w:r>
                  <w:r>
                    <w:instrText xml:space="preserve"> INCLUDEPICTURE  "C:\\Users\\ivona.turnagiu\\Desktop\\DE ACTUALIZAT PLATFORMA\\media\\image29.jpeg" \* MERGEFORMATINET </w:instrText>
                  </w:r>
                  <w:r>
                    <w:fldChar w:fldCharType="separate"/>
                  </w:r>
                  <w:r>
                    <w:fldChar w:fldCharType="begin"/>
                  </w:r>
                  <w:r>
                    <w:instrText xml:space="preserve"> INCLUDEPICTURE  "C:\\Users\\ivona.turnagiu\\Desktop\\DE ACTUALIZAT PLATFORMA\\media\\image29.jpeg" \* MERGEFORMATINET </w:instrText>
                  </w:r>
                  <w:r>
                    <w:fldChar w:fldCharType="separate"/>
                  </w:r>
                  <w:r>
                    <w:fldChar w:fldCharType="begin"/>
                  </w:r>
                  <w:r>
                    <w:instrText xml:space="preserve"> INCLUDEPICTURE  "\\\\synology\\Control_Intern_Managerial\\Compartimentul Strategii, Relații Instituții Publice și Mediul de Afaceri\\media\\image29.jpeg" \* MERGEFORMATINET </w:instrText>
                  </w:r>
                  <w:r>
                    <w:fldChar w:fldCharType="separate"/>
                  </w:r>
                  <w:r>
                    <w:fldChar w:fldCharType="begin"/>
                  </w:r>
                  <w:r>
                    <w:instrText xml:space="preserve"> INCLUDEPICTURE  "\\\\synology\\Control_Intern_Managerial\\Compartimentul Strategii, Relații Instituții Publice și Mediul de Afaceri\\media\\image29.jpeg" \* MERGEFORMATINET </w:instrText>
                  </w:r>
                  <w:r>
                    <w:fldChar w:fldCharType="separate"/>
                  </w:r>
                  <w:r>
                    <w:fldChar w:fldCharType="begin"/>
                  </w:r>
                  <w:r>
                    <w:instrText xml:space="preserve"> INCLUDEPICTURE  "\\\\synology\\Control_Intern_Managerial\\Compartimentul Strategii, Relații Instituții Publice și Mediul de Afaceri\\media\\image29.jpeg" \* MERGEFORMATINET </w:instrText>
                  </w:r>
                  <w:r>
                    <w:fldChar w:fldCharType="separate"/>
                  </w:r>
                  <w:r w:rsidR="00504E99">
                    <w:fldChar w:fldCharType="begin"/>
                  </w:r>
                  <w:r w:rsidR="00504E99">
                    <w:instrText xml:space="preserve"> INCLUDEPICTURE  "\\\\synology\\Control_Intern_Managerial\\Compartimentul Strategii, Relații Instituții Publice și Mediul de Afaceri\\media\\image29.jpeg"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Afaceri\\media\\image29.jpeg" \* MERGEFORMATINET </w:instrText>
                  </w:r>
                  <w:r w:rsidR="00FB0A36">
                    <w:fldChar w:fldCharType="separate"/>
                  </w:r>
                  <w:r w:rsidR="00262373">
                    <w:fldChar w:fldCharType="begin"/>
                  </w:r>
                  <w:r w:rsidR="00262373">
                    <w:instrText xml:space="preserve"> </w:instrText>
                  </w:r>
                  <w:r w:rsidR="00262373">
                    <w:instrText>INCLUDEPICTURE  "\\\\synology\\Control_Inter</w:instrText>
                  </w:r>
                  <w:r w:rsidR="00262373">
                    <w:instrText>n_Managerial\\Compartimentul Strategii, Relații Instituții Publice și Mediul de Afaceri\\media\\image29.jpeg" \* MERGEFORMATINET</w:instrText>
                  </w:r>
                  <w:r w:rsidR="00262373">
                    <w:instrText xml:space="preserve"> </w:instrText>
                  </w:r>
                  <w:r w:rsidR="00262373">
                    <w:fldChar w:fldCharType="separate"/>
                  </w:r>
                  <w:r w:rsidR="00262373">
                    <w:pict w14:anchorId="028A4AFA">
                      <v:shape id="_x0000_i1032" type="#_x0000_t75" style="width:237.75pt;height:158.25pt">
                        <v:imagedata r:id="rId76" r:href="rId77"/>
                      </v:shape>
                    </w:pict>
                  </w:r>
                  <w:r w:rsidR="00262373">
                    <w:fldChar w:fldCharType="end"/>
                  </w:r>
                  <w:r w:rsidR="00FB0A36">
                    <w:fldChar w:fldCharType="end"/>
                  </w:r>
                  <w:r w:rsidR="00504E99">
                    <w:fldChar w:fldCharType="end"/>
                  </w:r>
                  <w:r>
                    <w:fldChar w:fldCharType="end"/>
                  </w:r>
                  <w:r>
                    <w:fldChar w:fldCharType="end"/>
                  </w:r>
                  <w:r>
                    <w:fldChar w:fldCharType="end"/>
                  </w:r>
                  <w:r>
                    <w:fldChar w:fldCharType="end"/>
                  </w:r>
                  <w:r>
                    <w:fldChar w:fldCharType="end"/>
                  </w:r>
                  <w:r>
                    <w:fldChar w:fldCharType="end"/>
                  </w:r>
                </w:p>
                <w:p w14:paraId="5CEB984A" w14:textId="77777777" w:rsidR="005D2C2D" w:rsidRDefault="005D2C2D">
                  <w:pPr>
                    <w:pStyle w:val="Picturecaption90"/>
                    <w:shd w:val="clear" w:color="auto" w:fill="auto"/>
                  </w:pPr>
                  <w:r>
                    <w:rPr>
                      <w:rStyle w:val="Picturecaption9Exact0"/>
                      <w:spacing w:val="0"/>
                    </w:rPr>
                    <w:t xml:space="preserve">şi, în specul, în municipiul Timişoara, </w:t>
                  </w:r>
                  <w:r>
                    <w:rPr>
                      <w:rStyle w:val="Picturecaption9Exact"/>
                      <w:spacing w:val="0"/>
                    </w:rPr>
                    <w:t>afaceri.</w:t>
                  </w:r>
                </w:p>
              </w:txbxContent>
            </v:textbox>
            <w10:wrap type="square" anchorx="margin" anchory="margin"/>
          </v:shape>
        </w:pict>
      </w:r>
      <w:r w:rsidR="005955AB">
        <w:t>în principalele centre urbane ale judeţului există posibilitatea practicării unui turism de</w:t>
      </w:r>
    </w:p>
    <w:p w14:paraId="1B06E0E7" w14:textId="77777777" w:rsidR="000E4045" w:rsidRDefault="005955AB">
      <w:pPr>
        <w:pStyle w:val="Corptext19"/>
        <w:shd w:val="clear" w:color="auto" w:fill="auto"/>
        <w:spacing w:before="0" w:after="180"/>
        <w:ind w:left="40" w:right="60" w:firstLine="0"/>
      </w:pPr>
      <w:r>
        <w:t xml:space="preserve">Munţii Poiana Ruscă, cu o altitudine de peste 800m, reprezintă o zonă cu un potenţial turistic deosebit, dat de valoarea cadrului natural şi peisagistic, zona fiind adecvată </w:t>
      </w:r>
      <w:r>
        <w:rPr>
          <w:rStyle w:val="Corptext3"/>
        </w:rPr>
        <w:t>pentru recreere şi drumeţii.</w:t>
      </w:r>
    </w:p>
    <w:p w14:paraId="71EED0C9" w14:textId="77777777" w:rsidR="000E4045" w:rsidRDefault="00262373">
      <w:pPr>
        <w:pStyle w:val="Corptext19"/>
        <w:shd w:val="clear" w:color="auto" w:fill="auto"/>
        <w:spacing w:before="0" w:after="0"/>
        <w:ind w:left="40" w:right="60" w:firstLine="0"/>
      </w:pPr>
      <w:r>
        <w:pict w14:anchorId="2CE68241">
          <v:shape id="_x0000_s1103" type="#_x0000_t75" style="position:absolute;left:0;text-align:left;margin-left:2.5pt;margin-top:.5pt;width:195.35pt;height:137.75pt;z-index:-251633152;mso-wrap-distance-left:5pt;mso-wrap-distance-right:5pt;mso-position-horizontal-relative:margin" wrapcoords="0 0 21600 0 21600 21600 0 21600 0 0">
            <v:imagedata r:id="rId78" o:title="image30"/>
            <w10:wrap type="tight" anchorx="margin"/>
          </v:shape>
        </w:pict>
      </w:r>
      <w:r w:rsidR="005955AB">
        <w:t xml:space="preserve">Zonele cu un bogat </w:t>
      </w:r>
      <w:r w:rsidR="005955AB" w:rsidRPr="00910181">
        <w:rPr>
          <w:rStyle w:val="BodytextBold1"/>
          <w:color w:val="0070C0"/>
        </w:rPr>
        <w:t>fond cinegetic</w:t>
      </w:r>
      <w:r w:rsidR="005955AB">
        <w:rPr>
          <w:rStyle w:val="BodytextBold1"/>
        </w:rPr>
        <w:t xml:space="preserve"> </w:t>
      </w:r>
      <w:r w:rsidR="005955AB">
        <w:t xml:space="preserve">(Banloc, Bogda, Breştea, Chevereşu Mare, Dumbrava, Giroc, Hitiaş, Pădureni, Peciu Nou, Pişchia, Remetea Mică, Silagiu), p'ecum şi cele cu un fond piscicol </w:t>
      </w:r>
      <w:r w:rsidR="005955AB">
        <w:rPr>
          <w:rStyle w:val="Corptext3"/>
        </w:rPr>
        <w:t xml:space="preserve">d </w:t>
      </w:r>
      <w:r w:rsidR="005955AB">
        <w:t>versificat (Bega - Luncani, Bega - Tomeşti - Româneşti, Bega - Margina, Timiş</w:t>
      </w:r>
    </w:p>
    <w:p w14:paraId="71CCAB2C" w14:textId="77777777" w:rsidR="000E4045" w:rsidRDefault="005955AB">
      <w:pPr>
        <w:pStyle w:val="Corptext19"/>
        <w:numPr>
          <w:ilvl w:val="0"/>
          <w:numId w:val="5"/>
        </w:numPr>
        <w:shd w:val="clear" w:color="auto" w:fill="auto"/>
        <w:tabs>
          <w:tab w:val="left" w:pos="309"/>
        </w:tabs>
        <w:spacing w:before="0" w:after="720"/>
        <w:ind w:left="40" w:right="60" w:firstLine="0"/>
      </w:pPr>
      <w:r>
        <w:t>Cebza, Timiş - Coşteiu) sunt foarte eoreciate de iubitorii vânătorii şi pescuitului sportiv.</w:t>
      </w:r>
    </w:p>
    <w:p w14:paraId="53CFB670" w14:textId="77777777" w:rsidR="000E4045" w:rsidRDefault="00262373">
      <w:pPr>
        <w:pStyle w:val="Corptext19"/>
        <w:shd w:val="clear" w:color="auto" w:fill="auto"/>
        <w:spacing w:before="0" w:after="0"/>
        <w:ind w:left="40" w:right="60" w:firstLine="0"/>
      </w:pPr>
      <w:r>
        <w:pict w14:anchorId="221FC385">
          <v:shape id="_x0000_s1104" type="#_x0000_t75" style="position:absolute;left:0;text-align:left;margin-left:244.9pt;margin-top:1.45pt;width:147.35pt;height:132.5pt;z-index:-251632128;mso-wrap-distance-left:5pt;mso-wrap-distance-right:5pt;mso-position-horizontal-relative:margin" wrapcoords="0 0 21600 0 21600 21600 0 21600 0 0">
            <v:imagedata r:id="rId79" o:title="image31"/>
            <w10:wrap type="tight" anchorx="margin"/>
          </v:shape>
        </w:pict>
      </w:r>
      <w:r w:rsidR="005955AB">
        <w:t xml:space="preserve">în prezent, </w:t>
      </w:r>
      <w:r w:rsidR="005955AB" w:rsidRPr="00910181">
        <w:rPr>
          <w:rStyle w:val="BodytextBold1"/>
          <w:color w:val="0070C0"/>
        </w:rPr>
        <w:t>pescarii sportivi</w:t>
      </w:r>
      <w:r w:rsidR="005955AB">
        <w:rPr>
          <w:rStyle w:val="BodytextBold1"/>
        </w:rPr>
        <w:t xml:space="preserve"> </w:t>
      </w:r>
      <w:r w:rsidR="005955AB">
        <w:t>de pretutindeni se pot bucura de oferta specifică, creată prin amenajarea unor lacuri cum sunt Surduc, lanova, Dumbrăviţa sau Pişchia.</w:t>
      </w:r>
    </w:p>
    <w:p w14:paraId="6296BF7A" w14:textId="77777777" w:rsidR="000E4045" w:rsidRDefault="005955AB">
      <w:pPr>
        <w:pStyle w:val="Corptext19"/>
        <w:shd w:val="clear" w:color="auto" w:fill="auto"/>
        <w:spacing w:before="0" w:after="0"/>
        <w:ind w:left="40" w:right="60" w:firstLine="0"/>
      </w:pPr>
      <w:r w:rsidRPr="00910181">
        <w:rPr>
          <w:rStyle w:val="BodytextBold"/>
          <w:color w:val="0070C0"/>
        </w:rPr>
        <w:t>Zona de agrement a lacului Surduc</w:t>
      </w:r>
      <w:r>
        <w:rPr>
          <w:rStyle w:val="BodytextBold"/>
        </w:rPr>
        <w:t xml:space="preserve"> </w:t>
      </w:r>
      <w:r>
        <w:t xml:space="preserve">(comuna Fîrdea), amenajat în perioada 1972 -1978, într-un cadru cu o valoare peisagistica ridicată, a determinat crearea unui microclimat cu funcţiune recreativă: agrement, sport nautic, pescuit, ştrand. Căi de acces auto spre Lacul Surduc: Plecare din Timişoara pe </w:t>
      </w:r>
      <w:r>
        <w:rPr>
          <w:rStyle w:val="BodytextBold"/>
        </w:rPr>
        <w:t xml:space="preserve">DN 6 </w:t>
      </w:r>
      <w:r>
        <w:t xml:space="preserve">(Lugoj)- </w:t>
      </w:r>
      <w:r>
        <w:rPr>
          <w:rStyle w:val="BodytextBold"/>
        </w:rPr>
        <w:t xml:space="preserve">DN 68A </w:t>
      </w:r>
      <w:r>
        <w:t xml:space="preserve">(Traian Vuia) - </w:t>
      </w:r>
      <w:r>
        <w:rPr>
          <w:rStyle w:val="BodytextBold"/>
        </w:rPr>
        <w:t xml:space="preserve">DJ 681A </w:t>
      </w:r>
      <w:r>
        <w:t>spre localitatea Fărdea.</w:t>
      </w:r>
      <w:r>
        <w:br w:type="page"/>
      </w:r>
    </w:p>
    <w:p w14:paraId="3E1A7C60" w14:textId="0E22A01A" w:rsidR="00D674CD" w:rsidRDefault="00262373" w:rsidP="00D674CD">
      <w:pPr>
        <w:pStyle w:val="Corptext19"/>
        <w:shd w:val="clear" w:color="auto" w:fill="auto"/>
        <w:spacing w:before="0" w:after="1740"/>
        <w:ind w:left="40" w:right="140" w:firstLine="0"/>
      </w:pPr>
      <w:r>
        <w:lastRenderedPageBreak/>
        <w:pict w14:anchorId="08D5B54B">
          <v:shape id="_x0000_s1106" type="#_x0000_t75" style="position:absolute;left:0;text-align:left;margin-left:.35pt;margin-top:261.4pt;width:205.9pt;height:142.55pt;z-index:-251630080;mso-wrap-distance-left:5pt;mso-wrap-distance-right:5pt;mso-position-horizontal-relative:margin;mso-position-vertical-relative:margin" wrapcoords="0 0 21600 0 21600 21600 0 21600 0 0">
            <v:imagedata r:id="rId80" o:title="image33"/>
            <w10:wrap type="tight" anchorx="margin" anchory="margin"/>
          </v:shape>
        </w:pict>
      </w:r>
      <w:r w:rsidR="005955AB">
        <w:rPr>
          <w:rStyle w:val="BodytextBold"/>
        </w:rPr>
        <w:t xml:space="preserve">Oferta turistică </w:t>
      </w:r>
      <w:r w:rsidR="005955AB">
        <w:t xml:space="preserve">cuprinde </w:t>
      </w:r>
      <w:r w:rsidR="005955AB" w:rsidRPr="00910181">
        <w:rPr>
          <w:rStyle w:val="BodytextBold1"/>
          <w:color w:val="0070C0"/>
        </w:rPr>
        <w:t>monumente şi ansambluri arhitecturale</w:t>
      </w:r>
      <w:r w:rsidR="005955AB">
        <w:rPr>
          <w:rStyle w:val="BodytextBold1"/>
        </w:rPr>
        <w:t xml:space="preserve"> </w:t>
      </w:r>
      <w:r w:rsidR="005955AB">
        <w:t>care se găsesc atât în Timişoara - ansamblul Secession, nucleul istoric al cartierului Fabric, Casa Contelui Mercy, Casa prinţului Eugeniu de Savoya (1717), Claustrul Mănăstirii Franciscanilor, Cazinoul Militar, Palatul Baroc, Bastionul Cetăţii, (construit între 1730-1733), Primăria Veche (construita în stil baroc între 1731-1734); cât şi în alte localităţi; ruinele fortăreţei feudale-Margina (sec. XVII); Castelul Reginei Elisabeta de la Banloc; ruinele cetăţii Morisena- Cenad (sec. X);la Ciacova se poate admira „Cula</w:t>
      </w:r>
      <w:r w:rsidR="00D674CD" w:rsidRPr="00D674CD">
        <w:t xml:space="preserve"> Ciacovei” care are cinci secole de existenţă  </w:t>
      </w:r>
      <w:r w:rsidR="00D674CD">
        <w:t>cole de existenţă</w:t>
      </w:r>
      <w:bookmarkStart w:id="15" w:name="_Hlk65757642"/>
      <w:r w:rsidR="00D674CD">
        <w:t>.</w:t>
      </w:r>
      <w:bookmarkEnd w:id="15"/>
    </w:p>
    <w:p w14:paraId="5EA11366" w14:textId="57C78E55" w:rsidR="000E4045" w:rsidRPr="00D674CD" w:rsidRDefault="00262373" w:rsidP="00D674CD">
      <w:pPr>
        <w:pStyle w:val="Bodytext20"/>
        <w:shd w:val="clear" w:color="auto" w:fill="auto"/>
        <w:spacing w:before="0" w:line="259" w:lineRule="exact"/>
        <w:ind w:left="3580" w:firstLine="668"/>
        <w:rPr>
          <w:b w:val="0"/>
          <w:bCs w:val="0"/>
        </w:rPr>
      </w:pPr>
      <w:r>
        <w:rPr>
          <w:b w:val="0"/>
          <w:bCs w:val="0"/>
          <w:color w:val="0070C0"/>
        </w:rPr>
        <w:pict w14:anchorId="379C78DE">
          <v:shape id="_x0000_s1105" type="#_x0000_t75" style="position:absolute;left:0;text-align:left;margin-left:306pt;margin-top:6.5pt;width:130.1pt;height:195.35pt;z-index:-251631104;mso-wrap-distance-left:5pt;mso-wrap-distance-right:5pt;mso-position-horizontal-relative:margin;mso-position-vertical-relative:margin" wrapcoords="0 0 21600 0 21600 21600 0 21600 0 0">
            <v:imagedata r:id="rId81" o:title="image32"/>
            <w10:wrap type="tight" anchorx="margin" anchory="margin"/>
          </v:shape>
        </w:pict>
      </w:r>
      <w:r w:rsidR="005955AB" w:rsidRPr="00910181">
        <w:rPr>
          <w:rStyle w:val="Bodytext2NotBold"/>
          <w:b/>
          <w:bCs/>
          <w:color w:val="0070C0"/>
        </w:rPr>
        <w:t xml:space="preserve">Printre </w:t>
      </w:r>
      <w:r w:rsidR="005955AB" w:rsidRPr="00910181">
        <w:rPr>
          <w:rStyle w:val="Bodytext21"/>
          <w:b/>
          <w:bCs/>
          <w:color w:val="0070C0"/>
        </w:rPr>
        <w:t>ansamblurile mânăstireşti</w:t>
      </w:r>
      <w:r w:rsidR="005955AB" w:rsidRPr="00D674CD">
        <w:rPr>
          <w:rStyle w:val="Bodytext21"/>
          <w:b/>
          <w:bCs/>
        </w:rPr>
        <w:t xml:space="preserve"> </w:t>
      </w:r>
      <w:r w:rsidR="005955AB" w:rsidRPr="00910181">
        <w:rPr>
          <w:rStyle w:val="Bodytext2NotBold"/>
        </w:rPr>
        <w:t>se</w:t>
      </w:r>
      <w:r w:rsidR="005955AB" w:rsidRPr="00910181">
        <w:rPr>
          <w:b w:val="0"/>
          <w:bCs w:val="0"/>
        </w:rPr>
        <w:t>re</w:t>
      </w:r>
      <w:r w:rsidR="005955AB" w:rsidRPr="00D674CD">
        <w:rPr>
          <w:b w:val="0"/>
          <w:bCs w:val="0"/>
        </w:rPr>
        <w:t xml:space="preserve">marcă 25 biserici din lemn vechi de peste 300 de ani la Pietroasa, Povargina, Dragomireşti, Poieni, Margina, Curtea, Lucareţ, Hezeriş, </w:t>
      </w:r>
      <w:bookmarkStart w:id="16" w:name="_Hlk65757743"/>
      <w:r w:rsidR="005955AB" w:rsidRPr="00D674CD">
        <w:rPr>
          <w:b w:val="0"/>
          <w:bCs w:val="0"/>
        </w:rPr>
        <w:t>Româneşti etc</w:t>
      </w:r>
      <w:bookmarkEnd w:id="16"/>
    </w:p>
    <w:p w14:paraId="2F6C88C7" w14:textId="71C813E8" w:rsidR="00D674CD" w:rsidRDefault="00D674CD" w:rsidP="00D674CD">
      <w:pPr>
        <w:pStyle w:val="Bodytext20"/>
        <w:shd w:val="clear" w:color="auto" w:fill="auto"/>
        <w:spacing w:before="0" w:line="259" w:lineRule="exact"/>
        <w:ind w:left="3580" w:firstLine="668"/>
      </w:pPr>
    </w:p>
    <w:p w14:paraId="23B08E6A" w14:textId="475437F9" w:rsidR="00D674CD" w:rsidRDefault="00D674CD" w:rsidP="00D674CD">
      <w:pPr>
        <w:pStyle w:val="Bodytext20"/>
        <w:shd w:val="clear" w:color="auto" w:fill="auto"/>
        <w:spacing w:before="0" w:line="259" w:lineRule="exact"/>
        <w:ind w:left="3580" w:firstLine="668"/>
      </w:pPr>
    </w:p>
    <w:p w14:paraId="04F41F88" w14:textId="431D829A" w:rsidR="00D674CD" w:rsidRDefault="00D674CD" w:rsidP="00D674CD">
      <w:pPr>
        <w:pStyle w:val="Bodytext20"/>
        <w:shd w:val="clear" w:color="auto" w:fill="auto"/>
        <w:spacing w:before="0" w:line="259" w:lineRule="exact"/>
        <w:ind w:left="3580" w:firstLine="668"/>
      </w:pPr>
    </w:p>
    <w:p w14:paraId="344F8158" w14:textId="5E25CF6F" w:rsidR="00D674CD" w:rsidRDefault="00262373" w:rsidP="00D674CD">
      <w:pPr>
        <w:pStyle w:val="Bodytext20"/>
        <w:shd w:val="clear" w:color="auto" w:fill="auto"/>
        <w:spacing w:before="0" w:line="259" w:lineRule="exact"/>
        <w:ind w:left="3580" w:firstLine="668"/>
      </w:pPr>
      <w:r>
        <w:pict w14:anchorId="0998AD28">
          <v:shape id="_x0000_s1107" type="#_x0000_t75" style="position:absolute;left:0;text-align:left;margin-left:359.85pt;margin-top:12.3pt;width:115.7pt;height:180.5pt;z-index:-251629056;mso-wrap-distance-left:5pt;mso-wrap-distance-right:5pt;mso-position-horizontal-relative:margin" wrapcoords="0 0 21600 0 21600 21600 0 21600 0 0">
            <v:imagedata r:id="rId82" o:title="image34"/>
            <w10:wrap type="tight" anchorx="margin"/>
          </v:shape>
        </w:pict>
      </w:r>
    </w:p>
    <w:p w14:paraId="52E5B8C9" w14:textId="51EEE53D" w:rsidR="00D674CD" w:rsidRDefault="00D674CD" w:rsidP="00D674CD">
      <w:pPr>
        <w:pStyle w:val="Bodytext20"/>
        <w:shd w:val="clear" w:color="auto" w:fill="auto"/>
        <w:spacing w:before="0" w:line="259" w:lineRule="exact"/>
        <w:ind w:left="3580" w:firstLine="668"/>
      </w:pPr>
    </w:p>
    <w:p w14:paraId="54DD366B" w14:textId="457D77DE" w:rsidR="00D674CD" w:rsidRDefault="00D674CD" w:rsidP="00D674CD">
      <w:pPr>
        <w:pStyle w:val="Bodytext20"/>
        <w:shd w:val="clear" w:color="auto" w:fill="auto"/>
        <w:spacing w:before="0" w:line="259" w:lineRule="exact"/>
        <w:ind w:left="3580" w:firstLine="668"/>
      </w:pPr>
    </w:p>
    <w:p w14:paraId="796C670C" w14:textId="057E6CEF" w:rsidR="00D674CD" w:rsidRDefault="00D674CD" w:rsidP="00D674CD">
      <w:pPr>
        <w:pStyle w:val="Bodytext20"/>
        <w:shd w:val="clear" w:color="auto" w:fill="auto"/>
        <w:spacing w:before="0" w:line="259" w:lineRule="exact"/>
        <w:ind w:left="3580" w:firstLine="668"/>
      </w:pPr>
    </w:p>
    <w:p w14:paraId="3CD4035F" w14:textId="77777777" w:rsidR="00D674CD" w:rsidRDefault="00D674CD" w:rsidP="00D674CD">
      <w:pPr>
        <w:pStyle w:val="Bodytext20"/>
        <w:shd w:val="clear" w:color="auto" w:fill="auto"/>
        <w:spacing w:before="0" w:line="259" w:lineRule="exact"/>
        <w:ind w:left="3580" w:firstLine="668"/>
      </w:pPr>
    </w:p>
    <w:p w14:paraId="1D9517F8" w14:textId="4C957629" w:rsidR="00D674CD" w:rsidRDefault="00D674CD" w:rsidP="00D674CD">
      <w:pPr>
        <w:pStyle w:val="Bodytext20"/>
        <w:shd w:val="clear" w:color="auto" w:fill="auto"/>
        <w:spacing w:before="0" w:line="259" w:lineRule="exact"/>
        <w:ind w:left="3580" w:firstLine="668"/>
      </w:pPr>
    </w:p>
    <w:p w14:paraId="647206BF" w14:textId="1BF08977" w:rsidR="000E4045" w:rsidRDefault="00262373">
      <w:pPr>
        <w:pStyle w:val="Corptext19"/>
        <w:shd w:val="clear" w:color="auto" w:fill="auto"/>
        <w:spacing w:before="0" w:after="1500"/>
        <w:ind w:left="40" w:right="140" w:firstLine="0"/>
      </w:pPr>
      <w:r>
        <w:pict w14:anchorId="41377FC5">
          <v:shape id="_x0000_s1108" type="#_x0000_t202" style="position:absolute;left:0;text-align:left;margin-left:-1.2pt;margin-top:84.5pt;width:233.75pt;height:148.3pt;z-index:-251628032;mso-wrap-distance-left:5pt;mso-wrap-distance-right:5pt;mso-position-horizontal-relative:margin" wrapcoords="0 0 21600 0 21600 21600 0 21600 0 0" filled="f" stroked="f">
            <v:textbox style="mso-fit-shape-to-text:t" inset="0,0,0,0">
              <w:txbxContent>
                <w:p w14:paraId="4FCF0ECC" w14:textId="77777777" w:rsidR="005D2C2D" w:rsidRDefault="005D2C2D">
                  <w:pPr>
                    <w:jc w:val="center"/>
                    <w:rPr>
                      <w:sz w:val="2"/>
                      <w:szCs w:val="2"/>
                    </w:rPr>
                  </w:pPr>
                  <w:r>
                    <w:fldChar w:fldCharType="begin"/>
                  </w:r>
                  <w:r>
                    <w:instrText xml:space="preserve"> INCLUDEPICTURE  "C:\\Users\\ivona.turnagiu\\Desktop\\media\\image35.jpeg" \* MERGEFORMATINET </w:instrText>
                  </w:r>
                  <w:r>
                    <w:fldChar w:fldCharType="separate"/>
                  </w:r>
                  <w:r>
                    <w:fldChar w:fldCharType="begin"/>
                  </w:r>
                  <w:r>
                    <w:instrText xml:space="preserve"> INCLUDEPICTURE  "C:\\Users\\ivona.turnagiu\\Desktop\\DE ACTUALIZAT PLATFORMA\\media\\image35.jpeg" \* MERGEFORMATINET </w:instrText>
                  </w:r>
                  <w:r>
                    <w:fldChar w:fldCharType="separate"/>
                  </w:r>
                  <w:r>
                    <w:fldChar w:fldCharType="begin"/>
                  </w:r>
                  <w:r>
                    <w:instrText xml:space="preserve"> INCLUDEPICTURE  "C:\\Users\\ivona.turnagiu\\Desktop\\DE ACTUALIZAT PLATFORMA\\media\\image35.jpeg" \* MERGEFORMATINET </w:instrText>
                  </w:r>
                  <w:r>
                    <w:fldChar w:fldCharType="separate"/>
                  </w:r>
                  <w:r>
                    <w:fldChar w:fldCharType="begin"/>
                  </w:r>
                  <w:r>
                    <w:instrText xml:space="preserve"> INCLUDEPICTURE  "\\\\synology\\Control_Intern_Managerial\\Compartimentul Strategii, Relații Instituții Publice și Mediul de Afaceri\\media\\image35.jpeg" \* MERGEFORMATINET </w:instrText>
                  </w:r>
                  <w:r>
                    <w:fldChar w:fldCharType="separate"/>
                  </w:r>
                  <w:r>
                    <w:fldChar w:fldCharType="begin"/>
                  </w:r>
                  <w:r>
                    <w:instrText xml:space="preserve"> INCLUDEPICTURE  "\\\\synology\\Control_Intern_Managerial\\Compartimentul Strategii, Relații Instituții Publice și Mediul de Afaceri\\media\\image35.jpeg" \* MERGEFORMATINET </w:instrText>
                  </w:r>
                  <w:r>
                    <w:fldChar w:fldCharType="separate"/>
                  </w:r>
                  <w:r>
                    <w:fldChar w:fldCharType="begin"/>
                  </w:r>
                  <w:r>
                    <w:instrText xml:space="preserve"> INCLUDEPICTURE  "\\\\synology\\Control_Intern_Managerial\\Compartimentul Strategii, Relații Instituții Publice și Mediul de Afaceri\\media\\image35.jpeg" \* MERGEFORMATINET </w:instrText>
                  </w:r>
                  <w:r>
                    <w:fldChar w:fldCharType="separate"/>
                  </w:r>
                  <w:r w:rsidR="00504E99">
                    <w:fldChar w:fldCharType="begin"/>
                  </w:r>
                  <w:r w:rsidR="00504E99">
                    <w:instrText xml:space="preserve"> INCLUDEPICTURE  "\\\\synology\\Control_Intern_Managerial\\Compartimentul Strategii, Relații Instituții Publice și Mediul de Afaceri\\media\\image35.jpeg"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Afaceri\\media\\image35.jpeg" \* MERGEFORMATINET </w:instrText>
                  </w:r>
                  <w:r w:rsidR="00FB0A36">
                    <w:fldChar w:fldCharType="separate"/>
                  </w:r>
                  <w:r w:rsidR="00262373">
                    <w:fldChar w:fldCharType="begin"/>
                  </w:r>
                  <w:r w:rsidR="00262373">
                    <w:instrText xml:space="preserve"> </w:instrText>
                  </w:r>
                  <w:r w:rsidR="00262373">
                    <w:instrText>INCLU</w:instrText>
                  </w:r>
                  <w:r w:rsidR="00262373">
                    <w:instrText>DEPICTURE  "\\\\synology\\Control_Intern_Managerial\\Compartimentul Strategii, Relații Instituții Publice și Mediul de Afaceri\\media\\image35.jpeg" \* MERGEFORMATINET</w:instrText>
                  </w:r>
                  <w:r w:rsidR="00262373">
                    <w:instrText xml:space="preserve"> </w:instrText>
                  </w:r>
                  <w:r w:rsidR="00262373">
                    <w:fldChar w:fldCharType="separate"/>
                  </w:r>
                  <w:r w:rsidR="00262373">
                    <w:pict w14:anchorId="0E6B0E9F">
                      <v:shape id="_x0000_i1034" type="#_x0000_t75" style="width:230.25pt;height:2in">
                        <v:imagedata r:id="rId83" r:href="rId84"/>
                      </v:shape>
                    </w:pict>
                  </w:r>
                  <w:r w:rsidR="00262373">
                    <w:fldChar w:fldCharType="end"/>
                  </w:r>
                  <w:r w:rsidR="00FB0A36">
                    <w:fldChar w:fldCharType="end"/>
                  </w:r>
                  <w:r w:rsidR="00504E99">
                    <w:fldChar w:fldCharType="end"/>
                  </w:r>
                  <w:r>
                    <w:fldChar w:fldCharType="end"/>
                  </w:r>
                  <w:r>
                    <w:fldChar w:fldCharType="end"/>
                  </w:r>
                  <w:r>
                    <w:fldChar w:fldCharType="end"/>
                  </w:r>
                  <w:r>
                    <w:fldChar w:fldCharType="end"/>
                  </w:r>
                  <w:r>
                    <w:fldChar w:fldCharType="end"/>
                  </w:r>
                  <w:r>
                    <w:fldChar w:fldCharType="end"/>
                  </w:r>
                </w:p>
              </w:txbxContent>
            </v:textbox>
            <w10:wrap type="square" anchorx="margin"/>
          </v:shape>
        </w:pict>
      </w:r>
      <w:r w:rsidR="005955AB">
        <w:t xml:space="preserve">In Timişoara se găseşte </w:t>
      </w:r>
      <w:r w:rsidR="005955AB" w:rsidRPr="00910181">
        <w:rPr>
          <w:color w:val="0070C0"/>
        </w:rPr>
        <w:t>Catedrala Orodoxă</w:t>
      </w:r>
      <w:r w:rsidR="005955AB">
        <w:t>, Catedrala Ortodoxă Sârbă (1744-1748), Sinagogadin cetate (1862-1865) şi Catedrala Romano</w:t>
      </w:r>
      <w:r w:rsidR="00D674CD">
        <w:t xml:space="preserve"> </w:t>
      </w:r>
      <w:r w:rsidR="005955AB">
        <w:t>Catolică- Timisoara.</w:t>
      </w:r>
    </w:p>
    <w:p w14:paraId="78C3D0EB" w14:textId="2457F60B" w:rsidR="00D674CD" w:rsidRDefault="00D674CD" w:rsidP="004417B8">
      <w:pPr>
        <w:pStyle w:val="Corptext19"/>
        <w:shd w:val="clear" w:color="auto" w:fill="auto"/>
        <w:spacing w:before="0" w:after="0"/>
        <w:ind w:left="40" w:right="140" w:firstLine="0"/>
      </w:pPr>
      <w:r>
        <w:t xml:space="preserve">Municipiul Timişoara dispune de un număr însemnat de </w:t>
      </w:r>
      <w:r w:rsidRPr="00910181">
        <w:rPr>
          <w:rStyle w:val="BodytextBold1"/>
          <w:color w:val="0070C0"/>
        </w:rPr>
        <w:t>muzee şi case memoriale</w:t>
      </w:r>
      <w:r>
        <w:rPr>
          <w:rStyle w:val="BodytextBold1"/>
        </w:rPr>
        <w:t xml:space="preserve">, </w:t>
      </w:r>
      <w:r>
        <w:t xml:space="preserve">de instituţii muzical- culturale şi de galerii de artă. Printre acestea se numără: Muzeul Banatului, Castelul Huniazilor, Palatul Episcopal Romano-Catolic. în judeţul Timiş sunt case şi centre memoriale în municipiul Lugoj, oraşul Jimbolia, comunele </w:t>
      </w:r>
      <w:r>
        <w:rPr>
          <w:rStyle w:val="Picturecaption9Exact"/>
          <w:spacing w:val="0"/>
        </w:rPr>
        <w:t>Ciacova, Lovrin, Traian Vuia şi Lenauheim.</w:t>
      </w:r>
    </w:p>
    <w:p w14:paraId="27FA0345" w14:textId="77777777" w:rsidR="000E4045" w:rsidRDefault="005955AB">
      <w:pPr>
        <w:pStyle w:val="Corptext19"/>
        <w:shd w:val="clear" w:color="auto" w:fill="auto"/>
        <w:spacing w:before="0" w:after="180"/>
        <w:ind w:left="20" w:right="120" w:firstLine="0"/>
      </w:pPr>
      <w:r>
        <w:lastRenderedPageBreak/>
        <w:t>Judeţul Timiş adăposteşte câteva rezervaţii naturale cu un număr mare de specii de plante şi animale rare. În perimetrul localităţii Satchinez se găseşte o importantă rezervaţie ornitologică, iar la Rădmăneşti se află o rezervaţie paleontologică. La Bazoş se află un frumos parc dendrologic, care conţine o mare varietate de specii arboricole.</w:t>
      </w:r>
    </w:p>
    <w:p w14:paraId="3D5C2C8F" w14:textId="77777777" w:rsidR="000E4045" w:rsidRDefault="005955AB">
      <w:pPr>
        <w:pStyle w:val="Corptext19"/>
        <w:shd w:val="clear" w:color="auto" w:fill="auto"/>
        <w:spacing w:before="0" w:after="180"/>
        <w:ind w:left="20" w:right="120" w:firstLine="0"/>
      </w:pPr>
      <w:r>
        <w:t>În municipiul Timişoara, numit şi „oraşul florilor”, se găsesc multe parcuri ca Parcul Botanic, care conţine o mare varietate de specii arboricole şi florale, Parcul Rozelor, Parcul Central, Parcul Alpinet, Parcul Catedralei şi Parcul Justiţiei.</w:t>
      </w:r>
    </w:p>
    <w:p w14:paraId="14263029" w14:textId="77777777" w:rsidR="000E4045" w:rsidRPr="007C278C" w:rsidRDefault="005955AB">
      <w:pPr>
        <w:pStyle w:val="Bodytext20"/>
        <w:shd w:val="clear" w:color="auto" w:fill="auto"/>
        <w:spacing w:before="0" w:line="259" w:lineRule="exact"/>
        <w:ind w:left="20" w:firstLine="0"/>
        <w:rPr>
          <w:color w:val="0070C0"/>
        </w:rPr>
      </w:pPr>
      <w:r w:rsidRPr="007C278C">
        <w:rPr>
          <w:rStyle w:val="Bodytext21"/>
          <w:b/>
          <w:bCs/>
          <w:color w:val="0070C0"/>
        </w:rPr>
        <w:t>Cu valoare turistică sunt şi:</w:t>
      </w:r>
    </w:p>
    <w:p w14:paraId="18124FF1" w14:textId="053C96B4" w:rsidR="000E4045" w:rsidRDefault="005955AB" w:rsidP="007C278C">
      <w:pPr>
        <w:pStyle w:val="Corptext19"/>
        <w:numPr>
          <w:ilvl w:val="0"/>
          <w:numId w:val="47"/>
        </w:numPr>
        <w:shd w:val="clear" w:color="auto" w:fill="auto"/>
        <w:spacing w:before="0" w:after="0"/>
      </w:pPr>
      <w:r>
        <w:t>peştera Pietroasa, peşterile de la Crivina, Tomeşti, Româneşti, Luncanii de Jos;</w:t>
      </w:r>
    </w:p>
    <w:p w14:paraId="11918920" w14:textId="79154891" w:rsidR="000E4045" w:rsidRDefault="005955AB" w:rsidP="007C278C">
      <w:pPr>
        <w:pStyle w:val="Corptext19"/>
        <w:numPr>
          <w:ilvl w:val="0"/>
          <w:numId w:val="47"/>
        </w:numPr>
        <w:shd w:val="clear" w:color="auto" w:fill="auto"/>
        <w:spacing w:before="0" w:after="0"/>
        <w:ind w:right="120"/>
      </w:pPr>
      <w:r>
        <w:t>vulcanul noroios de la Forocici, vulcanul stins de la Dealul Roşu, conul vulcanic Şumig;</w:t>
      </w:r>
    </w:p>
    <w:p w14:paraId="1746496C" w14:textId="06936074" w:rsidR="000E4045" w:rsidRDefault="005955AB" w:rsidP="007C278C">
      <w:pPr>
        <w:pStyle w:val="Corptext19"/>
        <w:numPr>
          <w:ilvl w:val="0"/>
          <w:numId w:val="47"/>
        </w:numPr>
        <w:shd w:val="clear" w:color="auto" w:fill="auto"/>
        <w:spacing w:before="0" w:after="0"/>
      </w:pPr>
      <w:r>
        <w:t>Stânca lui Florian, Stânca lui Filip</w:t>
      </w:r>
    </w:p>
    <w:p w14:paraId="7E7B81EE" w14:textId="70AF9780" w:rsidR="000E4045" w:rsidRDefault="005955AB" w:rsidP="007C278C">
      <w:pPr>
        <w:pStyle w:val="Corptext19"/>
        <w:numPr>
          <w:ilvl w:val="0"/>
          <w:numId w:val="47"/>
        </w:numPr>
        <w:shd w:val="clear" w:color="auto" w:fill="auto"/>
        <w:spacing w:before="0" w:after="0"/>
        <w:ind w:right="120"/>
      </w:pPr>
      <w:r>
        <w:t xml:space="preserve">ruinele cetăţilor medievale de la Făget, Gladna-Română, Margina. Acces auto: se pleacă din Timişoara pe </w:t>
      </w:r>
      <w:r>
        <w:rPr>
          <w:rStyle w:val="BodytextBold"/>
        </w:rPr>
        <w:t xml:space="preserve">DN 6 </w:t>
      </w:r>
      <w:r>
        <w:t xml:space="preserve">până în Lugoj - </w:t>
      </w:r>
      <w:r>
        <w:rPr>
          <w:rStyle w:val="BodytextBold"/>
        </w:rPr>
        <w:t xml:space="preserve">DN 68 A </w:t>
      </w:r>
      <w:r>
        <w:t>(Făget /Margina)</w:t>
      </w:r>
    </w:p>
    <w:p w14:paraId="63349586" w14:textId="29BA53F4" w:rsidR="000E4045" w:rsidRDefault="005955AB" w:rsidP="007C278C">
      <w:pPr>
        <w:pStyle w:val="Corptext19"/>
        <w:numPr>
          <w:ilvl w:val="0"/>
          <w:numId w:val="47"/>
        </w:numPr>
        <w:shd w:val="clear" w:color="auto" w:fill="auto"/>
        <w:spacing w:before="0" w:after="0"/>
        <w:ind w:right="120"/>
      </w:pPr>
      <w:r>
        <w:rPr>
          <w:rStyle w:val="BodytextBold"/>
        </w:rPr>
        <w:t xml:space="preserve">Rezervaţia botanică pajiştea cu narcise Băteşti </w:t>
      </w:r>
      <w:r>
        <w:t xml:space="preserve">- oraşul Făget, 20 ha - din 2000 rezervaţie de interes naţional pentru protecţia narcisei. Înflorire lunile martie- aprilie. Acces auto: din Timişoara pe </w:t>
      </w:r>
      <w:r>
        <w:rPr>
          <w:rStyle w:val="BodytextBold"/>
        </w:rPr>
        <w:t xml:space="preserve">DN 6 </w:t>
      </w:r>
      <w:r>
        <w:t xml:space="preserve">(Lugoj) - </w:t>
      </w:r>
      <w:r>
        <w:rPr>
          <w:rStyle w:val="BodytextBold"/>
        </w:rPr>
        <w:t xml:space="preserve">DN 68A </w:t>
      </w:r>
      <w:r>
        <w:t xml:space="preserve">(Făget) - </w:t>
      </w:r>
      <w:r>
        <w:rPr>
          <w:rStyle w:val="BodytextBold"/>
        </w:rPr>
        <w:t xml:space="preserve">DC 113 </w:t>
      </w:r>
      <w:r>
        <w:t>(Băteşti).</w:t>
      </w:r>
    </w:p>
    <w:p w14:paraId="73591E80" w14:textId="10762F96" w:rsidR="000E4045" w:rsidRDefault="005955AB" w:rsidP="007C278C">
      <w:pPr>
        <w:pStyle w:val="Corptext19"/>
        <w:numPr>
          <w:ilvl w:val="0"/>
          <w:numId w:val="47"/>
        </w:numPr>
        <w:shd w:val="clear" w:color="auto" w:fill="auto"/>
        <w:spacing w:before="0" w:after="0"/>
        <w:ind w:right="120"/>
      </w:pPr>
      <w:r>
        <w:rPr>
          <w:rStyle w:val="BodytextBold"/>
        </w:rPr>
        <w:t xml:space="preserve">Peştera din Stânca lui Florian- </w:t>
      </w:r>
      <w:r>
        <w:t xml:space="preserve">este o peşteră mică, lungă de numai 10 m şi se află la 300 m amonte de fabrica de sticlă, în versantul abrupt din dreapta văii Bega, la 2 m deasupra talvegului. Acces auto: se pleacă din Timişoara pe </w:t>
      </w:r>
      <w:r>
        <w:rPr>
          <w:rStyle w:val="BodytextBold"/>
        </w:rPr>
        <w:t xml:space="preserve">DN 6 </w:t>
      </w:r>
      <w:r>
        <w:t xml:space="preserve">până în Lugoj - </w:t>
      </w:r>
      <w:r>
        <w:rPr>
          <w:rStyle w:val="BodytextBold"/>
        </w:rPr>
        <w:t xml:space="preserve">DN 68 A </w:t>
      </w:r>
      <w:r>
        <w:t xml:space="preserve">(Făget) - </w:t>
      </w:r>
      <w:r>
        <w:rPr>
          <w:rStyle w:val="BodytextBold"/>
        </w:rPr>
        <w:t xml:space="preserve">DC113 </w:t>
      </w:r>
      <w:r>
        <w:t>(Tomeşti).</w:t>
      </w:r>
    </w:p>
    <w:p w14:paraId="3CF41920" w14:textId="7B6CB443" w:rsidR="000E4045" w:rsidRDefault="005955AB" w:rsidP="007C278C">
      <w:pPr>
        <w:pStyle w:val="Corptext19"/>
        <w:numPr>
          <w:ilvl w:val="0"/>
          <w:numId w:val="47"/>
        </w:numPr>
        <w:shd w:val="clear" w:color="auto" w:fill="auto"/>
        <w:tabs>
          <w:tab w:val="left" w:pos="793"/>
          <w:tab w:val="right" w:pos="5655"/>
        </w:tabs>
        <w:spacing w:before="0" w:after="0"/>
      </w:pPr>
      <w:r>
        <w:t>Peştera</w:t>
      </w:r>
      <w:r>
        <w:tab/>
        <w:t>Cioaca Birtului (Luncanii de Jos)</w:t>
      </w:r>
    </w:p>
    <w:p w14:paraId="7B74A794" w14:textId="144C6CBF" w:rsidR="000E4045" w:rsidRDefault="005955AB" w:rsidP="007C278C">
      <w:pPr>
        <w:pStyle w:val="Corptext19"/>
        <w:numPr>
          <w:ilvl w:val="0"/>
          <w:numId w:val="47"/>
        </w:numPr>
        <w:shd w:val="clear" w:color="auto" w:fill="auto"/>
        <w:tabs>
          <w:tab w:val="left" w:pos="793"/>
          <w:tab w:val="right" w:pos="5655"/>
        </w:tabs>
        <w:spacing w:before="0" w:after="0"/>
      </w:pPr>
      <w:r>
        <w:t>Peştera</w:t>
      </w:r>
      <w:r>
        <w:tab/>
        <w:t>Albastră (Pietroasa)</w:t>
      </w:r>
    </w:p>
    <w:p w14:paraId="454DD97E" w14:textId="52F49F59" w:rsidR="000E4045" w:rsidRDefault="005955AB" w:rsidP="007C278C">
      <w:pPr>
        <w:pStyle w:val="Corptext19"/>
        <w:numPr>
          <w:ilvl w:val="0"/>
          <w:numId w:val="47"/>
        </w:numPr>
        <w:shd w:val="clear" w:color="auto" w:fill="auto"/>
        <w:tabs>
          <w:tab w:val="left" w:pos="793"/>
          <w:tab w:val="right" w:pos="5655"/>
        </w:tabs>
        <w:spacing w:before="0" w:after="0"/>
      </w:pPr>
      <w:r>
        <w:t>Peştera</w:t>
      </w:r>
      <w:r>
        <w:tab/>
        <w:t>Piatra Fetii (Luncanii de Jos)</w:t>
      </w:r>
    </w:p>
    <w:p w14:paraId="569D9302" w14:textId="77777777" w:rsidR="000E4045" w:rsidRDefault="005955AB">
      <w:pPr>
        <w:pStyle w:val="Corptext19"/>
        <w:shd w:val="clear" w:color="auto" w:fill="auto"/>
        <w:spacing w:before="0" w:after="0"/>
        <w:ind w:left="20" w:right="120" w:firstLine="0"/>
      </w:pPr>
      <w:r>
        <w:t>O importanţă deosebită o are peştera Româneşti unde au loc anual concerte simfonice, de rock sau Jazz. Sunt singurele concerte în peşteră din ţară şi printre puţinele din lume.</w:t>
      </w:r>
    </w:p>
    <w:p w14:paraId="761DA491" w14:textId="77777777" w:rsidR="000E4045" w:rsidRDefault="00262373">
      <w:pPr>
        <w:pStyle w:val="Corptext19"/>
        <w:shd w:val="clear" w:color="auto" w:fill="auto"/>
        <w:spacing w:before="0" w:after="180"/>
        <w:ind w:left="20" w:right="120" w:firstLine="0"/>
      </w:pPr>
      <w:r>
        <w:pict w14:anchorId="092D70CD">
          <v:shape id="_x0000_s1110" type="#_x0000_t75" style="position:absolute;left:0;text-align:left;margin-left:147.1pt;margin-top:2.15pt;width:324.95pt;height:240.95pt;z-index:-251627008;mso-wrap-distance-left:5pt;mso-wrap-distance-right:5pt;mso-position-horizontal-relative:margin" wrapcoords="0 0 21600 0 21600 21600 0 21600 0 0">
            <v:imagedata r:id="rId85" o:title="image36"/>
            <w10:wrap type="tight" anchorx="margin"/>
          </v:shape>
        </w:pict>
      </w:r>
      <w:r w:rsidR="005955AB">
        <w:t xml:space="preserve">Acces auto: Din Timişoara pe drumul E70 Timişoara </w:t>
      </w:r>
      <w:r w:rsidR="005955AB">
        <w:rPr>
          <w:rStyle w:val="Corptext8"/>
        </w:rPr>
        <w:t xml:space="preserve">- </w:t>
      </w:r>
      <w:r w:rsidR="005955AB">
        <w:t>Lugoj, apoi pe DN 68A(spre Deva, prin Făget) pâna la Coşava.</w:t>
      </w:r>
    </w:p>
    <w:p w14:paraId="6A3F3DA4" w14:textId="2C03A05C" w:rsidR="000E4045" w:rsidRPr="007C278C" w:rsidRDefault="007C278C">
      <w:pPr>
        <w:pStyle w:val="Bodytext20"/>
        <w:shd w:val="clear" w:color="auto" w:fill="auto"/>
        <w:spacing w:before="0" w:line="259" w:lineRule="exact"/>
        <w:ind w:left="20" w:firstLine="0"/>
        <w:rPr>
          <w:color w:val="0070C0"/>
        </w:rPr>
      </w:pPr>
      <w:r>
        <w:rPr>
          <w:color w:val="0070C0"/>
        </w:rPr>
        <w:t>Î</w:t>
      </w:r>
      <w:r w:rsidR="005955AB" w:rsidRPr="007C278C">
        <w:rPr>
          <w:color w:val="0070C0"/>
        </w:rPr>
        <w:t xml:space="preserve">n </w:t>
      </w:r>
      <w:r w:rsidR="005955AB" w:rsidRPr="007C278C">
        <w:rPr>
          <w:rStyle w:val="Bodytext21"/>
          <w:b/>
          <w:bCs/>
          <w:color w:val="0070C0"/>
        </w:rPr>
        <w:t>Munţii Poiana Rusca</w:t>
      </w:r>
    </w:p>
    <w:p w14:paraId="172CBD3C" w14:textId="77777777" w:rsidR="000E4045" w:rsidRDefault="005955AB">
      <w:pPr>
        <w:pStyle w:val="Corptext19"/>
        <w:shd w:val="clear" w:color="auto" w:fill="auto"/>
        <w:tabs>
          <w:tab w:val="right" w:pos="2665"/>
        </w:tabs>
        <w:spacing w:before="0" w:after="0"/>
        <w:ind w:left="20" w:right="120" w:firstLine="0"/>
      </w:pPr>
      <w:r>
        <w:t>se pot găsi poteci marcate pe următoarele trasee: din localităţile</w:t>
      </w:r>
      <w:r>
        <w:tab/>
        <w:t>Nădrag,</w:t>
      </w:r>
    </w:p>
    <w:p w14:paraId="2A64558E" w14:textId="77777777" w:rsidR="000E4045" w:rsidRDefault="005955AB">
      <w:pPr>
        <w:pStyle w:val="Corptext19"/>
        <w:shd w:val="clear" w:color="auto" w:fill="auto"/>
        <w:spacing w:before="0" w:after="0"/>
        <w:ind w:left="20" w:firstLine="0"/>
      </w:pPr>
      <w:r>
        <w:t>Fârdea, Gladna Româna,</w:t>
      </w:r>
    </w:p>
    <w:p w14:paraId="6632E93F" w14:textId="77777777" w:rsidR="000E4045" w:rsidRDefault="005955AB">
      <w:pPr>
        <w:pStyle w:val="Corptext19"/>
        <w:shd w:val="clear" w:color="auto" w:fill="auto"/>
        <w:spacing w:before="0" w:after="0"/>
        <w:ind w:left="20" w:right="120" w:firstLine="0"/>
      </w:pPr>
      <w:r>
        <w:t xml:space="preserve">Zolt şi Luncani la cabana Căpriorul; de la cabana Căpriorul, de la Luncani </w:t>
      </w:r>
      <w:r>
        <w:rPr>
          <w:rStyle w:val="Corptext3"/>
        </w:rPr>
        <w:t xml:space="preserve">şi </w:t>
      </w:r>
      <w:r>
        <w:t xml:space="preserve">de la Nădrag (prin Valea Cârlionţu) spre Vârful Padeş; Gladna Română </w:t>
      </w:r>
      <w:r>
        <w:rPr>
          <w:rStyle w:val="Corptext8"/>
        </w:rPr>
        <w:t xml:space="preserve">- </w:t>
      </w:r>
      <w:r>
        <w:t>Zolt - Luncanii de Jos;</w:t>
      </w:r>
    </w:p>
    <w:p w14:paraId="4A2B0CB9" w14:textId="77777777" w:rsidR="000E4045" w:rsidRDefault="005955AB">
      <w:pPr>
        <w:pStyle w:val="Corptext19"/>
        <w:shd w:val="clear" w:color="auto" w:fill="auto"/>
        <w:spacing w:before="0" w:after="0"/>
        <w:ind w:left="20" w:right="120" w:firstLine="0"/>
      </w:pPr>
      <w:r>
        <w:t>Zolt - Pomărie - Tomeşti; din Nădrag la Cascadele,</w:t>
      </w:r>
    </w:p>
    <w:p w14:paraId="76BF2B99" w14:textId="56EC908B" w:rsidR="000E4045" w:rsidRDefault="005955AB" w:rsidP="00910181">
      <w:pPr>
        <w:pStyle w:val="Corptext19"/>
        <w:shd w:val="clear" w:color="auto" w:fill="auto"/>
        <w:spacing w:before="0" w:after="0"/>
        <w:ind w:left="20" w:firstLine="0"/>
      </w:pPr>
      <w:r>
        <w:t xml:space="preserve">din Valea Cornet la Monumentul Turistului, </w:t>
      </w:r>
      <w:r>
        <w:rPr>
          <w:rStyle w:val="BodytextItalic0"/>
        </w:rPr>
        <w:t>la</w:t>
      </w:r>
      <w:r>
        <w:t xml:space="preserve"> Turnul de observare prin </w:t>
      </w:r>
      <w:r>
        <w:rPr>
          <w:rStyle w:val="BodytextItalic0"/>
        </w:rPr>
        <w:t>Valea Izvodiet,</w:t>
      </w:r>
      <w:r>
        <w:rPr>
          <w:rStyle w:val="BodytextItalic0"/>
        </w:rPr>
        <w:br w:type="page"/>
      </w:r>
      <w:r>
        <w:lastRenderedPageBreak/>
        <w:t>la placa comemorativă a reginei Elisabeta; Jdioara - Cetatea Jdioara; Româneşti sat</w:t>
      </w:r>
      <w:r w:rsidR="00910181">
        <w:t xml:space="preserve">- </w:t>
      </w:r>
      <w:r>
        <w:t>Peştera Româneşti.</w:t>
      </w:r>
    </w:p>
    <w:p w14:paraId="1EF878B5" w14:textId="77777777" w:rsidR="000E4045" w:rsidRDefault="005955AB">
      <w:pPr>
        <w:pStyle w:val="Corptext19"/>
        <w:shd w:val="clear" w:color="auto" w:fill="auto"/>
        <w:spacing w:before="0" w:after="180"/>
        <w:ind w:left="20" w:firstLine="0"/>
      </w:pPr>
      <w:r>
        <w:t>Acces spre Munţii Poiana Ruscă: DN 6, DJ 681 (Nădrag); DN6, DN 68 A (Fârdea).</w:t>
      </w:r>
    </w:p>
    <w:p w14:paraId="3D3B6F6D" w14:textId="77777777" w:rsidR="000E4045" w:rsidRDefault="005955AB">
      <w:pPr>
        <w:pStyle w:val="Corptext19"/>
        <w:shd w:val="clear" w:color="auto" w:fill="auto"/>
        <w:spacing w:before="0" w:after="176"/>
        <w:ind w:left="20" w:right="140" w:firstLine="0"/>
      </w:pPr>
      <w:r>
        <w:t xml:space="preserve">Zone Zonă de atracţie turistică din judeţul Timiş este şi sunt şi Zona Lacului Surduc, Pajiştea cu narcise Bălteşti-Făget, zona Cramele Recaş renumită pentru podgoriile sale, unde există un program de vizita a plantaţiei de vie pe dealurile însorite şi degustări oferite in adâncul hrubelor vechi de peste 50 ani. Acces auto: S.A. Complex de Vinificaţie, Recaş, din Timişoara pe </w:t>
      </w:r>
      <w:r>
        <w:rPr>
          <w:rStyle w:val="BodytextBold"/>
        </w:rPr>
        <w:t>DN6</w:t>
      </w:r>
    </w:p>
    <w:p w14:paraId="2C2E80DD" w14:textId="77777777" w:rsidR="000E4045" w:rsidRDefault="005955AB">
      <w:pPr>
        <w:pStyle w:val="Corptext19"/>
        <w:shd w:val="clear" w:color="auto" w:fill="auto"/>
        <w:spacing w:before="0" w:after="184" w:line="264" w:lineRule="exact"/>
        <w:ind w:left="20" w:right="140" w:firstLine="0"/>
      </w:pPr>
      <w:r>
        <w:t>Turismul balnear şi de agrement se poate practica în oraşul staţiune Buziaş şi Cal acea</w:t>
      </w:r>
    </w:p>
    <w:p w14:paraId="0F127714" w14:textId="77777777" w:rsidR="000E4045" w:rsidRDefault="00262373">
      <w:pPr>
        <w:pStyle w:val="Corptext19"/>
        <w:shd w:val="clear" w:color="auto" w:fill="auto"/>
        <w:spacing w:before="0" w:after="1260"/>
        <w:ind w:left="20" w:right="140" w:firstLine="0"/>
      </w:pPr>
      <w:r>
        <w:pict w14:anchorId="2F4D1FD9">
          <v:shape id="_x0000_s1111" type="#_x0000_t75" style="position:absolute;left:0;text-align:left;margin-left:-4.1pt;margin-top:1.9pt;width:201.6pt;height:150.25pt;z-index:-251625984;mso-wrap-distance-left:5pt;mso-wrap-distance-right:5pt;mso-position-horizontal-relative:margin" wrapcoords="0 0 21600 0 21600 21600 0 21600 0 0">
            <v:imagedata r:id="rId86" o:title="image37"/>
            <w10:wrap type="tight" anchorx="margin"/>
          </v:shape>
        </w:pict>
      </w:r>
      <w:r w:rsidR="005955AB">
        <w:rPr>
          <w:rStyle w:val="BodytextBold1"/>
        </w:rPr>
        <w:t xml:space="preserve">Buziaş </w:t>
      </w:r>
      <w:r w:rsidR="005955AB">
        <w:t xml:space="preserve">-(la 34 km sud-est de Timişoara </w:t>
      </w:r>
      <w:r w:rsidR="005955AB">
        <w:rPr>
          <w:rStyle w:val="BodytextBold"/>
        </w:rPr>
        <w:t xml:space="preserve">pe DJ 592, </w:t>
      </w:r>
      <w:r w:rsidR="005955AB">
        <w:t xml:space="preserve">la 25 km de Lugoj pe </w:t>
      </w:r>
      <w:r w:rsidR="005955AB">
        <w:rPr>
          <w:rStyle w:val="BodytextBold"/>
        </w:rPr>
        <w:t xml:space="preserve">DJ 592). </w:t>
      </w:r>
      <w:r w:rsidR="005955AB">
        <w:t xml:space="preserve">Este o staţiune balneară cu tradiţie în tratarea bolilor cardiovasculare, ale sistemului nervos central, de nutriţie şi metabolism, profesionale, ale tubului digestiv, tulburărilor neuro-endocrine etc. Cazarea se poate face </w:t>
      </w:r>
      <w:r w:rsidR="005955AB">
        <w:rPr>
          <w:rStyle w:val="BodytextItalic1"/>
        </w:rPr>
        <w:t>\a</w:t>
      </w:r>
      <w:r w:rsidR="005955AB">
        <w:rPr>
          <w:rStyle w:val="Corptext3"/>
        </w:rPr>
        <w:t xml:space="preserve"> </w:t>
      </w:r>
      <w:r w:rsidR="005955AB">
        <w:t>Hotel Parc, Hotel Timiş, Hotel Buziaş sau Casa de Odihnă nr.4 Banatul.</w:t>
      </w:r>
    </w:p>
    <w:p w14:paraId="526EF71B" w14:textId="77777777" w:rsidR="000E4045" w:rsidRDefault="005955AB">
      <w:pPr>
        <w:pStyle w:val="Corptext19"/>
        <w:shd w:val="clear" w:color="auto" w:fill="auto"/>
        <w:spacing w:before="0" w:after="511"/>
        <w:ind w:left="20" w:right="140" w:firstLine="0"/>
      </w:pPr>
      <w:r>
        <w:rPr>
          <w:rStyle w:val="BodytextBold1"/>
        </w:rPr>
        <w:t xml:space="preserve">Băile Călacea </w:t>
      </w:r>
      <w:r>
        <w:t xml:space="preserve">- staţiune balneoclimaterică de interes general situată în Câmpia Banatului, la 25 km de Timişoara. Staţiunea are tradiţie în tratarea bolilor profesionale determinate de munca în condiţii de umiditate; afecţiunilor reumatismale degenerative; afecţiunilor ortopedico-reumatice. Staţiunea dispune de 250 locuri cazare confort I şi II şi căsuţe de camping. Acces auto: plecare din Timişoara pe </w:t>
      </w:r>
      <w:r>
        <w:rPr>
          <w:rStyle w:val="BodytextBold"/>
        </w:rPr>
        <w:t>DN 69.</w:t>
      </w:r>
    </w:p>
    <w:p w14:paraId="060AB389" w14:textId="77777777" w:rsidR="000E4045" w:rsidRDefault="005955AB">
      <w:pPr>
        <w:pStyle w:val="Corptext19"/>
        <w:shd w:val="clear" w:color="auto" w:fill="auto"/>
        <w:spacing w:before="0" w:after="0" w:line="220" w:lineRule="exact"/>
        <w:ind w:left="20" w:firstLine="0"/>
      </w:pPr>
      <w:r>
        <w:t>Centre de sport şi agrement, baze de echitaţie şi turism ecvestru, muzee, galerii de</w:t>
      </w:r>
    </w:p>
    <w:p w14:paraId="63963162" w14:textId="77777777" w:rsidR="000E4045" w:rsidRDefault="00262373">
      <w:pPr>
        <w:pStyle w:val="Corptext19"/>
        <w:shd w:val="clear" w:color="auto" w:fill="auto"/>
        <w:spacing w:before="0" w:after="0"/>
        <w:ind w:left="20" w:right="140" w:firstLine="0"/>
      </w:pPr>
      <w:r>
        <w:pict w14:anchorId="3CCB843A">
          <v:shape id="_x0000_s1112" type="#_x0000_t75" style="position:absolute;left:0;text-align:left;margin-left:246pt;margin-top:8.9pt;width:191.05pt;height:137.3pt;z-index:-251624960;mso-wrap-distance-left:5pt;mso-wrap-distance-right:5pt;mso-position-horizontal-relative:margin" wrapcoords="0 0 21600 0 21600 21600 0 21600 0 0">
            <v:imagedata r:id="rId87" o:title="image38"/>
            <w10:wrap type="tight" anchorx="margin"/>
          </v:shape>
        </w:pict>
      </w:r>
      <w:r w:rsidR="005955AB">
        <w:t>artă, 6 cinematografe, cluburi şi restaurante tradiţionale, teatre, Opera şi Filarmonica din Timişoara, alături de evenimentele cultural-artistice sunt doar câteva din ofertele turistice locale.</w:t>
      </w:r>
      <w:r w:rsidR="005955AB">
        <w:br w:type="page"/>
      </w:r>
    </w:p>
    <w:p w14:paraId="53B84135" w14:textId="6B218767" w:rsidR="000E4045" w:rsidRDefault="005955AB" w:rsidP="002D28D6">
      <w:pPr>
        <w:pStyle w:val="Corptext19"/>
        <w:shd w:val="clear" w:color="auto" w:fill="auto"/>
        <w:tabs>
          <w:tab w:val="right" w:pos="3370"/>
        </w:tabs>
        <w:spacing w:before="0" w:after="0"/>
        <w:ind w:right="200" w:firstLine="0"/>
      </w:pPr>
      <w:r>
        <w:lastRenderedPageBreak/>
        <w:t>În judeţul Timiş există 1 teren de golf Recaş</w:t>
      </w:r>
      <w:r w:rsidR="002D28D6">
        <w:t xml:space="preserve"> </w:t>
      </w:r>
      <w:r>
        <w:t>„Tite Golfresort” (cu</w:t>
      </w:r>
      <w:r w:rsidR="002D28D6">
        <w:t xml:space="preserve"> </w:t>
      </w:r>
      <w:r>
        <w:t>găuri).Acces auto:din</w:t>
      </w:r>
      <w:r w:rsidR="00262373">
        <w:pict w14:anchorId="669C67FB">
          <v:shape id="_x0000_s1113" type="#_x0000_t75" style="position:absolute;left:0;text-align:left;margin-left:200.9pt;margin-top:9.1pt;width:232.8pt;height:150.25pt;z-index:-251623936;mso-wrap-distance-left:5pt;mso-wrap-distance-right:5pt;mso-position-horizontal-relative:margin;mso-position-vertical-relative:margin" wrapcoords="0 0 21600 0 21600 21600 0 21600 0 0">
            <v:imagedata r:id="rId88" o:title="image39"/>
            <w10:wrap type="tight" anchorx="margin" anchory="margin"/>
          </v:shape>
        </w:pict>
      </w:r>
      <w:r>
        <w:t xml:space="preserve">Timişoara pe </w:t>
      </w:r>
      <w:r>
        <w:rPr>
          <w:rStyle w:val="BodytextBold"/>
        </w:rPr>
        <w:t>DN6.</w:t>
      </w:r>
    </w:p>
    <w:p w14:paraId="5EAA731B" w14:textId="77777777" w:rsidR="000E4045" w:rsidRDefault="005955AB">
      <w:pPr>
        <w:pStyle w:val="Corptext19"/>
        <w:shd w:val="clear" w:color="auto" w:fill="auto"/>
        <w:spacing w:before="0" w:after="1260"/>
        <w:ind w:right="200" w:firstLine="0"/>
      </w:pPr>
      <w:r>
        <w:t>Iubitorii de hipism pot lua lecţii de călărie la hipodromul de la Izvin (comuna Recaş), sau la cel din Timişoara.</w:t>
      </w:r>
      <w:r>
        <w:rPr>
          <w:rStyle w:val="Corptext9"/>
        </w:rPr>
        <w:t>!</w:t>
      </w:r>
    </w:p>
    <w:p w14:paraId="4C0EBF61" w14:textId="77777777" w:rsidR="000E4045" w:rsidRDefault="00262373">
      <w:pPr>
        <w:pStyle w:val="Corptext19"/>
        <w:shd w:val="clear" w:color="auto" w:fill="auto"/>
        <w:spacing w:before="0" w:after="240"/>
        <w:ind w:right="200" w:firstLine="0"/>
      </w:pPr>
      <w:r>
        <w:pict w14:anchorId="194DE9E5">
          <v:shape id="_x0000_s1114" type="#_x0000_t75" style="position:absolute;left:0;text-align:left;margin-left:157.7pt;margin-top:63.35pt;width:266.9pt;height:197.3pt;z-index:-251622912;mso-wrap-distance-left:5pt;mso-wrap-distance-right:5pt;mso-position-horizontal-relative:margin" wrapcoords="0 0 21600 0 21600 21600 0 21600 0 0">
            <v:imagedata r:id="rId89" o:title="image40"/>
            <w10:wrap type="tight" anchorx="margin"/>
          </v:shape>
        </w:pict>
      </w:r>
      <w:r w:rsidR="005955AB">
        <w:t xml:space="preserve">Principalele </w:t>
      </w:r>
      <w:r w:rsidR="005955AB">
        <w:rPr>
          <w:rStyle w:val="BodytextBold1"/>
        </w:rPr>
        <w:t xml:space="preserve">evenimente tradiţionale </w:t>
      </w:r>
      <w:r w:rsidR="005955AB">
        <w:t>care au loc în comunele şi centrele urbane din judeţul Timiş sunt rugile, festivalurile folclorice: Festivalul Inimii, în municipiul Lugoj - Ana Lugojana, Vatra de Olari, Efta Botoca - concurs naţional pentru instrumente cu coarde.</w:t>
      </w:r>
    </w:p>
    <w:p w14:paraId="6CD0CDA5" w14:textId="77777777" w:rsidR="000E4045" w:rsidRDefault="005955AB">
      <w:pPr>
        <w:pStyle w:val="Corptext19"/>
        <w:shd w:val="clear" w:color="auto" w:fill="auto"/>
        <w:spacing w:before="0" w:after="0"/>
        <w:ind w:right="200" w:firstLine="0"/>
      </w:pPr>
      <w:r>
        <w:t xml:space="preserve">Judeţul Timiş este </w:t>
      </w:r>
      <w:r>
        <w:rPr>
          <w:rStyle w:val="Corptext3"/>
        </w:rPr>
        <w:t xml:space="preserve">bine </w:t>
      </w:r>
      <w:r>
        <w:t xml:space="preserve">reprezentat în ceea </w:t>
      </w:r>
      <w:r>
        <w:rPr>
          <w:rStyle w:val="Corptext3"/>
        </w:rPr>
        <w:t xml:space="preserve">ce </w:t>
      </w:r>
      <w:r>
        <w:t xml:space="preserve">priveşte </w:t>
      </w:r>
      <w:r>
        <w:rPr>
          <w:rStyle w:val="BodytextBold1"/>
        </w:rPr>
        <w:t xml:space="preserve">etnografia </w:t>
      </w:r>
      <w:r>
        <w:rPr>
          <w:rStyle w:val="Corptext10"/>
        </w:rPr>
        <w:t xml:space="preserve">şi </w:t>
      </w:r>
      <w:r>
        <w:rPr>
          <w:rStyle w:val="BodytextBold1"/>
        </w:rPr>
        <w:t>arta meşteşugăreasca.</w:t>
      </w:r>
    </w:p>
    <w:p w14:paraId="216E11E1" w14:textId="77777777" w:rsidR="000E4045" w:rsidRDefault="005955AB">
      <w:pPr>
        <w:pStyle w:val="Corptext19"/>
        <w:shd w:val="clear" w:color="auto" w:fill="auto"/>
        <w:spacing w:before="0" w:after="0"/>
        <w:ind w:right="200" w:firstLine="0"/>
        <w:sectPr w:rsidR="000E4045">
          <w:headerReference w:type="even" r:id="rId90"/>
          <w:headerReference w:type="default" r:id="rId91"/>
          <w:headerReference w:type="first" r:id="rId92"/>
          <w:pgSz w:w="12240" w:h="16838"/>
          <w:pgMar w:top="1649" w:right="1409" w:bottom="1875" w:left="1409" w:header="0" w:footer="3" w:gutter="216"/>
          <w:cols w:space="720"/>
          <w:noEndnote/>
          <w:docGrid w:linePitch="360"/>
        </w:sectPr>
      </w:pPr>
      <w:r>
        <w:t xml:space="preserve">la Timişoara existând </w:t>
      </w:r>
      <w:r>
        <w:rPr>
          <w:rStyle w:val="Corptext3"/>
        </w:rPr>
        <w:t xml:space="preserve">un </w:t>
      </w:r>
      <w:r>
        <w:t xml:space="preserve">muzeu al satului. </w:t>
      </w:r>
      <w:r>
        <w:rPr>
          <w:rStyle w:val="Corptext3"/>
        </w:rPr>
        <w:t xml:space="preserve">în </w:t>
      </w:r>
      <w:r>
        <w:t xml:space="preserve">acelaşi domeniu </w:t>
      </w:r>
      <w:r>
        <w:rPr>
          <w:rStyle w:val="Corptext3"/>
        </w:rPr>
        <w:t xml:space="preserve">se </w:t>
      </w:r>
      <w:r>
        <w:t>remarcă şi localităţile Giarmata, Sânnicolau Mare, Jupâneşti, Făget, Dumbrava.</w:t>
      </w:r>
    </w:p>
    <w:p w14:paraId="16B09D9D" w14:textId="77777777" w:rsidR="000E4045" w:rsidRDefault="005955AB">
      <w:pPr>
        <w:pStyle w:val="Heading30"/>
        <w:keepNext/>
        <w:keepLines/>
        <w:shd w:val="clear" w:color="auto" w:fill="auto"/>
        <w:spacing w:after="490" w:line="330" w:lineRule="exact"/>
      </w:pPr>
      <w:bookmarkStart w:id="17" w:name="bookmark16"/>
      <w:r>
        <w:rPr>
          <w:rStyle w:val="Heading32"/>
          <w:b/>
          <w:bCs/>
        </w:rPr>
        <w:lastRenderedPageBreak/>
        <w:t>Comerţ</w:t>
      </w:r>
      <w:bookmarkEnd w:id="17"/>
    </w:p>
    <w:p w14:paraId="2EB37330" w14:textId="1637A098" w:rsidR="000E4045" w:rsidRDefault="005955AB">
      <w:pPr>
        <w:pStyle w:val="Corptext19"/>
        <w:shd w:val="clear" w:color="auto" w:fill="auto"/>
        <w:spacing w:before="0" w:after="0"/>
        <w:ind w:left="20" w:right="20" w:firstLine="0"/>
      </w:pPr>
      <w:r>
        <w:t>Luând în considerare cifra de afaceri realizată de agenţii economici, se evidenţiază o pondere semnificativă a comerţului, ceea ce defineşte judeţul ca pol comercial al României în contextul proximităţii geografice</w:t>
      </w:r>
      <w:r w:rsidR="001E7884">
        <w:t xml:space="preserve"> </w:t>
      </w:r>
      <w:r>
        <w:t>a porţii vestice de intrare în ţară a mărfurilor comerciale.</w:t>
      </w:r>
    </w:p>
    <w:p w14:paraId="3556BB46" w14:textId="54B68F91" w:rsidR="000E4045" w:rsidRDefault="005955AB">
      <w:pPr>
        <w:pStyle w:val="Corptext19"/>
        <w:shd w:val="clear" w:color="auto" w:fill="auto"/>
        <w:spacing w:before="0" w:after="180"/>
        <w:ind w:left="20" w:right="20" w:firstLine="0"/>
      </w:pPr>
      <w:r>
        <w:t>Firme de renume pe plan internaţional (Metro, Selgros</w:t>
      </w:r>
      <w:r w:rsidR="00DE33F8">
        <w:t xml:space="preserve"> </w:t>
      </w:r>
      <w:r>
        <w:t xml:space="preserve">) au realizat magazine de en gros la Timişoara, dinamica economică din zonă şi nivelul de trai mai ridicat al populaţiei de aici, indicând posibilitatea reală de afaceri în domeniu. </w:t>
      </w:r>
      <w:r w:rsidR="005F128B">
        <w:t>Î</w:t>
      </w:r>
      <w:r>
        <w:t xml:space="preserve">n comerţul cu amănuntul lanţuri importante de retail </w:t>
      </w:r>
      <w:r w:rsidR="00DE33F8">
        <w:t>Profi, Penny,</w:t>
      </w:r>
      <w:r w:rsidR="007734CC">
        <w:t xml:space="preserve"> </w:t>
      </w:r>
      <w:r w:rsidR="00DE33F8">
        <w:t>Car</w:t>
      </w:r>
      <w:r w:rsidR="004D1C51">
        <w:t>r</w:t>
      </w:r>
      <w:r w:rsidR="00DE33F8">
        <w:t xml:space="preserve">efour </w:t>
      </w:r>
      <w:r>
        <w:t>au realizat investiţii majore.</w:t>
      </w:r>
    </w:p>
    <w:p w14:paraId="5B5B472B" w14:textId="6AC927F2" w:rsidR="000E4045" w:rsidRDefault="005955AB">
      <w:pPr>
        <w:pStyle w:val="Corptext19"/>
        <w:shd w:val="clear" w:color="auto" w:fill="auto"/>
        <w:spacing w:before="0" w:after="0"/>
        <w:ind w:left="20" w:right="20" w:firstLine="0"/>
        <w:sectPr w:rsidR="000E4045">
          <w:pgSz w:w="12240" w:h="16838"/>
          <w:pgMar w:top="1683" w:right="1896" w:bottom="1654" w:left="1795" w:header="0" w:footer="3" w:gutter="0"/>
          <w:cols w:space="720"/>
          <w:noEndnote/>
          <w:docGrid w:linePitch="360"/>
        </w:sectPr>
      </w:pPr>
      <w:r>
        <w:t xml:space="preserve">O dinamică importantă a înregistrat comerţul cu autoservire, prin magazine specializate şi showroom-uri moderne. </w:t>
      </w:r>
      <w:r w:rsidR="0077530B">
        <w:t>Î</w:t>
      </w:r>
      <w:r>
        <w:t xml:space="preserve">n Timişoara sunt deschise reprezentanţe ale unor firme de renume: </w:t>
      </w:r>
      <w:r w:rsidRPr="001E7884">
        <w:rPr>
          <w:highlight w:val="yellow"/>
        </w:rPr>
        <w:t>Volkswagen, Audi, Mercedes, Renault, Mitsubshi, Peugeot, Opel, Seat, Citroen etc.</w:t>
      </w:r>
    </w:p>
    <w:p w14:paraId="57C6152F" w14:textId="77777777" w:rsidR="000E4045" w:rsidRDefault="00262373">
      <w:pPr>
        <w:spacing w:line="360" w:lineRule="exact"/>
      </w:pPr>
      <w:r>
        <w:pict w14:anchorId="1A863B03">
          <v:shape id="_x0000_s1117" type="#_x0000_t75" style="position:absolute;margin-left:263.5pt;margin-top:0;width:169.45pt;height:101.75pt;z-index:-251733504;mso-wrap-distance-left:5pt;mso-wrap-distance-right:5pt;mso-position-horizontal-relative:margin" wrapcoords="0 0">
            <v:imagedata r:id="rId93" o:title="image43"/>
            <w10:wrap anchorx="margin"/>
          </v:shape>
        </w:pict>
      </w:r>
      <w:r>
        <w:pict w14:anchorId="2A929558">
          <v:shape id="_x0000_s1118" type="#_x0000_t75" style="position:absolute;margin-left:1.45pt;margin-top:116.6pt;width:169.45pt;height:119.05pt;z-index:-251731456;mso-wrap-distance-left:5pt;mso-wrap-distance-right:5pt;mso-position-horizontal-relative:margin" wrapcoords="0 0">
            <v:imagedata r:id="rId94" o:title="image44"/>
            <w10:wrap anchorx="margin"/>
          </v:shape>
        </w:pict>
      </w:r>
      <w:r>
        <w:pict w14:anchorId="54780DBC">
          <v:shape id="_x0000_s1119" type="#_x0000_t202" style="position:absolute;margin-left:1.7pt;margin-top:89.5pt;width:134.15pt;height:23.95pt;z-index:251588096;mso-wrap-distance-left:5pt;mso-wrap-distance-right:5pt;mso-position-horizontal-relative:margin" filled="f" stroked="f">
            <v:textbox style="mso-fit-shape-to-text:t" inset="0,0,0,0">
              <w:txbxContent>
                <w:p w14:paraId="3F60B4AF" w14:textId="77777777" w:rsidR="005D2C2D" w:rsidRPr="0077530B" w:rsidRDefault="005D2C2D">
                  <w:pPr>
                    <w:pStyle w:val="Picturecaption90"/>
                    <w:shd w:val="clear" w:color="auto" w:fill="auto"/>
                    <w:spacing w:line="259" w:lineRule="exact"/>
                  </w:pPr>
                  <w:r w:rsidRPr="0077530B">
                    <w:rPr>
                      <w:rStyle w:val="Picturecaption9Exact"/>
                      <w:spacing w:val="0"/>
                      <w:sz w:val="22"/>
                      <w:szCs w:val="22"/>
                    </w:rPr>
                    <w:t>Comerţul deţine peste o afaceri a întreprinderilor</w:t>
                  </w:r>
                </w:p>
              </w:txbxContent>
            </v:textbox>
            <w10:wrap anchorx="margin"/>
          </v:shape>
        </w:pict>
      </w:r>
      <w:r>
        <w:pict w14:anchorId="1CB3CB0D">
          <v:shape id="_x0000_s1120" type="#_x0000_t202" style="position:absolute;margin-left:139.6pt;margin-top:87.55pt;width:293.9pt;height:90.95pt;z-index:251589120;mso-wrap-distance-left:5pt;mso-wrap-distance-right:5pt;mso-position-horizontal-relative:margin" filled="f" stroked="f">
            <v:textbox style="mso-fit-shape-to-text:t" inset="0,0,0,0">
              <w:txbxContent>
                <w:p w14:paraId="37B5BD68" w14:textId="77777777" w:rsidR="005D2C2D" w:rsidRPr="0077530B" w:rsidRDefault="005D2C2D">
                  <w:pPr>
                    <w:pStyle w:val="Corptext19"/>
                    <w:shd w:val="clear" w:color="auto" w:fill="auto"/>
                    <w:spacing w:before="0" w:after="0"/>
                    <w:ind w:left="120" w:right="3580" w:firstLine="0"/>
                    <w:jc w:val="left"/>
                  </w:pPr>
                  <w:r w:rsidRPr="0077530B">
                    <w:rPr>
                      <w:rStyle w:val="BodytextExact"/>
                      <w:spacing w:val="0"/>
                      <w:sz w:val="22"/>
                      <w:szCs w:val="22"/>
                    </w:rPr>
                    <w:t>pătrime din cifra de cumulată la nivelul</w:t>
                  </w:r>
                </w:p>
                <w:p w14:paraId="52301120" w14:textId="77777777" w:rsidR="005D2C2D" w:rsidRPr="0077530B" w:rsidRDefault="005D2C2D">
                  <w:pPr>
                    <w:pStyle w:val="Corptext19"/>
                    <w:shd w:val="clear" w:color="auto" w:fill="auto"/>
                    <w:spacing w:before="0" w:after="0"/>
                    <w:ind w:left="800" w:right="100" w:firstLine="0"/>
                  </w:pPr>
                  <w:r w:rsidRPr="0077530B">
                    <w:rPr>
                      <w:rStyle w:val="BodytextExact"/>
                      <w:spacing w:val="0"/>
                      <w:sz w:val="22"/>
                      <w:szCs w:val="22"/>
                    </w:rPr>
                    <w:t>judeţului Timiş. Ponderea cea mai mare în cifra de afaceri aferentă comerţului intern o deţine comerţul cu ridicata - 53%, fiind urmată de comerţul cu amănuntul - 47%, deşi ca număr de unităţi predomină net cea din urmă categorie.</w:t>
                  </w:r>
                </w:p>
              </w:txbxContent>
            </v:textbox>
            <w10:wrap anchorx="margin"/>
          </v:shape>
        </w:pict>
      </w:r>
      <w:r>
        <w:pict w14:anchorId="38817ED3">
          <v:shape id="_x0000_s1121" type="#_x0000_t75" style="position:absolute;margin-left:238.55pt;margin-top:186.25pt;width:169.45pt;height:118.55pt;z-index:-251729408;mso-wrap-distance-left:5pt;mso-wrap-distance-right:5pt;mso-position-horizontal-relative:margin" wrapcoords="0 0">
            <v:imagedata r:id="rId95" o:title="image45"/>
            <w10:wrap anchorx="margin"/>
          </v:shape>
        </w:pict>
      </w:r>
      <w:r>
        <w:pict w14:anchorId="5AEB3AF8">
          <v:shape id="_x0000_s1122" type="#_x0000_t202" style="position:absolute;margin-left:-3.9pt;margin-top:9.8pt;width:263.7pt;height:64.8pt;z-index:251590144;mso-wrap-distance-left:5pt;mso-wrap-distance-right:5pt;mso-position-horizontal-relative:margin" filled="f" stroked="f">
            <v:textbox style="mso-fit-shape-to-text:t" inset="0,0,0,0">
              <w:txbxContent>
                <w:p w14:paraId="45E4E7A6" w14:textId="2F5E4B2A" w:rsidR="005D2C2D" w:rsidRPr="0077530B" w:rsidRDefault="005D2C2D">
                  <w:pPr>
                    <w:pStyle w:val="Corptext19"/>
                    <w:shd w:val="clear" w:color="auto" w:fill="auto"/>
                    <w:spacing w:before="0" w:after="0"/>
                    <w:ind w:left="120" w:right="100" w:firstLine="0"/>
                  </w:pPr>
                  <w:r w:rsidRPr="0077530B">
                    <w:rPr>
                      <w:rStyle w:val="BodytextExact"/>
                      <w:spacing w:val="0"/>
                      <w:sz w:val="22"/>
                      <w:szCs w:val="22"/>
                    </w:rPr>
                    <w:t xml:space="preserve">Un mare impact a avut deschiderea </w:t>
                  </w:r>
                  <w:r w:rsidR="00C802BE">
                    <w:rPr>
                      <w:rStyle w:val="BodytextExact"/>
                      <w:spacing w:val="0"/>
                      <w:sz w:val="22"/>
                      <w:szCs w:val="22"/>
                    </w:rPr>
                    <w:t xml:space="preserve">celor doua Mall-uri din Timisoara  </w:t>
                  </w:r>
                  <w:r w:rsidRPr="0077530B">
                    <w:rPr>
                      <w:rStyle w:val="BodytextExact"/>
                      <w:spacing w:val="0"/>
                      <w:sz w:val="22"/>
                      <w:szCs w:val="22"/>
                    </w:rPr>
                    <w:t xml:space="preserve">lulius Mall </w:t>
                  </w:r>
                  <w:r w:rsidR="00C802BE">
                    <w:rPr>
                      <w:rStyle w:val="BodytextExact"/>
                      <w:spacing w:val="0"/>
                      <w:sz w:val="22"/>
                      <w:szCs w:val="22"/>
                    </w:rPr>
                    <w:t>și City Mall .</w:t>
                  </w:r>
                  <w:r w:rsidRPr="0077530B">
                    <w:rPr>
                      <w:rStyle w:val="BodytextExact"/>
                      <w:spacing w:val="0"/>
                      <w:sz w:val="22"/>
                      <w:szCs w:val="22"/>
                    </w:rPr>
                    <w:t>Mall-u</w:t>
                  </w:r>
                  <w:r w:rsidR="00C802BE">
                    <w:rPr>
                      <w:rStyle w:val="BodytextExact"/>
                      <w:spacing w:val="0"/>
                      <w:sz w:val="22"/>
                      <w:szCs w:val="22"/>
                    </w:rPr>
                    <w:t>rile</w:t>
                  </w:r>
                  <w:r w:rsidRPr="0077530B">
                    <w:rPr>
                      <w:rStyle w:val="BodytextExact"/>
                      <w:spacing w:val="0"/>
                      <w:sz w:val="22"/>
                      <w:szCs w:val="22"/>
                    </w:rPr>
                    <w:t xml:space="preserve"> cuprind peste </w:t>
                  </w:r>
                  <w:r w:rsidR="00C802BE">
                    <w:rPr>
                      <w:rStyle w:val="BodytextExact"/>
                      <w:spacing w:val="0"/>
                      <w:sz w:val="22"/>
                      <w:szCs w:val="22"/>
                    </w:rPr>
                    <w:t>4</w:t>
                  </w:r>
                  <w:r w:rsidRPr="0077530B">
                    <w:rPr>
                      <w:rStyle w:val="BodytextExact"/>
                      <w:spacing w:val="0"/>
                      <w:sz w:val="22"/>
                      <w:szCs w:val="22"/>
                    </w:rPr>
                    <w:t>00 de magazine, cafenele şi restaurante, foodcourt, spaţii de joacă pentru copii, piscină şi multe posibilităţi de petrecere a timpului liber.</w:t>
                  </w:r>
                </w:p>
              </w:txbxContent>
            </v:textbox>
            <w10:wrap anchorx="margin"/>
          </v:shape>
        </w:pict>
      </w:r>
      <w:r>
        <w:pict w14:anchorId="0D421F87">
          <v:shape id="_x0000_s1123" type="#_x0000_t202" style="position:absolute;margin-left:-3.45pt;margin-top:191.5pt;width:237.75pt;height:77.75pt;z-index:251592192;mso-wrap-distance-left:5pt;mso-wrap-distance-right:5pt;mso-position-horizontal-relative:margin" filled="f" stroked="f">
            <v:textbox style="mso-fit-shape-to-text:t" inset="0,0,0,0">
              <w:txbxContent>
                <w:p w14:paraId="480C409B" w14:textId="77777777" w:rsidR="005D2C2D" w:rsidRPr="0077530B" w:rsidRDefault="005D2C2D">
                  <w:pPr>
                    <w:pStyle w:val="Corptext19"/>
                    <w:shd w:val="clear" w:color="auto" w:fill="auto"/>
                    <w:spacing w:before="0" w:after="0"/>
                    <w:ind w:left="3700" w:right="140" w:firstLine="0"/>
                  </w:pPr>
                  <w:r w:rsidRPr="0077530B">
                    <w:rPr>
                      <w:rStyle w:val="BodytextExact"/>
                      <w:spacing w:val="0"/>
                      <w:sz w:val="22"/>
                      <w:szCs w:val="22"/>
                    </w:rPr>
                    <w:t>Pe plan naţional, veniturile totale din</w:t>
                  </w:r>
                </w:p>
                <w:p w14:paraId="191761A3" w14:textId="77777777" w:rsidR="005D2C2D" w:rsidRPr="0077530B" w:rsidRDefault="005D2C2D">
                  <w:pPr>
                    <w:pStyle w:val="Corptext19"/>
                    <w:shd w:val="clear" w:color="auto" w:fill="auto"/>
                    <w:spacing w:before="0" w:after="0"/>
                    <w:ind w:left="100" w:right="140" w:firstLine="0"/>
                  </w:pPr>
                  <w:r w:rsidRPr="0077530B">
                    <w:rPr>
                      <w:rStyle w:val="BodytextExact"/>
                      <w:spacing w:val="0"/>
                      <w:sz w:val="22"/>
                      <w:szCs w:val="22"/>
                    </w:rPr>
                    <w:t>comerţ plasează judeţul Timiş cu mult peste media pe ţară.</w:t>
                  </w:r>
                </w:p>
              </w:txbxContent>
            </v:textbox>
            <w10:wrap anchorx="margin"/>
          </v:shape>
        </w:pict>
      </w:r>
    </w:p>
    <w:p w14:paraId="6527A0BC" w14:textId="77777777" w:rsidR="000E4045" w:rsidRDefault="000E4045">
      <w:pPr>
        <w:spacing w:line="360" w:lineRule="exact"/>
      </w:pPr>
    </w:p>
    <w:p w14:paraId="3C4E4562" w14:textId="77777777" w:rsidR="000E4045" w:rsidRDefault="000E4045">
      <w:pPr>
        <w:spacing w:line="360" w:lineRule="exact"/>
      </w:pPr>
    </w:p>
    <w:p w14:paraId="21C88876" w14:textId="77777777" w:rsidR="000E4045" w:rsidRDefault="000E4045">
      <w:pPr>
        <w:spacing w:line="360" w:lineRule="exact"/>
      </w:pPr>
    </w:p>
    <w:p w14:paraId="2527D1C3" w14:textId="77777777" w:rsidR="000E4045" w:rsidRDefault="000E4045">
      <w:pPr>
        <w:spacing w:line="360" w:lineRule="exact"/>
      </w:pPr>
    </w:p>
    <w:p w14:paraId="03A6F6D7" w14:textId="77777777" w:rsidR="000E4045" w:rsidRDefault="000E4045">
      <w:pPr>
        <w:spacing w:line="360" w:lineRule="exact"/>
      </w:pPr>
    </w:p>
    <w:p w14:paraId="37585725" w14:textId="77777777" w:rsidR="000E4045" w:rsidRDefault="000E4045">
      <w:pPr>
        <w:spacing w:line="360" w:lineRule="exact"/>
      </w:pPr>
    </w:p>
    <w:p w14:paraId="5313F364" w14:textId="77777777" w:rsidR="000E4045" w:rsidRDefault="000E4045">
      <w:pPr>
        <w:spacing w:line="360" w:lineRule="exact"/>
      </w:pPr>
    </w:p>
    <w:p w14:paraId="3F6D3213" w14:textId="77777777" w:rsidR="000E4045" w:rsidRDefault="000E4045">
      <w:pPr>
        <w:spacing w:line="360" w:lineRule="exact"/>
      </w:pPr>
    </w:p>
    <w:p w14:paraId="5B26C836" w14:textId="77777777" w:rsidR="000E4045" w:rsidRDefault="000E4045">
      <w:pPr>
        <w:spacing w:line="360" w:lineRule="exact"/>
      </w:pPr>
    </w:p>
    <w:p w14:paraId="79DB9A21" w14:textId="77777777" w:rsidR="000E4045" w:rsidRDefault="000E4045">
      <w:pPr>
        <w:spacing w:line="360" w:lineRule="exact"/>
      </w:pPr>
    </w:p>
    <w:p w14:paraId="78B4CE02" w14:textId="77777777" w:rsidR="000E4045" w:rsidRDefault="000E4045">
      <w:pPr>
        <w:spacing w:line="360" w:lineRule="exact"/>
      </w:pPr>
    </w:p>
    <w:p w14:paraId="4B5023D4" w14:textId="77777777" w:rsidR="000E4045" w:rsidRDefault="000E4045">
      <w:pPr>
        <w:spacing w:line="360" w:lineRule="exact"/>
      </w:pPr>
    </w:p>
    <w:p w14:paraId="5C7B54A8" w14:textId="77777777" w:rsidR="000E4045" w:rsidRDefault="000E4045">
      <w:pPr>
        <w:spacing w:line="360" w:lineRule="exact"/>
      </w:pPr>
    </w:p>
    <w:p w14:paraId="026B864E" w14:textId="77777777" w:rsidR="000E4045" w:rsidRDefault="000E4045">
      <w:pPr>
        <w:spacing w:line="360" w:lineRule="exact"/>
      </w:pPr>
    </w:p>
    <w:p w14:paraId="720C0692" w14:textId="77777777" w:rsidR="000E4045" w:rsidRDefault="000E4045">
      <w:pPr>
        <w:spacing w:line="688" w:lineRule="exact"/>
      </w:pPr>
    </w:p>
    <w:p w14:paraId="5264FDA3" w14:textId="77777777" w:rsidR="000E4045" w:rsidRDefault="000E4045">
      <w:pPr>
        <w:rPr>
          <w:sz w:val="2"/>
          <w:szCs w:val="2"/>
        </w:rPr>
        <w:sectPr w:rsidR="000E4045">
          <w:type w:val="continuous"/>
          <w:pgSz w:w="12240" w:h="16838"/>
          <w:pgMar w:top="1836" w:right="1766" w:bottom="1836" w:left="1766" w:header="0" w:footer="3" w:gutter="0"/>
          <w:cols w:space="720"/>
          <w:noEndnote/>
          <w:docGrid w:linePitch="360"/>
        </w:sectPr>
      </w:pPr>
    </w:p>
    <w:p w14:paraId="076324AB" w14:textId="42D848F1" w:rsidR="000E4045" w:rsidRPr="00D601D9" w:rsidRDefault="00D601D9">
      <w:pPr>
        <w:pStyle w:val="Bodytext20"/>
        <w:shd w:val="clear" w:color="auto" w:fill="auto"/>
        <w:spacing w:before="0" w:line="220" w:lineRule="exact"/>
        <w:ind w:left="1200" w:firstLine="0"/>
        <w:rPr>
          <w:rStyle w:val="Bodytext21"/>
          <w:b/>
          <w:bCs/>
        </w:rPr>
      </w:pPr>
      <w:r>
        <w:rPr>
          <w:rStyle w:val="Bodytext21"/>
          <w:b/>
          <w:bCs/>
        </w:rPr>
        <w:lastRenderedPageBreak/>
        <w:t xml:space="preserve">                 </w:t>
      </w:r>
      <w:r w:rsidR="005955AB" w:rsidRPr="00D601D9">
        <w:rPr>
          <w:rStyle w:val="Bodytext21"/>
          <w:b/>
          <w:bCs/>
        </w:rPr>
        <w:t>Comer</w:t>
      </w:r>
      <w:r w:rsidRPr="00D601D9">
        <w:rPr>
          <w:rStyle w:val="Bodytext21"/>
          <w:b/>
          <w:bCs/>
        </w:rPr>
        <w:t>ț</w:t>
      </w:r>
      <w:r w:rsidR="005955AB" w:rsidRPr="00D601D9">
        <w:rPr>
          <w:rStyle w:val="Bodytext21"/>
          <w:b/>
          <w:bCs/>
        </w:rPr>
        <w:t>ul extern</w:t>
      </w:r>
    </w:p>
    <w:p w14:paraId="399C9866" w14:textId="77777777" w:rsidR="00D601D9" w:rsidRPr="00FB1A3C" w:rsidRDefault="00D601D9">
      <w:pPr>
        <w:pStyle w:val="Bodytext20"/>
        <w:shd w:val="clear" w:color="auto" w:fill="auto"/>
        <w:spacing w:before="0" w:line="220" w:lineRule="exact"/>
        <w:ind w:left="1200" w:firstLine="0"/>
        <w:rPr>
          <w:highlight w:val="yellow"/>
        </w:rPr>
      </w:pPr>
    </w:p>
    <w:p w14:paraId="01826E6B" w14:textId="1738F0F6" w:rsidR="000E4045" w:rsidRPr="00D601D9" w:rsidRDefault="005955AB" w:rsidP="00D601D9">
      <w:pPr>
        <w:pStyle w:val="Corptext19"/>
        <w:shd w:val="clear" w:color="auto" w:fill="auto"/>
        <w:spacing w:before="0" w:after="240"/>
        <w:ind w:right="820" w:firstLine="0"/>
      </w:pPr>
      <w:r w:rsidRPr="00D601D9">
        <w:t>Volumul comer</w:t>
      </w:r>
      <w:r w:rsidR="00D601D9">
        <w:t>ț</w:t>
      </w:r>
      <w:r w:rsidRPr="00D601D9">
        <w:t>ului exterior al jude</w:t>
      </w:r>
      <w:r w:rsidR="00D601D9">
        <w:t>ț</w:t>
      </w:r>
      <w:r w:rsidRPr="00D601D9">
        <w:t>ului se datorează în primul rând investi</w:t>
      </w:r>
      <w:r w:rsidR="00D601D9">
        <w:t>ț</w:t>
      </w:r>
      <w:r w:rsidRPr="00D601D9">
        <w:t xml:space="preserve">iilor străine localizate în vestul </w:t>
      </w:r>
      <w:r w:rsidR="00D601D9">
        <w:t>ț</w:t>
      </w:r>
      <w:r w:rsidRPr="00D601D9">
        <w:t xml:space="preserve">ării. Majoritatea firmelor cu capital străin importă materii prime sau subansamble </w:t>
      </w:r>
      <w:r w:rsidR="00D601D9">
        <w:t>ș</w:t>
      </w:r>
      <w:r w:rsidRPr="00D601D9">
        <w:t>i exportă produse finite.</w:t>
      </w:r>
    </w:p>
    <w:p w14:paraId="053ED044" w14:textId="2F1671C0" w:rsidR="00D601D9" w:rsidRDefault="00D601D9" w:rsidP="00D601D9">
      <w:pPr>
        <w:pStyle w:val="Corptext19"/>
        <w:shd w:val="clear" w:color="auto" w:fill="auto"/>
        <w:spacing w:before="0" w:after="188"/>
        <w:ind w:right="820" w:firstLine="0"/>
      </w:pPr>
      <w:r w:rsidRPr="00D601D9">
        <w:t>Situația exporturilor și importurilor în județul Timiș în octombrie 2020 conform informa</w:t>
      </w:r>
      <w:r>
        <w:t>ț</w:t>
      </w:r>
      <w:r w:rsidRPr="00D601D9">
        <w:t>iilor de la INS se prezintă în felul următor :</w:t>
      </w:r>
    </w:p>
    <w:p w14:paraId="06E43177" w14:textId="7B4A4572" w:rsidR="00D601D9" w:rsidRDefault="00D601D9" w:rsidP="00D601D9">
      <w:pPr>
        <w:pStyle w:val="Corptext19"/>
        <w:shd w:val="clear" w:color="auto" w:fill="auto"/>
        <w:spacing w:before="0" w:after="188"/>
        <w:ind w:left="1200" w:right="820" w:firstLine="0"/>
      </w:pPr>
    </w:p>
    <w:tbl>
      <w:tblPr>
        <w:tblW w:w="7230" w:type="dxa"/>
        <w:tblInd w:w="108" w:type="dxa"/>
        <w:tblLook w:val="04A0" w:firstRow="1" w:lastRow="0" w:firstColumn="1" w:lastColumn="0" w:noHBand="0" w:noVBand="1"/>
      </w:tblPr>
      <w:tblGrid>
        <w:gridCol w:w="2835"/>
        <w:gridCol w:w="2410"/>
        <w:gridCol w:w="1985"/>
      </w:tblGrid>
      <w:tr w:rsidR="00D601D9" w:rsidRPr="00D601D9" w14:paraId="16680D4A" w14:textId="77777777" w:rsidTr="00EB55DE">
        <w:trPr>
          <w:trHeight w:val="615"/>
        </w:trPr>
        <w:tc>
          <w:tcPr>
            <w:tcW w:w="2835" w:type="dxa"/>
            <w:tcBorders>
              <w:top w:val="nil"/>
              <w:left w:val="nil"/>
              <w:bottom w:val="nil"/>
              <w:right w:val="nil"/>
            </w:tcBorders>
            <w:shd w:val="clear" w:color="auto" w:fill="auto"/>
            <w:noWrap/>
            <w:vAlign w:val="bottom"/>
            <w:hideMark/>
          </w:tcPr>
          <w:p w14:paraId="4C299CB0" w14:textId="77777777" w:rsidR="00D601D9" w:rsidRPr="00D601D9" w:rsidRDefault="00D601D9" w:rsidP="00D601D9">
            <w:pPr>
              <w:widowControl/>
              <w:jc w:val="right"/>
              <w:rPr>
                <w:rFonts w:ascii="Arial" w:eastAsia="Times New Roman" w:hAnsi="Arial" w:cs="Arial"/>
                <w:b/>
                <w:bCs/>
                <w:color w:val="auto"/>
              </w:rPr>
            </w:pPr>
            <w:r w:rsidRPr="00D601D9">
              <w:rPr>
                <w:rFonts w:ascii="Arial" w:eastAsia="Times New Roman" w:hAnsi="Arial" w:cs="Arial"/>
                <w:b/>
                <w:bCs/>
                <w:color w:val="auto"/>
              </w:rPr>
              <w:t>oct.20</w:t>
            </w:r>
          </w:p>
        </w:tc>
        <w:tc>
          <w:tcPr>
            <w:tcW w:w="241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36CF61C" w14:textId="77777777" w:rsidR="00D601D9" w:rsidRPr="00D601D9" w:rsidRDefault="00D601D9" w:rsidP="00D601D9">
            <w:pPr>
              <w:widowControl/>
              <w:rPr>
                <w:rFonts w:ascii="Arial" w:eastAsia="Times New Roman" w:hAnsi="Arial" w:cs="Arial"/>
                <w:b/>
                <w:bCs/>
                <w:color w:val="auto"/>
              </w:rPr>
            </w:pPr>
            <w:r w:rsidRPr="00D601D9">
              <w:rPr>
                <w:rFonts w:ascii="Arial" w:eastAsia="Times New Roman" w:hAnsi="Arial" w:cs="Arial"/>
                <w:b/>
                <w:bCs/>
                <w:color w:val="auto"/>
              </w:rPr>
              <w:t xml:space="preserve">Exportruri FOB </w:t>
            </w:r>
          </w:p>
        </w:tc>
        <w:tc>
          <w:tcPr>
            <w:tcW w:w="1985" w:type="dxa"/>
            <w:tcBorders>
              <w:top w:val="single" w:sz="4" w:space="0" w:color="auto"/>
              <w:left w:val="nil"/>
              <w:bottom w:val="single" w:sz="4" w:space="0" w:color="auto"/>
              <w:right w:val="single" w:sz="4" w:space="0" w:color="auto"/>
            </w:tcBorders>
            <w:shd w:val="clear" w:color="000000" w:fill="92D050"/>
            <w:noWrap/>
            <w:vAlign w:val="center"/>
            <w:hideMark/>
          </w:tcPr>
          <w:p w14:paraId="362A78C6" w14:textId="77777777" w:rsidR="00D601D9" w:rsidRPr="00D601D9" w:rsidRDefault="00D601D9" w:rsidP="00D601D9">
            <w:pPr>
              <w:widowControl/>
              <w:rPr>
                <w:rFonts w:ascii="Arial" w:eastAsia="Times New Roman" w:hAnsi="Arial" w:cs="Arial"/>
                <w:b/>
                <w:bCs/>
                <w:color w:val="auto"/>
              </w:rPr>
            </w:pPr>
            <w:r w:rsidRPr="00D601D9">
              <w:rPr>
                <w:rFonts w:ascii="Arial" w:eastAsia="Times New Roman" w:hAnsi="Arial" w:cs="Arial"/>
                <w:b/>
                <w:bCs/>
                <w:color w:val="auto"/>
              </w:rPr>
              <w:t>Importuri CIF</w:t>
            </w:r>
          </w:p>
        </w:tc>
      </w:tr>
      <w:tr w:rsidR="00D601D9" w:rsidRPr="00D601D9" w14:paraId="3035CA5A" w14:textId="77777777" w:rsidTr="00EB55DE">
        <w:trPr>
          <w:trHeight w:val="615"/>
        </w:trPr>
        <w:tc>
          <w:tcPr>
            <w:tcW w:w="2835" w:type="dxa"/>
            <w:tcBorders>
              <w:top w:val="nil"/>
              <w:left w:val="nil"/>
              <w:bottom w:val="nil"/>
              <w:right w:val="nil"/>
            </w:tcBorders>
            <w:shd w:val="clear" w:color="auto" w:fill="auto"/>
            <w:noWrap/>
            <w:vAlign w:val="bottom"/>
            <w:hideMark/>
          </w:tcPr>
          <w:p w14:paraId="30D27CB1" w14:textId="77777777" w:rsidR="00D601D9" w:rsidRPr="00D601D9" w:rsidRDefault="00D601D9" w:rsidP="00D601D9">
            <w:pPr>
              <w:widowControl/>
              <w:rPr>
                <w:rFonts w:ascii="Arial" w:eastAsia="Times New Roman" w:hAnsi="Arial" w:cs="Arial"/>
                <w:b/>
                <w:bCs/>
                <w:color w:val="auto"/>
              </w:rPr>
            </w:pPr>
            <w:r w:rsidRPr="00D601D9">
              <w:rPr>
                <w:rFonts w:ascii="Arial" w:eastAsia="Times New Roman" w:hAnsi="Arial" w:cs="Arial"/>
                <w:b/>
                <w:bCs/>
                <w:color w:val="auto"/>
              </w:rPr>
              <w:t xml:space="preserve">TOTAL </w:t>
            </w:r>
          </w:p>
        </w:tc>
        <w:tc>
          <w:tcPr>
            <w:tcW w:w="2410" w:type="dxa"/>
            <w:tcBorders>
              <w:top w:val="nil"/>
              <w:left w:val="single" w:sz="4" w:space="0" w:color="auto"/>
              <w:bottom w:val="single" w:sz="4" w:space="0" w:color="auto"/>
              <w:right w:val="single" w:sz="4" w:space="0" w:color="auto"/>
            </w:tcBorders>
            <w:shd w:val="clear" w:color="000000" w:fill="92D050"/>
            <w:noWrap/>
            <w:vAlign w:val="center"/>
            <w:hideMark/>
          </w:tcPr>
          <w:p w14:paraId="16065D9B" w14:textId="77777777" w:rsidR="00D601D9" w:rsidRPr="00D601D9" w:rsidRDefault="00D601D9" w:rsidP="00D601D9">
            <w:pPr>
              <w:widowControl/>
              <w:jc w:val="right"/>
              <w:rPr>
                <w:rFonts w:ascii="Arial" w:eastAsia="Times New Roman" w:hAnsi="Arial" w:cs="Arial"/>
                <w:b/>
                <w:bCs/>
                <w:color w:val="auto"/>
              </w:rPr>
            </w:pPr>
            <w:r w:rsidRPr="00D601D9">
              <w:rPr>
                <w:rFonts w:ascii="Arial" w:eastAsia="Times New Roman" w:hAnsi="Arial" w:cs="Arial"/>
                <w:b/>
                <w:bCs/>
                <w:color w:val="auto"/>
              </w:rPr>
              <w:t>710 773</w:t>
            </w:r>
          </w:p>
        </w:tc>
        <w:tc>
          <w:tcPr>
            <w:tcW w:w="1985" w:type="dxa"/>
            <w:tcBorders>
              <w:top w:val="nil"/>
              <w:left w:val="nil"/>
              <w:bottom w:val="single" w:sz="4" w:space="0" w:color="auto"/>
              <w:right w:val="single" w:sz="4" w:space="0" w:color="auto"/>
            </w:tcBorders>
            <w:shd w:val="clear" w:color="000000" w:fill="92D050"/>
            <w:noWrap/>
            <w:vAlign w:val="center"/>
            <w:hideMark/>
          </w:tcPr>
          <w:p w14:paraId="0D41CBD8" w14:textId="77777777" w:rsidR="00D601D9" w:rsidRPr="00D601D9" w:rsidRDefault="00D601D9" w:rsidP="00D601D9">
            <w:pPr>
              <w:widowControl/>
              <w:jc w:val="right"/>
              <w:rPr>
                <w:rFonts w:ascii="Arial" w:eastAsia="Times New Roman" w:hAnsi="Arial" w:cs="Arial"/>
                <w:b/>
                <w:bCs/>
                <w:color w:val="auto"/>
              </w:rPr>
            </w:pPr>
            <w:r w:rsidRPr="00D601D9">
              <w:rPr>
                <w:rFonts w:ascii="Arial" w:eastAsia="Times New Roman" w:hAnsi="Arial" w:cs="Arial"/>
                <w:b/>
                <w:bCs/>
                <w:color w:val="auto"/>
              </w:rPr>
              <w:t>590 608</w:t>
            </w:r>
          </w:p>
        </w:tc>
      </w:tr>
      <w:tr w:rsidR="00D601D9" w:rsidRPr="00D601D9" w14:paraId="234B39CC" w14:textId="77777777" w:rsidTr="00EB55DE">
        <w:trPr>
          <w:trHeight w:val="660"/>
        </w:trPr>
        <w:tc>
          <w:tcPr>
            <w:tcW w:w="2835"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AA0B0F8"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 xml:space="preserve">Animale vii și produse animale </w:t>
            </w:r>
          </w:p>
        </w:tc>
        <w:tc>
          <w:tcPr>
            <w:tcW w:w="2410" w:type="dxa"/>
            <w:tcBorders>
              <w:top w:val="nil"/>
              <w:left w:val="nil"/>
              <w:bottom w:val="single" w:sz="4" w:space="0" w:color="auto"/>
              <w:right w:val="single" w:sz="4" w:space="0" w:color="auto"/>
            </w:tcBorders>
            <w:shd w:val="clear" w:color="auto" w:fill="auto"/>
            <w:noWrap/>
            <w:hideMark/>
          </w:tcPr>
          <w:p w14:paraId="21B1DE81"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3 978</w:t>
            </w:r>
          </w:p>
        </w:tc>
        <w:tc>
          <w:tcPr>
            <w:tcW w:w="1985" w:type="dxa"/>
            <w:tcBorders>
              <w:top w:val="nil"/>
              <w:left w:val="nil"/>
              <w:bottom w:val="single" w:sz="4" w:space="0" w:color="auto"/>
              <w:right w:val="single" w:sz="4" w:space="0" w:color="auto"/>
            </w:tcBorders>
            <w:shd w:val="clear" w:color="auto" w:fill="auto"/>
            <w:noWrap/>
            <w:hideMark/>
          </w:tcPr>
          <w:p w14:paraId="3FB1CE7C"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7.300</w:t>
            </w:r>
          </w:p>
        </w:tc>
      </w:tr>
      <w:tr w:rsidR="00D601D9" w:rsidRPr="00D601D9" w14:paraId="3A625E69" w14:textId="77777777" w:rsidTr="00EB55DE">
        <w:trPr>
          <w:trHeight w:val="525"/>
        </w:trPr>
        <w:tc>
          <w:tcPr>
            <w:tcW w:w="2835" w:type="dxa"/>
            <w:tcBorders>
              <w:top w:val="nil"/>
              <w:left w:val="single" w:sz="4" w:space="0" w:color="auto"/>
              <w:bottom w:val="single" w:sz="4" w:space="0" w:color="auto"/>
              <w:right w:val="single" w:sz="4" w:space="0" w:color="auto"/>
            </w:tcBorders>
            <w:shd w:val="clear" w:color="000000" w:fill="92D050"/>
            <w:noWrap/>
            <w:vAlign w:val="center"/>
            <w:hideMark/>
          </w:tcPr>
          <w:p w14:paraId="17F51D48"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Produse vegetale</w:t>
            </w:r>
          </w:p>
        </w:tc>
        <w:tc>
          <w:tcPr>
            <w:tcW w:w="2410" w:type="dxa"/>
            <w:tcBorders>
              <w:top w:val="nil"/>
              <w:left w:val="nil"/>
              <w:bottom w:val="single" w:sz="4" w:space="0" w:color="auto"/>
              <w:right w:val="single" w:sz="4" w:space="0" w:color="auto"/>
            </w:tcBorders>
            <w:shd w:val="clear" w:color="auto" w:fill="auto"/>
            <w:noWrap/>
            <w:hideMark/>
          </w:tcPr>
          <w:p w14:paraId="3171024A"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9 806</w:t>
            </w:r>
          </w:p>
        </w:tc>
        <w:tc>
          <w:tcPr>
            <w:tcW w:w="1985" w:type="dxa"/>
            <w:tcBorders>
              <w:top w:val="nil"/>
              <w:left w:val="nil"/>
              <w:bottom w:val="single" w:sz="4" w:space="0" w:color="auto"/>
              <w:right w:val="single" w:sz="4" w:space="0" w:color="auto"/>
            </w:tcBorders>
            <w:shd w:val="clear" w:color="auto" w:fill="auto"/>
            <w:noWrap/>
            <w:hideMark/>
          </w:tcPr>
          <w:p w14:paraId="57718E06"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10.604</w:t>
            </w:r>
          </w:p>
        </w:tc>
      </w:tr>
      <w:tr w:rsidR="00D601D9" w:rsidRPr="00D601D9" w14:paraId="7CB9A4FA" w14:textId="77777777" w:rsidTr="00EB55DE">
        <w:trPr>
          <w:trHeight w:val="585"/>
        </w:trPr>
        <w:tc>
          <w:tcPr>
            <w:tcW w:w="2835" w:type="dxa"/>
            <w:tcBorders>
              <w:top w:val="nil"/>
              <w:left w:val="single" w:sz="4" w:space="0" w:color="auto"/>
              <w:bottom w:val="single" w:sz="4" w:space="0" w:color="auto"/>
              <w:right w:val="single" w:sz="4" w:space="0" w:color="auto"/>
            </w:tcBorders>
            <w:shd w:val="clear" w:color="000000" w:fill="92D050"/>
            <w:noWrap/>
            <w:vAlign w:val="center"/>
            <w:hideMark/>
          </w:tcPr>
          <w:p w14:paraId="6ACCC100"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 xml:space="preserve">Produse chimice </w:t>
            </w:r>
          </w:p>
        </w:tc>
        <w:tc>
          <w:tcPr>
            <w:tcW w:w="2410" w:type="dxa"/>
            <w:tcBorders>
              <w:top w:val="nil"/>
              <w:left w:val="nil"/>
              <w:bottom w:val="single" w:sz="4" w:space="0" w:color="auto"/>
              <w:right w:val="single" w:sz="4" w:space="0" w:color="auto"/>
            </w:tcBorders>
            <w:shd w:val="clear" w:color="auto" w:fill="auto"/>
            <w:noWrap/>
            <w:hideMark/>
          </w:tcPr>
          <w:p w14:paraId="4C151B8E"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22 406</w:t>
            </w:r>
          </w:p>
        </w:tc>
        <w:tc>
          <w:tcPr>
            <w:tcW w:w="1985" w:type="dxa"/>
            <w:tcBorders>
              <w:top w:val="nil"/>
              <w:left w:val="nil"/>
              <w:bottom w:val="single" w:sz="4" w:space="0" w:color="auto"/>
              <w:right w:val="single" w:sz="4" w:space="0" w:color="auto"/>
            </w:tcBorders>
            <w:shd w:val="clear" w:color="auto" w:fill="auto"/>
            <w:noWrap/>
            <w:hideMark/>
          </w:tcPr>
          <w:p w14:paraId="60CEE87B"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40.721</w:t>
            </w:r>
          </w:p>
        </w:tc>
      </w:tr>
      <w:tr w:rsidR="00D601D9" w:rsidRPr="00D601D9" w14:paraId="00882B99" w14:textId="77777777" w:rsidTr="00EB55DE">
        <w:trPr>
          <w:trHeight w:val="765"/>
        </w:trPr>
        <w:tc>
          <w:tcPr>
            <w:tcW w:w="2835" w:type="dxa"/>
            <w:tcBorders>
              <w:top w:val="nil"/>
              <w:left w:val="single" w:sz="4" w:space="0" w:color="auto"/>
              <w:bottom w:val="single" w:sz="4" w:space="0" w:color="auto"/>
              <w:right w:val="single" w:sz="4" w:space="0" w:color="auto"/>
            </w:tcBorders>
            <w:shd w:val="clear" w:color="000000" w:fill="92D050"/>
            <w:vAlign w:val="center"/>
            <w:hideMark/>
          </w:tcPr>
          <w:p w14:paraId="78FAF30B"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Materiale plastice, cauciuc și articole din acestea</w:t>
            </w:r>
          </w:p>
        </w:tc>
        <w:tc>
          <w:tcPr>
            <w:tcW w:w="2410" w:type="dxa"/>
            <w:tcBorders>
              <w:top w:val="nil"/>
              <w:left w:val="nil"/>
              <w:bottom w:val="single" w:sz="4" w:space="0" w:color="auto"/>
              <w:right w:val="single" w:sz="4" w:space="0" w:color="auto"/>
            </w:tcBorders>
            <w:shd w:val="clear" w:color="auto" w:fill="auto"/>
            <w:noWrap/>
            <w:hideMark/>
          </w:tcPr>
          <w:p w14:paraId="4E4AE04F"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82 960</w:t>
            </w:r>
          </w:p>
        </w:tc>
        <w:tc>
          <w:tcPr>
            <w:tcW w:w="1985" w:type="dxa"/>
            <w:tcBorders>
              <w:top w:val="nil"/>
              <w:left w:val="nil"/>
              <w:bottom w:val="single" w:sz="4" w:space="0" w:color="auto"/>
              <w:right w:val="single" w:sz="4" w:space="0" w:color="auto"/>
            </w:tcBorders>
            <w:shd w:val="clear" w:color="auto" w:fill="auto"/>
            <w:noWrap/>
            <w:hideMark/>
          </w:tcPr>
          <w:p w14:paraId="298C2585"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59.882</w:t>
            </w:r>
          </w:p>
        </w:tc>
      </w:tr>
      <w:tr w:rsidR="00D601D9" w:rsidRPr="00D601D9" w14:paraId="298AEFC0" w14:textId="77777777" w:rsidTr="00EB55DE">
        <w:trPr>
          <w:trHeight w:val="1275"/>
        </w:trPr>
        <w:tc>
          <w:tcPr>
            <w:tcW w:w="2835" w:type="dxa"/>
            <w:tcBorders>
              <w:top w:val="nil"/>
              <w:left w:val="single" w:sz="4" w:space="0" w:color="auto"/>
              <w:bottom w:val="single" w:sz="4" w:space="0" w:color="auto"/>
              <w:right w:val="single" w:sz="4" w:space="0" w:color="auto"/>
            </w:tcBorders>
            <w:shd w:val="clear" w:color="000000" w:fill="92D050"/>
            <w:vAlign w:val="center"/>
            <w:hideMark/>
          </w:tcPr>
          <w:p w14:paraId="02FD3C9D"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Mașini , aparate și chipamente electrice, aparate de înregistrat sau de reprodus sunetul și imaginile</w:t>
            </w:r>
          </w:p>
        </w:tc>
        <w:tc>
          <w:tcPr>
            <w:tcW w:w="2410" w:type="dxa"/>
            <w:tcBorders>
              <w:top w:val="nil"/>
              <w:left w:val="nil"/>
              <w:bottom w:val="single" w:sz="4" w:space="0" w:color="auto"/>
              <w:right w:val="single" w:sz="4" w:space="0" w:color="auto"/>
            </w:tcBorders>
            <w:shd w:val="clear" w:color="auto" w:fill="auto"/>
            <w:noWrap/>
            <w:vAlign w:val="center"/>
            <w:hideMark/>
          </w:tcPr>
          <w:p w14:paraId="480B1712"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367 129</w:t>
            </w:r>
          </w:p>
        </w:tc>
        <w:tc>
          <w:tcPr>
            <w:tcW w:w="1985" w:type="dxa"/>
            <w:tcBorders>
              <w:top w:val="nil"/>
              <w:left w:val="nil"/>
              <w:bottom w:val="single" w:sz="4" w:space="0" w:color="auto"/>
              <w:right w:val="single" w:sz="4" w:space="0" w:color="auto"/>
            </w:tcBorders>
            <w:shd w:val="clear" w:color="auto" w:fill="auto"/>
            <w:noWrap/>
            <w:vAlign w:val="center"/>
            <w:hideMark/>
          </w:tcPr>
          <w:p w14:paraId="6C80F02D"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300.562</w:t>
            </w:r>
          </w:p>
        </w:tc>
      </w:tr>
      <w:tr w:rsidR="00D601D9" w:rsidRPr="00D601D9" w14:paraId="2E3590EB" w14:textId="77777777" w:rsidTr="00EB55DE">
        <w:trPr>
          <w:trHeight w:val="765"/>
        </w:trPr>
        <w:tc>
          <w:tcPr>
            <w:tcW w:w="2835" w:type="dxa"/>
            <w:tcBorders>
              <w:top w:val="nil"/>
              <w:left w:val="single" w:sz="4" w:space="0" w:color="auto"/>
              <w:bottom w:val="single" w:sz="4" w:space="0" w:color="auto"/>
              <w:right w:val="single" w:sz="4" w:space="0" w:color="auto"/>
            </w:tcBorders>
            <w:shd w:val="clear" w:color="000000" w:fill="92D050"/>
            <w:hideMark/>
          </w:tcPr>
          <w:p w14:paraId="521C66E6"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Instrumente și aparate optice, medico chirurgicale</w:t>
            </w:r>
          </w:p>
        </w:tc>
        <w:tc>
          <w:tcPr>
            <w:tcW w:w="2410" w:type="dxa"/>
            <w:tcBorders>
              <w:top w:val="nil"/>
              <w:left w:val="nil"/>
              <w:bottom w:val="single" w:sz="4" w:space="0" w:color="auto"/>
              <w:right w:val="single" w:sz="4" w:space="0" w:color="auto"/>
            </w:tcBorders>
            <w:shd w:val="clear" w:color="auto" w:fill="auto"/>
            <w:noWrap/>
            <w:hideMark/>
          </w:tcPr>
          <w:p w14:paraId="26A470B4"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71 989</w:t>
            </w:r>
          </w:p>
        </w:tc>
        <w:tc>
          <w:tcPr>
            <w:tcW w:w="1985" w:type="dxa"/>
            <w:tcBorders>
              <w:top w:val="nil"/>
              <w:left w:val="nil"/>
              <w:bottom w:val="single" w:sz="4" w:space="0" w:color="auto"/>
              <w:right w:val="single" w:sz="4" w:space="0" w:color="auto"/>
            </w:tcBorders>
            <w:shd w:val="clear" w:color="auto" w:fill="auto"/>
            <w:noWrap/>
            <w:hideMark/>
          </w:tcPr>
          <w:p w14:paraId="0D84797E"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25.325</w:t>
            </w:r>
          </w:p>
        </w:tc>
      </w:tr>
      <w:tr w:rsidR="00D601D9" w:rsidRPr="00D601D9" w14:paraId="1A94CCCB" w14:textId="77777777" w:rsidTr="00EB55DE">
        <w:trPr>
          <w:trHeight w:val="510"/>
        </w:trPr>
        <w:tc>
          <w:tcPr>
            <w:tcW w:w="2835" w:type="dxa"/>
            <w:tcBorders>
              <w:top w:val="nil"/>
              <w:left w:val="single" w:sz="4" w:space="0" w:color="auto"/>
              <w:bottom w:val="single" w:sz="4" w:space="0" w:color="auto"/>
              <w:right w:val="single" w:sz="4" w:space="0" w:color="auto"/>
            </w:tcBorders>
            <w:shd w:val="clear" w:color="000000" w:fill="92D050"/>
            <w:hideMark/>
          </w:tcPr>
          <w:p w14:paraId="58055F69" w14:textId="77777777" w:rsidR="00D601D9" w:rsidRPr="00D601D9" w:rsidRDefault="00D601D9" w:rsidP="00D601D9">
            <w:pPr>
              <w:widowControl/>
              <w:rPr>
                <w:rFonts w:ascii="Arial" w:eastAsia="Times New Roman" w:hAnsi="Arial" w:cs="Arial"/>
                <w:b/>
                <w:bCs/>
                <w:color w:val="auto"/>
                <w:sz w:val="20"/>
                <w:szCs w:val="20"/>
              </w:rPr>
            </w:pPr>
            <w:r w:rsidRPr="00D601D9">
              <w:rPr>
                <w:rFonts w:ascii="Arial" w:eastAsia="Times New Roman" w:hAnsi="Arial" w:cs="Arial"/>
                <w:b/>
                <w:bCs/>
                <w:color w:val="auto"/>
                <w:sz w:val="20"/>
                <w:szCs w:val="20"/>
              </w:rPr>
              <w:t>Mărfuri și produse diverse , mobilă</w:t>
            </w:r>
          </w:p>
        </w:tc>
        <w:tc>
          <w:tcPr>
            <w:tcW w:w="2410" w:type="dxa"/>
            <w:tcBorders>
              <w:top w:val="nil"/>
              <w:left w:val="nil"/>
              <w:bottom w:val="single" w:sz="4" w:space="0" w:color="auto"/>
              <w:right w:val="single" w:sz="4" w:space="0" w:color="auto"/>
            </w:tcBorders>
            <w:shd w:val="clear" w:color="auto" w:fill="auto"/>
            <w:noWrap/>
            <w:hideMark/>
          </w:tcPr>
          <w:p w14:paraId="612A2964"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27 173</w:t>
            </w:r>
          </w:p>
        </w:tc>
        <w:tc>
          <w:tcPr>
            <w:tcW w:w="1985" w:type="dxa"/>
            <w:tcBorders>
              <w:top w:val="nil"/>
              <w:left w:val="nil"/>
              <w:bottom w:val="single" w:sz="4" w:space="0" w:color="auto"/>
              <w:right w:val="single" w:sz="4" w:space="0" w:color="auto"/>
            </w:tcBorders>
            <w:shd w:val="clear" w:color="auto" w:fill="auto"/>
            <w:noWrap/>
            <w:hideMark/>
          </w:tcPr>
          <w:p w14:paraId="2982D0E6"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11.909</w:t>
            </w:r>
          </w:p>
        </w:tc>
      </w:tr>
      <w:tr w:rsidR="00D601D9" w:rsidRPr="00D601D9" w14:paraId="72E89AAE" w14:textId="77777777" w:rsidTr="00EB55DE">
        <w:trPr>
          <w:trHeight w:val="510"/>
        </w:trPr>
        <w:tc>
          <w:tcPr>
            <w:tcW w:w="2835" w:type="dxa"/>
            <w:tcBorders>
              <w:top w:val="nil"/>
              <w:left w:val="single" w:sz="4" w:space="0" w:color="auto"/>
              <w:bottom w:val="single" w:sz="4" w:space="0" w:color="auto"/>
              <w:right w:val="single" w:sz="4" w:space="0" w:color="auto"/>
            </w:tcBorders>
            <w:shd w:val="clear" w:color="000000" w:fill="92D050"/>
            <w:vAlign w:val="bottom"/>
            <w:hideMark/>
          </w:tcPr>
          <w:p w14:paraId="598134ED" w14:textId="77777777" w:rsidR="00D601D9" w:rsidRPr="00D601D9" w:rsidRDefault="00D601D9" w:rsidP="00D601D9">
            <w:pPr>
              <w:widowControl/>
              <w:rPr>
                <w:rFonts w:ascii="Arial" w:eastAsia="Times New Roman" w:hAnsi="Arial" w:cs="Arial"/>
                <w:color w:val="auto"/>
                <w:sz w:val="20"/>
                <w:szCs w:val="20"/>
              </w:rPr>
            </w:pPr>
            <w:r w:rsidRPr="00D601D9">
              <w:rPr>
                <w:rFonts w:ascii="Arial" w:eastAsia="Times New Roman" w:hAnsi="Arial" w:cs="Arial"/>
                <w:color w:val="auto"/>
                <w:sz w:val="20"/>
                <w:szCs w:val="20"/>
              </w:rPr>
              <w:t>Metale comune și articole din acestea</w:t>
            </w:r>
          </w:p>
        </w:tc>
        <w:tc>
          <w:tcPr>
            <w:tcW w:w="2410" w:type="dxa"/>
            <w:tcBorders>
              <w:top w:val="nil"/>
              <w:left w:val="nil"/>
              <w:bottom w:val="single" w:sz="4" w:space="0" w:color="auto"/>
              <w:right w:val="single" w:sz="4" w:space="0" w:color="auto"/>
            </w:tcBorders>
            <w:shd w:val="clear" w:color="auto" w:fill="auto"/>
            <w:hideMark/>
          </w:tcPr>
          <w:p w14:paraId="4CD8563E" w14:textId="77777777" w:rsidR="00D601D9" w:rsidRPr="00D601D9" w:rsidRDefault="00D601D9" w:rsidP="00D601D9">
            <w:pPr>
              <w:widowControl/>
              <w:jc w:val="center"/>
              <w:rPr>
                <w:rFonts w:ascii="Arial" w:eastAsia="Times New Roman" w:hAnsi="Arial" w:cs="Arial"/>
                <w:color w:val="auto"/>
              </w:rPr>
            </w:pPr>
            <w:r w:rsidRPr="00D601D9">
              <w:rPr>
                <w:rFonts w:ascii="Arial" w:eastAsia="Times New Roman" w:hAnsi="Arial" w:cs="Arial"/>
                <w:color w:val="auto"/>
              </w:rPr>
              <w:t> </w:t>
            </w:r>
          </w:p>
        </w:tc>
        <w:tc>
          <w:tcPr>
            <w:tcW w:w="1985" w:type="dxa"/>
            <w:tcBorders>
              <w:top w:val="nil"/>
              <w:left w:val="nil"/>
              <w:bottom w:val="single" w:sz="4" w:space="0" w:color="auto"/>
              <w:right w:val="single" w:sz="4" w:space="0" w:color="auto"/>
            </w:tcBorders>
            <w:shd w:val="clear" w:color="auto" w:fill="auto"/>
            <w:noWrap/>
            <w:hideMark/>
          </w:tcPr>
          <w:p w14:paraId="227162D0" w14:textId="77777777" w:rsidR="00D601D9" w:rsidRPr="00D601D9" w:rsidRDefault="00D601D9" w:rsidP="00D601D9">
            <w:pPr>
              <w:widowControl/>
              <w:jc w:val="center"/>
              <w:rPr>
                <w:rFonts w:ascii="Arial" w:eastAsia="Times New Roman" w:hAnsi="Arial" w:cs="Arial"/>
                <w:b/>
                <w:bCs/>
                <w:color w:val="auto"/>
              </w:rPr>
            </w:pPr>
            <w:r w:rsidRPr="00D601D9">
              <w:rPr>
                <w:rFonts w:ascii="Arial" w:eastAsia="Times New Roman" w:hAnsi="Arial" w:cs="Arial"/>
                <w:b/>
                <w:bCs/>
                <w:color w:val="auto"/>
              </w:rPr>
              <w:t>43.138</w:t>
            </w:r>
          </w:p>
        </w:tc>
      </w:tr>
    </w:tbl>
    <w:p w14:paraId="6B570E7D" w14:textId="05D3B6CB" w:rsidR="00D601D9" w:rsidRDefault="00D601D9">
      <w:pPr>
        <w:pStyle w:val="Corptext19"/>
        <w:shd w:val="clear" w:color="auto" w:fill="auto"/>
        <w:spacing w:before="0" w:after="188"/>
        <w:ind w:left="1200" w:right="820" w:firstLine="0"/>
      </w:pPr>
    </w:p>
    <w:p w14:paraId="26183415" w14:textId="0992D529" w:rsidR="00D601D9" w:rsidRDefault="00D601D9">
      <w:pPr>
        <w:pStyle w:val="Corptext19"/>
        <w:shd w:val="clear" w:color="auto" w:fill="auto"/>
        <w:spacing w:before="0" w:after="188"/>
        <w:ind w:left="1200" w:right="820" w:firstLine="0"/>
      </w:pPr>
    </w:p>
    <w:p w14:paraId="61083CF7" w14:textId="1417BCFB" w:rsidR="00D601D9" w:rsidRDefault="00D601D9">
      <w:pPr>
        <w:pStyle w:val="Corptext19"/>
        <w:shd w:val="clear" w:color="auto" w:fill="auto"/>
        <w:spacing w:before="0" w:after="188"/>
        <w:ind w:left="1200" w:right="820" w:firstLine="0"/>
      </w:pPr>
    </w:p>
    <w:p w14:paraId="6DB99637" w14:textId="03C49C31" w:rsidR="00D601D9" w:rsidRDefault="00D601D9">
      <w:pPr>
        <w:pStyle w:val="Corptext19"/>
        <w:shd w:val="clear" w:color="auto" w:fill="auto"/>
        <w:spacing w:before="0" w:after="188"/>
        <w:ind w:left="1200" w:right="820" w:firstLine="0"/>
      </w:pPr>
    </w:p>
    <w:p w14:paraId="28A8BFF8" w14:textId="6CD96176" w:rsidR="00D601D9" w:rsidRDefault="00D601D9">
      <w:pPr>
        <w:pStyle w:val="Corptext19"/>
        <w:shd w:val="clear" w:color="auto" w:fill="auto"/>
        <w:spacing w:before="0" w:after="188"/>
        <w:ind w:left="1200" w:right="820" w:firstLine="0"/>
      </w:pPr>
    </w:p>
    <w:p w14:paraId="6A7CD9EF" w14:textId="52C19F95" w:rsidR="00D601D9" w:rsidRDefault="00D601D9">
      <w:pPr>
        <w:pStyle w:val="Corptext19"/>
        <w:shd w:val="clear" w:color="auto" w:fill="auto"/>
        <w:spacing w:before="0" w:after="188"/>
        <w:ind w:left="1200" w:right="820" w:firstLine="0"/>
      </w:pPr>
    </w:p>
    <w:p w14:paraId="6913F756" w14:textId="3E0480C6" w:rsidR="00D601D9" w:rsidRDefault="00D601D9">
      <w:pPr>
        <w:pStyle w:val="Corptext19"/>
        <w:shd w:val="clear" w:color="auto" w:fill="auto"/>
        <w:spacing w:before="0" w:after="188"/>
        <w:ind w:left="1200" w:right="820" w:firstLine="0"/>
      </w:pPr>
    </w:p>
    <w:p w14:paraId="4DCD004C" w14:textId="4C9151AE" w:rsidR="00D601D9" w:rsidRDefault="00D601D9">
      <w:pPr>
        <w:pStyle w:val="Corptext19"/>
        <w:shd w:val="clear" w:color="auto" w:fill="auto"/>
        <w:spacing w:before="0" w:after="188"/>
        <w:ind w:left="1200" w:right="820" w:firstLine="0"/>
      </w:pPr>
    </w:p>
    <w:p w14:paraId="7DF75387" w14:textId="77777777" w:rsidR="00D601D9" w:rsidRDefault="00D601D9">
      <w:pPr>
        <w:pStyle w:val="Corptext19"/>
        <w:shd w:val="clear" w:color="auto" w:fill="auto"/>
        <w:spacing w:before="0" w:after="188"/>
        <w:ind w:left="1200" w:right="820" w:firstLine="0"/>
      </w:pPr>
    </w:p>
    <w:p w14:paraId="56CCE9CD" w14:textId="77777777" w:rsidR="00D601D9" w:rsidRDefault="00D601D9">
      <w:pPr>
        <w:pStyle w:val="Corptext19"/>
        <w:shd w:val="clear" w:color="auto" w:fill="auto"/>
        <w:spacing w:before="0" w:after="188"/>
        <w:ind w:left="1200" w:right="820" w:firstLine="0"/>
      </w:pPr>
    </w:p>
    <w:p w14:paraId="7B07D592" w14:textId="77777777" w:rsidR="000E4045" w:rsidRDefault="000E4045">
      <w:pPr>
        <w:rPr>
          <w:sz w:val="2"/>
          <w:szCs w:val="2"/>
        </w:rPr>
      </w:pPr>
    </w:p>
    <w:p w14:paraId="6F950172" w14:textId="77777777" w:rsidR="000E4045" w:rsidRDefault="005955AB">
      <w:pPr>
        <w:pStyle w:val="Heading30"/>
        <w:keepNext/>
        <w:keepLines/>
        <w:shd w:val="clear" w:color="auto" w:fill="auto"/>
        <w:spacing w:after="195" w:line="330" w:lineRule="exact"/>
        <w:ind w:left="20"/>
      </w:pPr>
      <w:bookmarkStart w:id="18" w:name="bookmark17"/>
      <w:r>
        <w:rPr>
          <w:rStyle w:val="Heading32"/>
          <w:b/>
          <w:bCs/>
        </w:rPr>
        <w:t>Serviciile</w:t>
      </w:r>
      <w:bookmarkEnd w:id="18"/>
    </w:p>
    <w:p w14:paraId="42655924" w14:textId="77777777" w:rsidR="000E4045" w:rsidRDefault="005955AB">
      <w:pPr>
        <w:pStyle w:val="Corptext19"/>
        <w:shd w:val="clear" w:color="auto" w:fill="auto"/>
        <w:spacing w:before="0" w:after="211"/>
        <w:ind w:left="20" w:right="20" w:firstLine="0"/>
      </w:pPr>
      <w:r>
        <w:t>Sectorul serviciilor a cunoscut o amploare deosebită în ultimii ani, în toate componentele sale, înscriindu-se în trendul mondial de dezvoltare a sectorului terţiar. Alături de firmele locale cu oferte de servicii orientate spre nevoile clienţilor, prezenţa firmelor internaţionale de prestigiu din domeniu, face ca îmbunătăţirea calităţilor serviciilor de pe piaţa locală să fie principala prioritate a acestora.</w:t>
      </w:r>
    </w:p>
    <w:p w14:paraId="4519951E" w14:textId="77777777" w:rsidR="000E4045" w:rsidRDefault="005955AB">
      <w:pPr>
        <w:pStyle w:val="Bodytext20"/>
        <w:shd w:val="clear" w:color="auto" w:fill="auto"/>
        <w:spacing w:before="0" w:line="220" w:lineRule="exact"/>
        <w:ind w:left="20" w:firstLine="0"/>
      </w:pPr>
      <w:r>
        <w:rPr>
          <w:rStyle w:val="Bodytext21"/>
          <w:b/>
          <w:bCs/>
        </w:rPr>
        <w:t>Servicii de transport marfă şi călători</w:t>
      </w:r>
    </w:p>
    <w:p w14:paraId="017A6DFA" w14:textId="77777777" w:rsidR="000E4045" w:rsidRDefault="005955AB">
      <w:pPr>
        <w:pStyle w:val="Corptext19"/>
        <w:shd w:val="clear" w:color="auto" w:fill="auto"/>
        <w:spacing w:before="0" w:after="180"/>
        <w:ind w:left="20" w:right="20" w:firstLine="0"/>
      </w:pPr>
      <w:r>
        <w:t>Serviciile de transport marfă beneficiază de o infrastructură situată pe locul 2 la nivel naţional după Bucureşti.</w:t>
      </w:r>
    </w:p>
    <w:p w14:paraId="50D9CDA3" w14:textId="77777777" w:rsidR="000E4045" w:rsidRDefault="005955AB">
      <w:pPr>
        <w:pStyle w:val="Corptext19"/>
        <w:shd w:val="clear" w:color="auto" w:fill="auto"/>
        <w:spacing w:before="0" w:after="180"/>
        <w:ind w:left="20" w:right="20" w:firstLine="0"/>
      </w:pPr>
      <w:r>
        <w:t>Firmele de transport local şi internaţional, de marfă şi persoane, asigură transportul zilnic a mii de călători şi mii de tone de marfă în ţară şi în străinătate.</w:t>
      </w:r>
    </w:p>
    <w:p w14:paraId="4EB2BA6F" w14:textId="77777777" w:rsidR="000E4045" w:rsidRDefault="00262373">
      <w:pPr>
        <w:pStyle w:val="Corptext19"/>
        <w:shd w:val="clear" w:color="auto" w:fill="auto"/>
        <w:spacing w:before="0" w:after="184"/>
        <w:ind w:left="20" w:right="20" w:firstLine="0"/>
      </w:pPr>
      <w:r>
        <w:pict w14:anchorId="3CC032F1">
          <v:shape id="_x0000_s1124" type="#_x0000_t202" style="position:absolute;left:0;text-align:left;margin-left:415.5pt;margin-top:0;width:11.45pt;height:10.55pt;z-index:-251619840;mso-wrap-distance-left:5.1pt;mso-wrap-distance-top:28.3pt;mso-wrap-distance-right:5pt;mso-wrap-distance-bottom:28.1pt;mso-position-horizontal-relative:margin" filled="f" stroked="f">
            <v:textbox style="mso-fit-shape-to-text:t" inset="0,0,0,0">
              <w:txbxContent>
                <w:p w14:paraId="52222107" w14:textId="77777777" w:rsidR="005D2C2D" w:rsidRDefault="005D2C2D">
                  <w:pPr>
                    <w:pStyle w:val="Corptext19"/>
                    <w:shd w:val="clear" w:color="auto" w:fill="auto"/>
                    <w:spacing w:before="0" w:after="0" w:line="200" w:lineRule="exact"/>
                    <w:ind w:left="100" w:firstLine="0"/>
                    <w:jc w:val="left"/>
                  </w:pPr>
                  <w:r>
                    <w:rPr>
                      <w:rStyle w:val="BodytextExact"/>
                      <w:spacing w:val="0"/>
                    </w:rPr>
                    <w:t>şi</w:t>
                  </w:r>
                </w:p>
              </w:txbxContent>
            </v:textbox>
            <w10:wrap type="square" anchorx="margin"/>
          </v:shape>
        </w:pict>
      </w:r>
      <w:r w:rsidR="005955AB">
        <w:rPr>
          <w:rStyle w:val="BodytextBold1"/>
        </w:rPr>
        <w:t xml:space="preserve">Infrastructura de transport în comun </w:t>
      </w:r>
      <w:r w:rsidR="005955AB">
        <w:t>cuprinde o reţea bine dezvoltată diversificată, situând Timişul pe locul 2 după Bucureşti la acest capitol.</w:t>
      </w:r>
    </w:p>
    <w:p w14:paraId="39A71FEC" w14:textId="77777777" w:rsidR="000E4045" w:rsidRDefault="00262373">
      <w:pPr>
        <w:pStyle w:val="Corptext19"/>
        <w:shd w:val="clear" w:color="auto" w:fill="auto"/>
        <w:spacing w:before="0" w:after="0" w:line="254" w:lineRule="exact"/>
        <w:ind w:left="20" w:right="20" w:firstLine="0"/>
      </w:pPr>
      <w:r>
        <w:pict w14:anchorId="346F2A88">
          <v:shape id="_x0000_s1125" type="#_x0000_t75" style="position:absolute;left:0;text-align:left;margin-left:325.9pt;margin-top:22.8pt;width:86.4pt;height:61.9pt;z-index:-251618816;mso-wrap-distance-left:5pt;mso-wrap-distance-right:5pt;mso-position-horizontal-relative:margin" wrapcoords="0 0 21600 0 21600 21600 0 21600 0 0">
            <v:imagedata r:id="rId96" o:title="image46"/>
            <w10:wrap type="tight" anchorx="margin"/>
          </v:shape>
        </w:pict>
      </w:r>
      <w:r w:rsidR="005955AB">
        <w:rPr>
          <w:rStyle w:val="BodytextBold"/>
        </w:rPr>
        <w:t xml:space="preserve">RATT - Regia Autonoma de Transport Timişoara </w:t>
      </w:r>
      <w:r w:rsidR="005955AB">
        <w:t xml:space="preserve">a fost </w:t>
      </w:r>
      <w:r w:rsidR="005955AB">
        <w:rPr>
          <w:rStyle w:val="Corptext3"/>
        </w:rPr>
        <w:t xml:space="preserve">înfiinţate </w:t>
      </w:r>
      <w:r w:rsidR="005955AB">
        <w:rPr>
          <w:rStyle w:val="Corptext8"/>
        </w:rPr>
        <w:t xml:space="preserve">ini990 </w:t>
      </w:r>
      <w:r w:rsidR="005955AB">
        <w:rPr>
          <w:rStyle w:val="Corptext3"/>
        </w:rPr>
        <w:t xml:space="preserve">odată </w:t>
      </w:r>
      <w:r w:rsidR="005955AB">
        <w:rPr>
          <w:rStyle w:val="BodytextBold5"/>
        </w:rPr>
        <w:t xml:space="preserve">cu </w:t>
      </w:r>
      <w:r w:rsidR="005955AB">
        <w:t>reorganizarea administrativă a judeţului şi continuă tradiţia de 125 ani a transportului in comun.</w:t>
      </w:r>
    </w:p>
    <w:p w14:paraId="5B807447" w14:textId="77777777" w:rsidR="000E4045" w:rsidRDefault="005955AB">
      <w:pPr>
        <w:pStyle w:val="Corptext19"/>
        <w:shd w:val="clear" w:color="auto" w:fill="auto"/>
        <w:spacing w:before="0" w:after="172" w:line="254" w:lineRule="exact"/>
        <w:ind w:left="20" w:right="20" w:firstLine="0"/>
      </w:pPr>
      <w:r>
        <w:t xml:space="preserve">RATT este subordonată Primăriei Timişoara şi este membră a Uniunii Române de Transport Public, care este asociată </w:t>
      </w:r>
      <w:r>
        <w:rPr>
          <w:rStyle w:val="Corptext3"/>
        </w:rPr>
        <w:t xml:space="preserve">a </w:t>
      </w:r>
      <w:r>
        <w:t xml:space="preserve">Asociaţiei Internaţionale de Transport Public, cu sediul </w:t>
      </w:r>
      <w:r>
        <w:rPr>
          <w:rStyle w:val="Corptext3"/>
        </w:rPr>
        <w:t xml:space="preserve">în </w:t>
      </w:r>
      <w:r>
        <w:t>Bruxelles.</w:t>
      </w:r>
    </w:p>
    <w:p w14:paraId="69F9B5EF" w14:textId="77777777" w:rsidR="000E4045" w:rsidRDefault="005955AB">
      <w:pPr>
        <w:pStyle w:val="Corptext19"/>
        <w:shd w:val="clear" w:color="auto" w:fill="auto"/>
        <w:spacing w:before="0" w:after="127" w:line="264" w:lineRule="exact"/>
        <w:ind w:left="20" w:right="20" w:firstLine="0"/>
      </w:pPr>
      <w:r>
        <w:t xml:space="preserve">Serviciile de transport urban pentru călători se asigură cu </w:t>
      </w:r>
      <w:r>
        <w:rPr>
          <w:rStyle w:val="Corptext3"/>
        </w:rPr>
        <w:t xml:space="preserve">tramvaie, troleibuze şi </w:t>
      </w:r>
      <w:r>
        <w:t xml:space="preserve">autobuze în Timişoara, cât şi în celelalte oraşe ale judeţului. Mumărul de pasageri </w:t>
      </w:r>
      <w:r>
        <w:rPr>
          <w:rStyle w:val="Corptext3"/>
        </w:rPr>
        <w:t>transportaţi anual depăşeşte cu mull media pe ţară.</w:t>
      </w:r>
    </w:p>
    <w:p w14:paraId="2BC5927A" w14:textId="77777777" w:rsidR="000E4045" w:rsidRDefault="005955AB">
      <w:pPr>
        <w:framePr w:h="1651" w:wrap="notBeside" w:vAnchor="text" w:hAnchor="text" w:y="1"/>
        <w:rPr>
          <w:sz w:val="2"/>
          <w:szCs w:val="2"/>
        </w:rPr>
      </w:pPr>
      <w:r>
        <w:fldChar w:fldCharType="begin"/>
      </w:r>
      <w:r>
        <w:instrText xml:space="preserve"> INCLUDEPICTURE  "C:\\Users\\ivona.turnagiu\\Desktop\\media\\image47.jpeg" \* MERGEFORMATINET </w:instrText>
      </w:r>
      <w:r>
        <w:fldChar w:fldCharType="separate"/>
      </w:r>
      <w:r w:rsidR="00F055E5">
        <w:fldChar w:fldCharType="begin"/>
      </w:r>
      <w:r w:rsidR="00F055E5">
        <w:instrText xml:space="preserve"> INCLUDEPICTURE  "C:\\Users\\ivona.turnagiu\\Desktop\\DE ACTUALIZAT PLATFORMA\\media\\image47.jpeg" \* MERGEFORMATINET </w:instrText>
      </w:r>
      <w:r w:rsidR="00F055E5">
        <w:fldChar w:fldCharType="separate"/>
      </w:r>
      <w:r w:rsidR="002C0935">
        <w:fldChar w:fldCharType="begin"/>
      </w:r>
      <w:r w:rsidR="002C0935">
        <w:instrText xml:space="preserve"> INCLUDEPICTURE  "C:\\Users\\ivona.turnagiu\\Desktop\\DE ACTUALIZAT PLATFORMA\\media\\image47.jpeg"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Afaceri\\media\\image47.jpeg"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Afaceri\\media\\image47.jpeg"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Afaceri\\media\\image47.jpeg"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Afaceri\\media\\image47.jpeg"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Afaceri\\media\\image47.jpeg"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Afaceri\\media\\image47.jpeg" \* MERGEFORMATINET</w:instrText>
      </w:r>
      <w:r w:rsidR="00262373">
        <w:instrText xml:space="preserve"> </w:instrText>
      </w:r>
      <w:r w:rsidR="00262373">
        <w:fldChar w:fldCharType="separate"/>
      </w:r>
      <w:r w:rsidR="00765A09">
        <w:pict w14:anchorId="27BF7B39">
          <v:shape id="_x0000_i1035" type="#_x0000_t75" style="width:309.75pt;height:86.25pt">
            <v:imagedata r:id="rId97" r:href="rId9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5912770" w14:textId="77777777" w:rsidR="000E4045" w:rsidRDefault="000E4045">
      <w:pPr>
        <w:rPr>
          <w:sz w:val="2"/>
          <w:szCs w:val="2"/>
        </w:rPr>
      </w:pPr>
    </w:p>
    <w:p w14:paraId="3CA2DAB7" w14:textId="77777777" w:rsidR="000E4045" w:rsidRDefault="005955AB">
      <w:pPr>
        <w:pStyle w:val="Corptext19"/>
        <w:shd w:val="clear" w:color="auto" w:fill="auto"/>
        <w:spacing w:before="376" w:after="180"/>
        <w:ind w:left="20" w:right="20" w:firstLine="0"/>
      </w:pPr>
      <w:r>
        <w:t>Cu tramvaiele se asigura transportul pe 10 linii a căror trasee au lungimea totală de 134,30 km, cu viteza medie de exploatare de 14,45km/h. Tramvaiul asigură 50% din totalul călătorilor transportaţi. Parcul de tramvaie se compune din 147 vehicule.</w:t>
      </w:r>
    </w:p>
    <w:p w14:paraId="4EAD6EF4" w14:textId="77777777" w:rsidR="000E4045" w:rsidRDefault="005955AB">
      <w:pPr>
        <w:pStyle w:val="Corptext19"/>
        <w:shd w:val="clear" w:color="auto" w:fill="auto"/>
        <w:spacing w:before="0" w:after="180"/>
        <w:ind w:left="20" w:right="20" w:firstLine="0"/>
      </w:pPr>
      <w:r>
        <w:t>Pe cele 8 linii de circulaţie cu o lungime totală de 70,46 km asigură un necesar mediu de 50 de troleibuze cu o viteza medie de exploatare de 12,80km/h. Troleibuzele transportă 27% din totalul călătorilor.</w:t>
      </w:r>
    </w:p>
    <w:p w14:paraId="6E8663A0" w14:textId="77777777" w:rsidR="000E4045" w:rsidRDefault="005955AB">
      <w:pPr>
        <w:pStyle w:val="Corptext19"/>
        <w:shd w:val="clear" w:color="auto" w:fill="auto"/>
        <w:spacing w:before="0" w:after="0"/>
        <w:ind w:left="20" w:right="20" w:firstLine="0"/>
      </w:pPr>
      <w:r>
        <w:t>Secţia de autobuze dispune de un parc inventar de138 autobuze şi microbuze. Secţia asigură transportul de persoane pe 11 linii urbane în lungime totală de 118,7 km şi 7 linii curse convenţie în lungime de 278 km cu o viteză medie de exploatare de 15,56km/h.</w:t>
      </w:r>
    </w:p>
    <w:p w14:paraId="34A8DAED" w14:textId="77777777" w:rsidR="000E4045" w:rsidRDefault="005955AB">
      <w:pPr>
        <w:pStyle w:val="Bodytext20"/>
        <w:shd w:val="clear" w:color="auto" w:fill="auto"/>
        <w:spacing w:before="0" w:line="259" w:lineRule="exact"/>
        <w:ind w:left="20" w:right="20" w:firstLine="0"/>
      </w:pPr>
      <w:r>
        <w:t xml:space="preserve">Transportul metropolitan este asigurat de 4 linii de la Timişoara către </w:t>
      </w:r>
      <w:r>
        <w:rPr>
          <w:rStyle w:val="Bodytext2NotBold"/>
        </w:rPr>
        <w:t>Ghiroda, Gearmata Vii, Sânmihaiu German şi Becicherecul Mic.</w:t>
      </w:r>
      <w:r>
        <w:br w:type="page"/>
      </w:r>
    </w:p>
    <w:p w14:paraId="4CE37BDB" w14:textId="77777777" w:rsidR="000E4045" w:rsidRDefault="005955AB">
      <w:pPr>
        <w:pStyle w:val="Bodytext20"/>
        <w:shd w:val="clear" w:color="auto" w:fill="auto"/>
        <w:spacing w:before="0" w:line="220" w:lineRule="exact"/>
        <w:ind w:left="20" w:firstLine="0"/>
      </w:pPr>
      <w:r>
        <w:rPr>
          <w:rStyle w:val="Bodytext21"/>
          <w:b/>
          <w:bCs/>
        </w:rPr>
        <w:lastRenderedPageBreak/>
        <w:t>Servicii de comunicaţii şi tehnologia informaţiei</w:t>
      </w:r>
    </w:p>
    <w:p w14:paraId="4E135E85" w14:textId="77777777" w:rsidR="000E4045" w:rsidRDefault="005955AB">
      <w:pPr>
        <w:pStyle w:val="Corptext19"/>
        <w:shd w:val="clear" w:color="auto" w:fill="auto"/>
        <w:spacing w:before="0" w:after="180"/>
        <w:ind w:left="20" w:right="20" w:firstLine="0"/>
      </w:pPr>
      <w:r>
        <w:t>Serviciile informatice şi de telecomunicaţii au avut un curs ascendent. De la furnizorii de Internet la furnizorii de televiziune prin cablu, comunicaţii mobile şi fixe, Timişoara oferă mediului economic toate posibilităţile de comunicare şi informare posibile. O contribuţie esenţială în acest sens a avut-o pătrunderea în zonă a marilor firme de profil (funcţionarea în Timişoara a firmei mixte româno-franceze Alcatel, producătoare de centrale telefonice digitale).</w:t>
      </w:r>
    </w:p>
    <w:p w14:paraId="581DE59D" w14:textId="77777777" w:rsidR="000E4045" w:rsidRDefault="005955AB">
      <w:pPr>
        <w:pStyle w:val="Corptext19"/>
        <w:shd w:val="clear" w:color="auto" w:fill="auto"/>
        <w:spacing w:before="0" w:after="180"/>
        <w:ind w:left="20" w:right="20" w:firstLine="0"/>
      </w:pPr>
      <w:r>
        <w:t>De asemenea, se constată o dezvoltare puternică a telefoniei mobile, toţi operatorii de telefonie mobilă din ţară fiind prezenţi şi în judeţul Timiş (Orange, Vodafone, Cosmote).</w:t>
      </w:r>
    </w:p>
    <w:p w14:paraId="0DFE94F3" w14:textId="77777777" w:rsidR="000E4045" w:rsidRDefault="005955AB">
      <w:pPr>
        <w:pStyle w:val="Bodytext20"/>
        <w:shd w:val="clear" w:color="auto" w:fill="auto"/>
        <w:spacing w:before="0" w:line="259" w:lineRule="exact"/>
        <w:ind w:left="20" w:firstLine="0"/>
      </w:pPr>
      <w:r>
        <w:rPr>
          <w:rStyle w:val="Bodytext21"/>
          <w:b/>
          <w:bCs/>
        </w:rPr>
        <w:t>Servicii imobiliare</w:t>
      </w:r>
    </w:p>
    <w:p w14:paraId="7AA4EABE" w14:textId="77777777" w:rsidR="000E4045" w:rsidRDefault="005955AB">
      <w:pPr>
        <w:pStyle w:val="Corptext19"/>
        <w:shd w:val="clear" w:color="auto" w:fill="auto"/>
        <w:spacing w:before="0" w:after="180"/>
        <w:ind w:left="20" w:right="20" w:firstLine="0"/>
      </w:pPr>
      <w:r>
        <w:t>Piaţa imobiliară într-o permanentă creştere este monitorizată de Uniunea Naţională a Agenţiilor Imobiliare. În Timişoara funcţionează peste 750 de societăţi în acest domeniu.</w:t>
      </w:r>
    </w:p>
    <w:p w14:paraId="23CE6B45" w14:textId="77777777" w:rsidR="000E4045" w:rsidRDefault="005955AB">
      <w:pPr>
        <w:pStyle w:val="Bodytext20"/>
        <w:shd w:val="clear" w:color="auto" w:fill="auto"/>
        <w:spacing w:before="0" w:line="259" w:lineRule="exact"/>
        <w:ind w:left="20" w:firstLine="0"/>
      </w:pPr>
      <w:r>
        <w:rPr>
          <w:rStyle w:val="Bodytext21"/>
          <w:b/>
          <w:bCs/>
        </w:rPr>
        <w:t>Servicii oferite în principal întreprinderilor</w:t>
      </w:r>
    </w:p>
    <w:p w14:paraId="40F5ED70" w14:textId="77777777" w:rsidR="000E4045" w:rsidRDefault="005955AB">
      <w:pPr>
        <w:pStyle w:val="Corptext19"/>
        <w:shd w:val="clear" w:color="auto" w:fill="auto"/>
        <w:spacing w:before="0" w:after="0"/>
        <w:ind w:left="20" w:right="20" w:firstLine="0"/>
      </w:pPr>
      <w:r>
        <w:t>Consultanţa în afaceri necesară înfiinţării sau dezvoltării activităţii firmelor este oferită de organizaţii locale specializate (Agenţia de Dezvoltare Economică Timiş - ADETIM, Camera de Comerţ, Industrie şi Agricultură Timiş - CCIAT, Agenţia de Dezvoltare Regională - ADR,) cât şi de firme de renume internaţional (PWC, Ernst &amp; Young, KPMG).</w:t>
      </w:r>
    </w:p>
    <w:p w14:paraId="35A2C472" w14:textId="77777777" w:rsidR="000E4045" w:rsidRDefault="005955AB">
      <w:pPr>
        <w:pStyle w:val="Corptext19"/>
        <w:shd w:val="clear" w:color="auto" w:fill="auto"/>
        <w:spacing w:before="0" w:after="180"/>
        <w:ind w:left="20" w:right="20" w:firstLine="0"/>
      </w:pPr>
      <w:r>
        <w:t>Judeţul dispune de un număr important de cabinete de avocatură, consiliere juridică, contabilitate şi expertiză contabilă, audit, firme de evaluare, de lichidare, Serviciile de recrutare şi plasare forţă de muncă se realizează prin Agenţia Judeţeană de Ocupare a Forţei de Muncă, on-line pe Internet prin site-uri specializate şi prin firme specializate.</w:t>
      </w:r>
    </w:p>
    <w:p w14:paraId="40570C53" w14:textId="77777777" w:rsidR="000E4045" w:rsidRDefault="005955AB">
      <w:pPr>
        <w:pStyle w:val="Bodytext20"/>
        <w:shd w:val="clear" w:color="auto" w:fill="auto"/>
        <w:spacing w:before="0" w:line="259" w:lineRule="exact"/>
        <w:ind w:left="20" w:firstLine="0"/>
      </w:pPr>
      <w:r>
        <w:rPr>
          <w:rStyle w:val="Bodytext21"/>
          <w:b/>
          <w:bCs/>
        </w:rPr>
        <w:t>Servicii oferite în principal populaţiei</w:t>
      </w:r>
    </w:p>
    <w:p w14:paraId="6680ADDB" w14:textId="77777777" w:rsidR="000E4045" w:rsidRDefault="005955AB">
      <w:pPr>
        <w:pStyle w:val="Corptext19"/>
        <w:shd w:val="clear" w:color="auto" w:fill="auto"/>
        <w:spacing w:before="0" w:after="0"/>
        <w:ind w:left="20" w:right="20" w:firstLine="0"/>
      </w:pPr>
      <w:r>
        <w:t>Agrementul şi divertismentul prezintă o tendinţă de creştere continuă a ofertelor. Centre de sport şi agrement, muzee, galerii de artă, alături de evenimente cultural artistice locale sunt oferte orientate spre populaţie. Opera Română din Timişoara, Teatrul Naţional Mihai Eminescu, Filarmonica de Stat Banatul, cluburi de jazz</w:t>
      </w:r>
    </w:p>
    <w:p w14:paraId="719AA55D" w14:textId="77777777" w:rsidR="000E4045" w:rsidRDefault="00262373">
      <w:pPr>
        <w:pStyle w:val="Corptext19"/>
        <w:shd w:val="clear" w:color="auto" w:fill="auto"/>
        <w:spacing w:before="0" w:after="180"/>
        <w:ind w:left="20" w:firstLine="0"/>
      </w:pPr>
      <w:r>
        <w:pict w14:anchorId="77E70F0C">
          <v:shape id="_x0000_s1127" type="#_x0000_t75" style="position:absolute;left:0;text-align:left;margin-left:.95pt;margin-top:5.5pt;width:155.05pt;height:159.85pt;z-index:-251617792;mso-wrap-distance-left:5pt;mso-wrap-distance-right:5pt;mso-position-horizontal-relative:margin" wrapcoords="0 0 21600 0 21600 21600 0 21600 0 0">
            <v:imagedata r:id="rId99" o:title="image48"/>
            <w10:wrap type="tight" anchorx="margin"/>
          </v:shape>
        </w:pict>
      </w:r>
      <w:r w:rsidR="005955AB">
        <w:t>întregesc gama serviciilor oferite populaţiei.</w:t>
      </w:r>
    </w:p>
    <w:p w14:paraId="54C6D5D2" w14:textId="77777777" w:rsidR="000E4045" w:rsidRDefault="005955AB">
      <w:pPr>
        <w:pStyle w:val="Bodytext20"/>
        <w:shd w:val="clear" w:color="auto" w:fill="auto"/>
        <w:spacing w:before="0" w:line="259" w:lineRule="exact"/>
        <w:ind w:left="20" w:firstLine="0"/>
      </w:pPr>
      <w:r>
        <w:rPr>
          <w:rStyle w:val="Bodytext21"/>
          <w:b/>
          <w:bCs/>
        </w:rPr>
        <w:t>Sectorul financiar bancar</w:t>
      </w:r>
    </w:p>
    <w:p w14:paraId="6B05CF00" w14:textId="77777777" w:rsidR="000E4045" w:rsidRDefault="00262373">
      <w:pPr>
        <w:pStyle w:val="Corptext19"/>
        <w:shd w:val="clear" w:color="auto" w:fill="auto"/>
        <w:spacing w:before="0" w:after="480"/>
        <w:ind w:left="20" w:right="20" w:firstLine="0"/>
      </w:pPr>
      <w:r>
        <w:pict w14:anchorId="76393B4A">
          <v:shape id="_x0000_s1128" type="#_x0000_t75" style="position:absolute;left:0;text-align:left;margin-left:289.45pt;margin-top:58.1pt;width:157.9pt;height:175.2pt;z-index:-251616768;mso-wrap-distance-left:5pt;mso-wrap-distance-right:5pt;mso-position-horizontal-relative:margin" wrapcoords="0 0 21600 0 21600 21600 0 21600 0 0">
            <v:imagedata r:id="rId100" o:title="image49"/>
            <w10:wrap type="tight" anchorx="margin"/>
          </v:shape>
        </w:pict>
      </w:r>
      <w:r w:rsidR="005955AB">
        <w:t>În ultimii ani sectorul financiar bancar a cunoscut o dezvoltare semnificativă. În judeţul Timiş activează un număr important de sucursale ale unor bănci de renume din România şi din străinătate.</w:t>
      </w:r>
    </w:p>
    <w:p w14:paraId="58E31A8D" w14:textId="77777777" w:rsidR="000E4045" w:rsidRDefault="005955AB">
      <w:pPr>
        <w:pStyle w:val="Corptext19"/>
        <w:shd w:val="clear" w:color="auto" w:fill="auto"/>
        <w:tabs>
          <w:tab w:val="right" w:pos="2382"/>
        </w:tabs>
        <w:spacing w:before="0" w:after="0"/>
        <w:ind w:left="20" w:right="20" w:firstLine="540"/>
        <w:jc w:val="left"/>
      </w:pPr>
      <w:r>
        <w:t>Modernizarea sistemului</w:t>
      </w:r>
      <w:r>
        <w:tab/>
        <w:t>bancar,</w:t>
      </w:r>
    </w:p>
    <w:p w14:paraId="1B7E6E43" w14:textId="77777777" w:rsidR="000E4045" w:rsidRDefault="005955AB">
      <w:pPr>
        <w:pStyle w:val="Corptext19"/>
        <w:shd w:val="clear" w:color="auto" w:fill="auto"/>
        <w:tabs>
          <w:tab w:val="right" w:pos="2382"/>
        </w:tabs>
        <w:spacing w:before="0" w:after="0"/>
        <w:ind w:left="20" w:firstLine="0"/>
      </w:pPr>
      <w:r>
        <w:t>orientarea</w:t>
      </w:r>
      <w:r>
        <w:tab/>
        <w:t>serviciilor</w:t>
      </w:r>
    </w:p>
    <w:p w14:paraId="5C58CE6A" w14:textId="77777777" w:rsidR="000E4045" w:rsidRDefault="005955AB">
      <w:pPr>
        <w:pStyle w:val="Corptext19"/>
        <w:shd w:val="clear" w:color="auto" w:fill="auto"/>
        <w:spacing w:before="0" w:after="0"/>
        <w:ind w:left="20" w:right="20" w:firstLine="0"/>
        <w:sectPr w:rsidR="000E4045">
          <w:pgSz w:w="12240" w:h="16838"/>
          <w:pgMar w:top="1295" w:right="1992" w:bottom="2049" w:left="1680" w:header="0" w:footer="3" w:gutter="0"/>
          <w:cols w:space="720"/>
          <w:noEndnote/>
          <w:docGrid w:linePitch="360"/>
        </w:sectPr>
      </w:pPr>
      <w:r>
        <w:t>acestuia spre nevoile clienţilor, alături de introducerea sistemului electronic de tranzacţii şi plăţi prin intermediul cardurilor şi Internetului, aduce un plus de accesibilitate pentru clienţii români şi străini.</w:t>
      </w:r>
    </w:p>
    <w:p w14:paraId="55F39CB0" w14:textId="77777777" w:rsidR="000E4045" w:rsidRDefault="005955AB">
      <w:pPr>
        <w:pStyle w:val="Heading30"/>
        <w:keepNext/>
        <w:keepLines/>
        <w:shd w:val="clear" w:color="auto" w:fill="auto"/>
        <w:spacing w:after="228" w:line="330" w:lineRule="exact"/>
        <w:ind w:right="380"/>
        <w:jc w:val="right"/>
      </w:pPr>
      <w:bookmarkStart w:id="19" w:name="bookmark18"/>
      <w:r>
        <w:rPr>
          <w:rStyle w:val="Heading32"/>
          <w:b/>
          <w:bCs/>
        </w:rPr>
        <w:lastRenderedPageBreak/>
        <w:t>Infrastructura</w:t>
      </w:r>
      <w:bookmarkEnd w:id="19"/>
    </w:p>
    <w:p w14:paraId="7DCEE027" w14:textId="77777777" w:rsidR="000E4045" w:rsidRDefault="005955AB">
      <w:pPr>
        <w:pStyle w:val="Heading40"/>
        <w:keepNext/>
        <w:keepLines/>
        <w:shd w:val="clear" w:color="auto" w:fill="auto"/>
        <w:spacing w:before="0" w:after="247" w:line="260" w:lineRule="exact"/>
        <w:ind w:right="380"/>
        <w:jc w:val="right"/>
      </w:pPr>
      <w:bookmarkStart w:id="20" w:name="bookmark19"/>
      <w:r>
        <w:rPr>
          <w:rStyle w:val="Heading41"/>
          <w:b/>
          <w:bCs/>
        </w:rPr>
        <w:t>Infrastructura terestră</w:t>
      </w:r>
      <w:bookmarkEnd w:id="20"/>
    </w:p>
    <w:p w14:paraId="047A3EAB" w14:textId="77777777" w:rsidR="000E4045" w:rsidRDefault="00262373">
      <w:pPr>
        <w:pStyle w:val="Corptext19"/>
        <w:shd w:val="clear" w:color="auto" w:fill="auto"/>
        <w:spacing w:before="0" w:after="511"/>
        <w:ind w:right="380" w:firstLine="0"/>
        <w:jc w:val="left"/>
      </w:pPr>
      <w:r>
        <w:pict w14:anchorId="0CA47082">
          <v:shape id="_x0000_s1129" type="#_x0000_t75" style="position:absolute;margin-left:296.15pt;margin-top:35.05pt;width:118.1pt;height:46.55pt;z-index:-251615744;mso-wrap-distance-left:5pt;mso-wrap-distance-right:5pt;mso-position-horizontal-relative:margin" wrapcoords="-138 0 -138 21252 21600 21252 21600 0 -138 0">
            <v:imagedata r:id="rId101" o:title="image50"/>
            <w10:wrap type="tight" anchorx="margin"/>
          </v:shape>
        </w:pict>
      </w:r>
      <w:r>
        <w:pict w14:anchorId="1B7CF0FD">
          <v:shape id="_x0000_s1130" type="#_x0000_t202" style="position:absolute;margin-left:302.65pt;margin-top:15.35pt;width:102pt;height:6.7pt;z-index:-251614720;mso-wrap-distance-left:5pt;mso-wrap-distance-right:5pt;mso-position-horizontal-relative:margin" filled="f" stroked="f">
            <v:textbox style="mso-fit-shape-to-text:t" inset="0,0,0,0">
              <w:txbxContent>
                <w:p w14:paraId="5012BA24" w14:textId="77777777" w:rsidR="005D2C2D" w:rsidRDefault="005D2C2D">
                  <w:pPr>
                    <w:pStyle w:val="Picturecaption6"/>
                    <w:shd w:val="clear" w:color="auto" w:fill="auto"/>
                    <w:spacing w:line="120" w:lineRule="exact"/>
                    <w:jc w:val="left"/>
                  </w:pPr>
                  <w:r>
                    <w:rPr>
                      <w:spacing w:val="0"/>
                    </w:rPr>
                    <w:t>Structura drumurilor publibe</w:t>
                  </w:r>
                </w:p>
              </w:txbxContent>
            </v:textbox>
            <w10:wrap type="square" anchorx="margin"/>
          </v:shape>
        </w:pict>
      </w:r>
      <w:r>
        <w:pict w14:anchorId="2335D182">
          <v:shape id="_x0000_s1131" type="#_x0000_t202" style="position:absolute;margin-left:329.05pt;margin-top:95.05pt;width:80.4pt;height:7.9pt;z-index:-251613696;mso-wrap-distance-left:5pt;mso-wrap-distance-right:5pt;mso-position-horizontal-relative:margin" filled="f" stroked="f">
            <v:textbox style="mso-fit-shape-to-text:t" inset="0,0,0,0">
              <w:txbxContent>
                <w:p w14:paraId="1DCE52C4" w14:textId="77777777" w:rsidR="005D2C2D" w:rsidRDefault="005D2C2D">
                  <w:pPr>
                    <w:pStyle w:val="Picturecaption7"/>
                    <w:shd w:val="clear" w:color="auto" w:fill="auto"/>
                    <w:spacing w:line="150" w:lineRule="exact"/>
                    <w:jc w:val="left"/>
                  </w:pPr>
                  <w:r>
                    <w:rPr>
                      <w:spacing w:val="0"/>
                    </w:rPr>
                    <w:t>□ Drumuri naţionale</w:t>
                  </w:r>
                </w:p>
              </w:txbxContent>
            </v:textbox>
            <w10:wrap type="square" anchorx="margin"/>
          </v:shape>
        </w:pict>
      </w:r>
      <w:r>
        <w:pict w14:anchorId="62B33986">
          <v:shape id="_x0000_s1132" type="#_x0000_t202" style="position:absolute;margin-left:329.05pt;margin-top:112.9pt;width:87.35pt;height:19.65pt;z-index:-251612672;mso-wrap-distance-left:5pt;mso-wrap-distance-right:5pt;mso-position-horizontal-relative:margin" filled="f" stroked="f">
            <v:textbox style="mso-fit-shape-to-text:t" inset="0,0,0,0">
              <w:txbxContent>
                <w:p w14:paraId="1FAF505E" w14:textId="77777777" w:rsidR="005D2C2D" w:rsidRDefault="005D2C2D">
                  <w:pPr>
                    <w:pStyle w:val="Picturecaption7"/>
                    <w:shd w:val="clear" w:color="auto" w:fill="auto"/>
                    <w:spacing w:line="197" w:lineRule="exact"/>
                    <w:ind w:left="60" w:right="60"/>
                  </w:pPr>
                  <w:r>
                    <w:rPr>
                      <w:spacing w:val="0"/>
                    </w:rPr>
                    <w:t>□ Drumuri judeţene şi drumuri comunale</w:t>
                  </w:r>
                </w:p>
              </w:txbxContent>
            </v:textbox>
            <w10:wrap type="square" anchorx="margin"/>
          </v:shape>
        </w:pict>
      </w:r>
      <w:r w:rsidR="005955AB">
        <w:t>REŢEAUA RUTIERĂ La 31 decembrie 2011, reţeaua de drumuri publice a Judeţului Timiş avea o lungime de cca 2930 km, situând judeţul Timiş în primele locuri în ţară în ierarhia lungimii drumurilor publice.</w:t>
      </w:r>
    </w:p>
    <w:p w14:paraId="60C2DB65" w14:textId="77777777" w:rsidR="000E4045" w:rsidRDefault="00262373">
      <w:pPr>
        <w:pStyle w:val="Corptext19"/>
        <w:shd w:val="clear" w:color="auto" w:fill="auto"/>
        <w:tabs>
          <w:tab w:val="right" w:pos="1939"/>
          <w:tab w:val="center" w:pos="2203"/>
          <w:tab w:val="center" w:pos="2635"/>
          <w:tab w:val="right" w:pos="3341"/>
        </w:tabs>
        <w:spacing w:before="0" w:after="212" w:line="220" w:lineRule="exact"/>
        <w:ind w:firstLine="0"/>
      </w:pPr>
      <w:r>
        <w:pict w14:anchorId="10B2A698">
          <v:shape id="_x0000_s1133" type="#_x0000_t202" style="position:absolute;left:0;text-align:left;margin-left:408.15pt;margin-top:5.05pt;width:15.2pt;height:6.45pt;z-index:-251611648;mso-wrap-distance-left:5pt;mso-wrap-distance-right:5pt;mso-position-horizontal-relative:margin" filled="f" stroked="f">
            <v:textbox style="mso-fit-shape-to-text:t" inset="0,0,0,0">
              <w:txbxContent>
                <w:p w14:paraId="6FA1BBCF" w14:textId="77777777" w:rsidR="005D2C2D" w:rsidRDefault="005D2C2D">
                  <w:pPr>
                    <w:pStyle w:val="Bodytext140"/>
                    <w:shd w:val="clear" w:color="auto" w:fill="auto"/>
                    <w:spacing w:line="120" w:lineRule="exact"/>
                    <w:ind w:left="100"/>
                    <w:jc w:val="left"/>
                  </w:pPr>
                  <w:r>
                    <w:rPr>
                      <w:rStyle w:val="Bodytext14Exact"/>
                      <w:b/>
                      <w:bCs/>
                      <w:spacing w:val="0"/>
                    </w:rPr>
                    <w:t>4%</w:t>
                  </w:r>
                </w:p>
              </w:txbxContent>
            </v:textbox>
            <w10:wrap type="square" anchorx="margin"/>
          </v:shape>
        </w:pict>
      </w:r>
      <w:r w:rsidR="005955AB">
        <w:rPr>
          <w:rStyle w:val="BodytextBold"/>
        </w:rPr>
        <w:t>Densitatea:</w:t>
      </w:r>
      <w:r w:rsidR="005955AB">
        <w:rPr>
          <w:rStyle w:val="BodytextBold"/>
        </w:rPr>
        <w:tab/>
      </w:r>
      <w:r w:rsidR="005955AB">
        <w:t>33.7</w:t>
      </w:r>
      <w:r w:rsidR="005955AB">
        <w:tab/>
        <w:t>km/</w:t>
      </w:r>
      <w:r w:rsidR="005955AB">
        <w:tab/>
        <w:t>100</w:t>
      </w:r>
      <w:r w:rsidR="005955AB">
        <w:tab/>
        <w:t>km2.</w:t>
      </w:r>
    </w:p>
    <w:p w14:paraId="2E679127" w14:textId="77777777" w:rsidR="000E4045" w:rsidRDefault="005955AB">
      <w:pPr>
        <w:pStyle w:val="Bodytext20"/>
        <w:shd w:val="clear" w:color="auto" w:fill="auto"/>
        <w:tabs>
          <w:tab w:val="left" w:pos="3506"/>
        </w:tabs>
        <w:spacing w:before="0" w:line="259" w:lineRule="exact"/>
        <w:ind w:firstLine="0"/>
      </w:pPr>
      <w:r>
        <w:t>Total drumuri publice:</w:t>
      </w:r>
      <w:r>
        <w:tab/>
        <w:t>2.930 km</w:t>
      </w:r>
    </w:p>
    <w:p w14:paraId="56384861" w14:textId="77777777" w:rsidR="000E4045" w:rsidRDefault="005955AB">
      <w:pPr>
        <w:pStyle w:val="Bodytext20"/>
        <w:shd w:val="clear" w:color="auto" w:fill="auto"/>
        <w:tabs>
          <w:tab w:val="left" w:pos="3506"/>
        </w:tabs>
        <w:spacing w:before="0" w:line="259" w:lineRule="exact"/>
        <w:ind w:firstLine="0"/>
      </w:pPr>
      <w:r>
        <w:t xml:space="preserve">Drumuri naţionale </w:t>
      </w:r>
      <w:r>
        <w:rPr>
          <w:rStyle w:val="Bodytext2NotBold"/>
        </w:rPr>
        <w:t>(10):</w:t>
      </w:r>
      <w:r>
        <w:rPr>
          <w:rStyle w:val="Bodytext2NotBold"/>
        </w:rPr>
        <w:tab/>
      </w:r>
      <w:r>
        <w:t>563 km</w:t>
      </w:r>
    </w:p>
    <w:p w14:paraId="483D8874" w14:textId="77777777" w:rsidR="000E4045" w:rsidRDefault="005955AB">
      <w:pPr>
        <w:pStyle w:val="Bodytext20"/>
        <w:shd w:val="clear" w:color="auto" w:fill="auto"/>
        <w:spacing w:before="0" w:line="259" w:lineRule="exact"/>
        <w:ind w:firstLine="0"/>
        <w:sectPr w:rsidR="000E4045">
          <w:pgSz w:w="12240" w:h="16838"/>
          <w:pgMar w:top="2933" w:right="4583" w:bottom="2904" w:left="1809" w:header="0" w:footer="3" w:gutter="0"/>
          <w:cols w:space="720"/>
          <w:noEndnote/>
          <w:docGrid w:linePitch="360"/>
        </w:sectPr>
      </w:pPr>
      <w:r>
        <w:t>Drumuri judeţene şi drumuri comunal: 2.367 km</w:t>
      </w:r>
    </w:p>
    <w:p w14:paraId="7BA8B476" w14:textId="77777777" w:rsidR="000E4045" w:rsidRDefault="000E4045">
      <w:pPr>
        <w:spacing w:line="240" w:lineRule="exact"/>
        <w:rPr>
          <w:sz w:val="19"/>
          <w:szCs w:val="19"/>
        </w:rPr>
      </w:pPr>
    </w:p>
    <w:p w14:paraId="12200968" w14:textId="77777777" w:rsidR="000E4045" w:rsidRDefault="000E4045">
      <w:pPr>
        <w:spacing w:line="240" w:lineRule="exact"/>
        <w:rPr>
          <w:sz w:val="19"/>
          <w:szCs w:val="19"/>
        </w:rPr>
      </w:pPr>
    </w:p>
    <w:p w14:paraId="72159C0B" w14:textId="77777777" w:rsidR="000E4045" w:rsidRDefault="000E4045">
      <w:pPr>
        <w:spacing w:before="25" w:after="25" w:line="240" w:lineRule="exact"/>
        <w:rPr>
          <w:sz w:val="19"/>
          <w:szCs w:val="19"/>
        </w:rPr>
      </w:pPr>
    </w:p>
    <w:p w14:paraId="421033DA"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26"/>
        <w:gridCol w:w="1051"/>
        <w:gridCol w:w="1867"/>
        <w:gridCol w:w="1872"/>
      </w:tblGrid>
      <w:tr w:rsidR="000E4045" w14:paraId="521D02EB" w14:textId="77777777">
        <w:trPr>
          <w:trHeight w:hRule="exact" w:val="542"/>
          <w:jc w:val="center"/>
        </w:trPr>
        <w:tc>
          <w:tcPr>
            <w:tcW w:w="3926" w:type="dxa"/>
            <w:tcBorders>
              <w:top w:val="single" w:sz="4" w:space="0" w:color="auto"/>
              <w:left w:val="single" w:sz="4" w:space="0" w:color="auto"/>
            </w:tcBorders>
            <w:shd w:val="clear" w:color="auto" w:fill="FFFFFF"/>
          </w:tcPr>
          <w:p w14:paraId="02A214BB"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BodytextBold0"/>
              </w:rPr>
              <w:t>Categorie drum</w:t>
            </w:r>
          </w:p>
        </w:tc>
        <w:tc>
          <w:tcPr>
            <w:tcW w:w="1051" w:type="dxa"/>
            <w:tcBorders>
              <w:top w:val="single" w:sz="4" w:space="0" w:color="auto"/>
            </w:tcBorders>
            <w:shd w:val="clear" w:color="auto" w:fill="FFFFFF"/>
          </w:tcPr>
          <w:p w14:paraId="1F01F7F1" w14:textId="77777777" w:rsidR="000E4045" w:rsidRDefault="005955AB">
            <w:pPr>
              <w:pStyle w:val="Corptext19"/>
              <w:framePr w:w="8717" w:wrap="notBeside" w:vAnchor="text" w:hAnchor="text" w:xAlign="center" w:y="1"/>
              <w:shd w:val="clear" w:color="auto" w:fill="auto"/>
              <w:spacing w:before="0" w:after="0" w:line="220" w:lineRule="exact"/>
              <w:ind w:left="60" w:firstLine="0"/>
              <w:jc w:val="left"/>
            </w:pPr>
            <w:r>
              <w:rPr>
                <w:rStyle w:val="BodytextBold0"/>
              </w:rPr>
              <w:t>Număr</w:t>
            </w:r>
          </w:p>
        </w:tc>
        <w:tc>
          <w:tcPr>
            <w:tcW w:w="1867" w:type="dxa"/>
            <w:tcBorders>
              <w:top w:val="single" w:sz="4" w:space="0" w:color="auto"/>
            </w:tcBorders>
            <w:shd w:val="clear" w:color="auto" w:fill="FFFFFF"/>
          </w:tcPr>
          <w:p w14:paraId="2991A043" w14:textId="77777777" w:rsidR="000E4045" w:rsidRDefault="005955AB">
            <w:pPr>
              <w:pStyle w:val="Corptext19"/>
              <w:framePr w:w="8717" w:wrap="notBeside" w:vAnchor="text" w:hAnchor="text" w:xAlign="center" w:y="1"/>
              <w:shd w:val="clear" w:color="auto" w:fill="auto"/>
              <w:spacing w:before="0" w:after="60" w:line="220" w:lineRule="exact"/>
              <w:ind w:left="140" w:firstLine="0"/>
              <w:jc w:val="left"/>
            </w:pPr>
            <w:r>
              <w:rPr>
                <w:rStyle w:val="BodytextBold0"/>
              </w:rPr>
              <w:t>Lungime</w:t>
            </w:r>
          </w:p>
          <w:p w14:paraId="52BDEE4D" w14:textId="77777777" w:rsidR="000E4045" w:rsidRDefault="005955AB">
            <w:pPr>
              <w:pStyle w:val="Corptext19"/>
              <w:framePr w:w="8717" w:wrap="notBeside" w:vAnchor="text" w:hAnchor="text" w:xAlign="center" w:y="1"/>
              <w:shd w:val="clear" w:color="auto" w:fill="auto"/>
              <w:spacing w:before="60" w:after="0" w:line="160" w:lineRule="exact"/>
              <w:ind w:left="140" w:firstLine="0"/>
              <w:jc w:val="left"/>
            </w:pPr>
            <w:r>
              <w:rPr>
                <w:rStyle w:val="Bodytext8ptBold"/>
              </w:rPr>
              <w:t>(km)</w:t>
            </w:r>
          </w:p>
        </w:tc>
        <w:tc>
          <w:tcPr>
            <w:tcW w:w="1872" w:type="dxa"/>
            <w:tcBorders>
              <w:top w:val="single" w:sz="4" w:space="0" w:color="auto"/>
              <w:right w:val="single" w:sz="4" w:space="0" w:color="auto"/>
            </w:tcBorders>
            <w:shd w:val="clear" w:color="auto" w:fill="FFFFFF"/>
          </w:tcPr>
          <w:p w14:paraId="5B6BD025"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BodytextBold0"/>
              </w:rPr>
              <w:t>Sursa</w:t>
            </w:r>
          </w:p>
        </w:tc>
      </w:tr>
      <w:tr w:rsidR="000E4045" w14:paraId="1DF53974" w14:textId="77777777">
        <w:trPr>
          <w:trHeight w:hRule="exact" w:val="538"/>
          <w:jc w:val="center"/>
        </w:trPr>
        <w:tc>
          <w:tcPr>
            <w:tcW w:w="3926" w:type="dxa"/>
            <w:tcBorders>
              <w:top w:val="single" w:sz="4" w:space="0" w:color="auto"/>
              <w:left w:val="single" w:sz="4" w:space="0" w:color="auto"/>
            </w:tcBorders>
            <w:shd w:val="clear" w:color="auto" w:fill="FFFFFF"/>
          </w:tcPr>
          <w:p w14:paraId="3E05C54B"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BodytextBold0"/>
              </w:rPr>
              <w:t>Autostrăzi</w:t>
            </w:r>
          </w:p>
        </w:tc>
        <w:tc>
          <w:tcPr>
            <w:tcW w:w="1051" w:type="dxa"/>
            <w:tcBorders>
              <w:top w:val="single" w:sz="4" w:space="0" w:color="auto"/>
              <w:left w:val="single" w:sz="4" w:space="0" w:color="auto"/>
            </w:tcBorders>
            <w:shd w:val="clear" w:color="auto" w:fill="FFFFFF"/>
          </w:tcPr>
          <w:p w14:paraId="7E6E9281"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1</w:t>
            </w:r>
          </w:p>
        </w:tc>
        <w:tc>
          <w:tcPr>
            <w:tcW w:w="1867" w:type="dxa"/>
            <w:tcBorders>
              <w:top w:val="single" w:sz="4" w:space="0" w:color="auto"/>
              <w:left w:val="single" w:sz="4" w:space="0" w:color="auto"/>
            </w:tcBorders>
            <w:shd w:val="clear" w:color="auto" w:fill="FFFFFF"/>
          </w:tcPr>
          <w:p w14:paraId="72F74AE8" w14:textId="77777777" w:rsidR="000E4045" w:rsidRDefault="005955AB">
            <w:pPr>
              <w:pStyle w:val="Corptext19"/>
              <w:framePr w:w="8717" w:wrap="notBeside" w:vAnchor="text" w:hAnchor="text" w:xAlign="center" w:y="1"/>
              <w:shd w:val="clear" w:color="auto" w:fill="auto"/>
              <w:spacing w:before="0" w:after="0" w:line="220" w:lineRule="exact"/>
              <w:ind w:right="1080" w:firstLine="0"/>
              <w:jc w:val="right"/>
            </w:pPr>
            <w:r>
              <w:rPr>
                <w:rStyle w:val="BodytextBold0"/>
              </w:rPr>
              <w:t>18.5</w:t>
            </w:r>
          </w:p>
        </w:tc>
        <w:tc>
          <w:tcPr>
            <w:tcW w:w="1872" w:type="dxa"/>
            <w:tcBorders>
              <w:top w:val="single" w:sz="4" w:space="0" w:color="auto"/>
              <w:left w:val="single" w:sz="4" w:space="0" w:color="auto"/>
              <w:right w:val="single" w:sz="4" w:space="0" w:color="auto"/>
            </w:tcBorders>
            <w:shd w:val="clear" w:color="auto" w:fill="FFFFFF"/>
          </w:tcPr>
          <w:p w14:paraId="1401A3CA" w14:textId="77777777" w:rsidR="000E4045" w:rsidRDefault="005955AB">
            <w:pPr>
              <w:pStyle w:val="Corptext19"/>
              <w:framePr w:w="8717" w:wrap="notBeside" w:vAnchor="text" w:hAnchor="text" w:xAlign="center" w:y="1"/>
              <w:shd w:val="clear" w:color="auto" w:fill="auto"/>
              <w:spacing w:before="0" w:after="0" w:line="160" w:lineRule="exact"/>
              <w:ind w:firstLine="0"/>
            </w:pPr>
            <w:r>
              <w:rPr>
                <w:rStyle w:val="Bodytext8ptItalic"/>
              </w:rPr>
              <w:t>CNADNR (trim 12012)</w:t>
            </w:r>
          </w:p>
        </w:tc>
      </w:tr>
      <w:tr w:rsidR="000E4045" w14:paraId="3F2847B4" w14:textId="77777777">
        <w:trPr>
          <w:trHeight w:hRule="exact" w:val="312"/>
          <w:jc w:val="center"/>
        </w:trPr>
        <w:tc>
          <w:tcPr>
            <w:tcW w:w="3926" w:type="dxa"/>
            <w:tcBorders>
              <w:top w:val="single" w:sz="4" w:space="0" w:color="auto"/>
              <w:left w:val="single" w:sz="4" w:space="0" w:color="auto"/>
            </w:tcBorders>
            <w:shd w:val="clear" w:color="auto" w:fill="FFFFFF"/>
          </w:tcPr>
          <w:p w14:paraId="63A9CC0A"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BodytextBold0"/>
              </w:rPr>
              <w:t>DN</w:t>
            </w:r>
          </w:p>
        </w:tc>
        <w:tc>
          <w:tcPr>
            <w:tcW w:w="1051" w:type="dxa"/>
            <w:tcBorders>
              <w:top w:val="single" w:sz="4" w:space="0" w:color="auto"/>
              <w:left w:val="single" w:sz="4" w:space="0" w:color="auto"/>
            </w:tcBorders>
            <w:shd w:val="clear" w:color="auto" w:fill="FFFFFF"/>
          </w:tcPr>
          <w:p w14:paraId="04057E9E"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10</w:t>
            </w:r>
          </w:p>
        </w:tc>
        <w:tc>
          <w:tcPr>
            <w:tcW w:w="1867" w:type="dxa"/>
            <w:tcBorders>
              <w:top w:val="single" w:sz="4" w:space="0" w:color="auto"/>
              <w:left w:val="single" w:sz="4" w:space="0" w:color="auto"/>
            </w:tcBorders>
            <w:shd w:val="clear" w:color="auto" w:fill="FFFFFF"/>
          </w:tcPr>
          <w:p w14:paraId="61D724D9" w14:textId="77777777" w:rsidR="000E4045" w:rsidRDefault="005955AB">
            <w:pPr>
              <w:pStyle w:val="Corptext19"/>
              <w:framePr w:w="8717" w:wrap="notBeside" w:vAnchor="text" w:hAnchor="text" w:xAlign="center" w:y="1"/>
              <w:shd w:val="clear" w:color="auto" w:fill="auto"/>
              <w:spacing w:before="0" w:after="0" w:line="220" w:lineRule="exact"/>
              <w:ind w:right="1080" w:firstLine="0"/>
              <w:jc w:val="right"/>
            </w:pPr>
            <w:r>
              <w:rPr>
                <w:rStyle w:val="BodytextBold0"/>
              </w:rPr>
              <w:t>563</w:t>
            </w:r>
          </w:p>
        </w:tc>
        <w:tc>
          <w:tcPr>
            <w:tcW w:w="1872" w:type="dxa"/>
            <w:vMerge w:val="restart"/>
            <w:tcBorders>
              <w:top w:val="single" w:sz="4" w:space="0" w:color="auto"/>
              <w:left w:val="single" w:sz="4" w:space="0" w:color="auto"/>
              <w:right w:val="single" w:sz="4" w:space="0" w:color="auto"/>
            </w:tcBorders>
            <w:shd w:val="clear" w:color="auto" w:fill="FFFFFF"/>
          </w:tcPr>
          <w:p w14:paraId="15AD948B" w14:textId="77777777" w:rsidR="000E4045" w:rsidRDefault="005955AB">
            <w:pPr>
              <w:pStyle w:val="Corptext19"/>
              <w:framePr w:w="8717" w:wrap="notBeside" w:vAnchor="text" w:hAnchor="text" w:xAlign="center" w:y="1"/>
              <w:shd w:val="clear" w:color="auto" w:fill="auto"/>
              <w:spacing w:before="0" w:after="0" w:line="216" w:lineRule="exact"/>
              <w:ind w:firstLine="0"/>
            </w:pPr>
            <w:r>
              <w:rPr>
                <w:rStyle w:val="Bodytext8ptItalic"/>
              </w:rPr>
              <w:t>Serii Tempo INSSE 31.12.2010</w:t>
            </w:r>
          </w:p>
        </w:tc>
      </w:tr>
      <w:tr w:rsidR="000E4045" w14:paraId="2AEE40DC" w14:textId="77777777">
        <w:trPr>
          <w:trHeight w:hRule="exact" w:val="317"/>
          <w:jc w:val="center"/>
        </w:trPr>
        <w:tc>
          <w:tcPr>
            <w:tcW w:w="3926" w:type="dxa"/>
            <w:tcBorders>
              <w:top w:val="single" w:sz="4" w:space="0" w:color="auto"/>
              <w:left w:val="single" w:sz="4" w:space="0" w:color="auto"/>
            </w:tcBorders>
            <w:shd w:val="clear" w:color="auto" w:fill="FFFFFF"/>
          </w:tcPr>
          <w:p w14:paraId="07538881"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din care:</w:t>
            </w:r>
          </w:p>
        </w:tc>
        <w:tc>
          <w:tcPr>
            <w:tcW w:w="1051" w:type="dxa"/>
            <w:tcBorders>
              <w:top w:val="single" w:sz="4" w:space="0" w:color="auto"/>
              <w:left w:val="single" w:sz="4" w:space="0" w:color="auto"/>
            </w:tcBorders>
            <w:shd w:val="clear" w:color="auto" w:fill="FFFFFF"/>
          </w:tcPr>
          <w:p w14:paraId="2AA8749D"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1B8E63E9" w14:textId="77777777" w:rsidR="000E4045" w:rsidRDefault="000E4045">
            <w:pPr>
              <w:framePr w:w="8717" w:wrap="notBeside" w:vAnchor="text" w:hAnchor="text" w:xAlign="center" w:y="1"/>
              <w:rPr>
                <w:sz w:val="10"/>
                <w:szCs w:val="10"/>
              </w:rPr>
            </w:pPr>
          </w:p>
        </w:tc>
        <w:tc>
          <w:tcPr>
            <w:tcW w:w="1872" w:type="dxa"/>
            <w:vMerge/>
            <w:tcBorders>
              <w:left w:val="single" w:sz="4" w:space="0" w:color="auto"/>
              <w:right w:val="single" w:sz="4" w:space="0" w:color="auto"/>
            </w:tcBorders>
            <w:shd w:val="clear" w:color="auto" w:fill="FFFFFF"/>
          </w:tcPr>
          <w:p w14:paraId="409B8FF3" w14:textId="77777777" w:rsidR="000E4045" w:rsidRDefault="000E4045">
            <w:pPr>
              <w:framePr w:w="8717" w:wrap="notBeside" w:vAnchor="text" w:hAnchor="text" w:xAlign="center" w:y="1"/>
            </w:pPr>
          </w:p>
        </w:tc>
      </w:tr>
      <w:tr w:rsidR="000E4045" w14:paraId="64B0FD9D" w14:textId="77777777">
        <w:trPr>
          <w:trHeight w:hRule="exact" w:val="317"/>
          <w:jc w:val="center"/>
        </w:trPr>
        <w:tc>
          <w:tcPr>
            <w:tcW w:w="3926" w:type="dxa"/>
            <w:tcBorders>
              <w:top w:val="single" w:sz="4" w:space="0" w:color="auto"/>
              <w:left w:val="single" w:sz="4" w:space="0" w:color="auto"/>
            </w:tcBorders>
            <w:shd w:val="clear" w:color="auto" w:fill="FFFFFF"/>
          </w:tcPr>
          <w:p w14:paraId="113AFAC3"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modernizate</w:t>
            </w:r>
          </w:p>
        </w:tc>
        <w:tc>
          <w:tcPr>
            <w:tcW w:w="1051" w:type="dxa"/>
            <w:tcBorders>
              <w:top w:val="single" w:sz="4" w:space="0" w:color="auto"/>
              <w:left w:val="single" w:sz="4" w:space="0" w:color="auto"/>
            </w:tcBorders>
            <w:shd w:val="clear" w:color="auto" w:fill="FFFFFF"/>
          </w:tcPr>
          <w:p w14:paraId="1EB2BF38"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4A5E798C"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559</w:t>
            </w:r>
          </w:p>
        </w:tc>
        <w:tc>
          <w:tcPr>
            <w:tcW w:w="1872" w:type="dxa"/>
            <w:tcBorders>
              <w:left w:val="single" w:sz="4" w:space="0" w:color="auto"/>
              <w:right w:val="single" w:sz="4" w:space="0" w:color="auto"/>
            </w:tcBorders>
            <w:shd w:val="clear" w:color="auto" w:fill="FFFFFF"/>
          </w:tcPr>
          <w:p w14:paraId="2569BE29" w14:textId="77777777" w:rsidR="000E4045" w:rsidRDefault="000E4045">
            <w:pPr>
              <w:framePr w:w="8717" w:wrap="notBeside" w:vAnchor="text" w:hAnchor="text" w:xAlign="center" w:y="1"/>
              <w:rPr>
                <w:sz w:val="10"/>
                <w:szCs w:val="10"/>
              </w:rPr>
            </w:pPr>
          </w:p>
        </w:tc>
      </w:tr>
      <w:tr w:rsidR="000E4045" w14:paraId="071966BA" w14:textId="77777777">
        <w:trPr>
          <w:trHeight w:hRule="exact" w:val="312"/>
          <w:jc w:val="center"/>
        </w:trPr>
        <w:tc>
          <w:tcPr>
            <w:tcW w:w="3926" w:type="dxa"/>
            <w:tcBorders>
              <w:top w:val="single" w:sz="4" w:space="0" w:color="auto"/>
              <w:left w:val="single" w:sz="4" w:space="0" w:color="auto"/>
            </w:tcBorders>
            <w:shd w:val="clear" w:color="auto" w:fill="FFFFFF"/>
          </w:tcPr>
          <w:p w14:paraId="74FE5E40"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cu îmbrăcăminţi rutiere uşoare</w:t>
            </w:r>
          </w:p>
        </w:tc>
        <w:tc>
          <w:tcPr>
            <w:tcW w:w="1051" w:type="dxa"/>
            <w:tcBorders>
              <w:top w:val="single" w:sz="4" w:space="0" w:color="auto"/>
              <w:left w:val="single" w:sz="4" w:space="0" w:color="auto"/>
            </w:tcBorders>
            <w:shd w:val="clear" w:color="auto" w:fill="FFFFFF"/>
          </w:tcPr>
          <w:p w14:paraId="5D72C4DE"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16F77029"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4</w:t>
            </w:r>
          </w:p>
        </w:tc>
        <w:tc>
          <w:tcPr>
            <w:tcW w:w="1872" w:type="dxa"/>
            <w:tcBorders>
              <w:left w:val="single" w:sz="4" w:space="0" w:color="auto"/>
              <w:right w:val="single" w:sz="4" w:space="0" w:color="auto"/>
            </w:tcBorders>
            <w:shd w:val="clear" w:color="auto" w:fill="FFFFFF"/>
          </w:tcPr>
          <w:p w14:paraId="2D96A3DF" w14:textId="77777777" w:rsidR="000E4045" w:rsidRDefault="000E4045">
            <w:pPr>
              <w:framePr w:w="8717" w:wrap="notBeside" w:vAnchor="text" w:hAnchor="text" w:xAlign="center" w:y="1"/>
              <w:rPr>
                <w:sz w:val="10"/>
                <w:szCs w:val="10"/>
              </w:rPr>
            </w:pPr>
          </w:p>
        </w:tc>
      </w:tr>
      <w:tr w:rsidR="000E4045" w14:paraId="5CB46C19" w14:textId="77777777">
        <w:trPr>
          <w:trHeight w:hRule="exact" w:val="317"/>
          <w:jc w:val="center"/>
        </w:trPr>
        <w:tc>
          <w:tcPr>
            <w:tcW w:w="3926" w:type="dxa"/>
            <w:tcBorders>
              <w:top w:val="single" w:sz="4" w:space="0" w:color="auto"/>
              <w:left w:val="single" w:sz="4" w:space="0" w:color="auto"/>
            </w:tcBorders>
            <w:shd w:val="clear" w:color="auto" w:fill="FFFFFF"/>
          </w:tcPr>
          <w:p w14:paraId="74869056"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BodytextBold0"/>
              </w:rPr>
              <w:t>DJ</w:t>
            </w:r>
          </w:p>
        </w:tc>
        <w:tc>
          <w:tcPr>
            <w:tcW w:w="1051" w:type="dxa"/>
            <w:tcBorders>
              <w:top w:val="single" w:sz="4" w:space="0" w:color="auto"/>
              <w:left w:val="single" w:sz="4" w:space="0" w:color="auto"/>
            </w:tcBorders>
            <w:shd w:val="clear" w:color="auto" w:fill="FFFFFF"/>
          </w:tcPr>
          <w:p w14:paraId="695C17DE"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47</w:t>
            </w:r>
          </w:p>
        </w:tc>
        <w:tc>
          <w:tcPr>
            <w:tcW w:w="1867" w:type="dxa"/>
            <w:tcBorders>
              <w:top w:val="single" w:sz="4" w:space="0" w:color="auto"/>
              <w:left w:val="single" w:sz="4" w:space="0" w:color="auto"/>
            </w:tcBorders>
            <w:shd w:val="clear" w:color="auto" w:fill="FFFFFF"/>
          </w:tcPr>
          <w:p w14:paraId="0D0C9DC2" w14:textId="77777777" w:rsidR="000E4045" w:rsidRDefault="005955AB">
            <w:pPr>
              <w:pStyle w:val="Corptext19"/>
              <w:framePr w:w="8717" w:wrap="notBeside" w:vAnchor="text" w:hAnchor="text" w:xAlign="center" w:y="1"/>
              <w:shd w:val="clear" w:color="auto" w:fill="auto"/>
              <w:spacing w:before="0" w:after="0" w:line="220" w:lineRule="exact"/>
              <w:ind w:right="1080" w:firstLine="0"/>
              <w:jc w:val="right"/>
            </w:pPr>
            <w:r>
              <w:rPr>
                <w:rStyle w:val="BodytextBold0"/>
              </w:rPr>
              <w:t>1145</w:t>
            </w:r>
          </w:p>
        </w:tc>
        <w:tc>
          <w:tcPr>
            <w:tcW w:w="1872" w:type="dxa"/>
            <w:vMerge w:val="restart"/>
            <w:tcBorders>
              <w:top w:val="single" w:sz="4" w:space="0" w:color="auto"/>
              <w:left w:val="single" w:sz="4" w:space="0" w:color="auto"/>
              <w:right w:val="single" w:sz="4" w:space="0" w:color="auto"/>
            </w:tcBorders>
            <w:shd w:val="clear" w:color="auto" w:fill="FFFFFF"/>
          </w:tcPr>
          <w:p w14:paraId="380CC37D" w14:textId="77777777" w:rsidR="000E4045" w:rsidRDefault="005955AB">
            <w:pPr>
              <w:pStyle w:val="Corptext19"/>
              <w:framePr w:w="8717" w:wrap="notBeside" w:vAnchor="text" w:hAnchor="text" w:xAlign="center" w:y="1"/>
              <w:shd w:val="clear" w:color="auto" w:fill="auto"/>
              <w:spacing w:before="0" w:after="0" w:line="216" w:lineRule="exact"/>
              <w:ind w:firstLine="0"/>
            </w:pPr>
            <w:r>
              <w:rPr>
                <w:rStyle w:val="Bodytext8ptItalic"/>
              </w:rPr>
              <w:t>CJ Timiş - D.A.D.P.J.T. 31.12.2011</w:t>
            </w:r>
          </w:p>
        </w:tc>
      </w:tr>
      <w:tr w:rsidR="000E4045" w14:paraId="729C662E" w14:textId="77777777">
        <w:trPr>
          <w:trHeight w:hRule="exact" w:val="317"/>
          <w:jc w:val="center"/>
        </w:trPr>
        <w:tc>
          <w:tcPr>
            <w:tcW w:w="3926" w:type="dxa"/>
            <w:tcBorders>
              <w:top w:val="single" w:sz="4" w:space="0" w:color="auto"/>
              <w:left w:val="single" w:sz="4" w:space="0" w:color="auto"/>
            </w:tcBorders>
            <w:shd w:val="clear" w:color="auto" w:fill="FFFFFF"/>
          </w:tcPr>
          <w:p w14:paraId="10A3E52F"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din care:</w:t>
            </w:r>
          </w:p>
        </w:tc>
        <w:tc>
          <w:tcPr>
            <w:tcW w:w="1051" w:type="dxa"/>
            <w:tcBorders>
              <w:top w:val="single" w:sz="4" w:space="0" w:color="auto"/>
              <w:left w:val="single" w:sz="4" w:space="0" w:color="auto"/>
            </w:tcBorders>
            <w:shd w:val="clear" w:color="auto" w:fill="FFFFFF"/>
          </w:tcPr>
          <w:p w14:paraId="7A9BF757"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4C6CB872" w14:textId="77777777" w:rsidR="000E4045" w:rsidRDefault="000E4045">
            <w:pPr>
              <w:framePr w:w="8717" w:wrap="notBeside" w:vAnchor="text" w:hAnchor="text" w:xAlign="center" w:y="1"/>
              <w:rPr>
                <w:sz w:val="10"/>
                <w:szCs w:val="10"/>
              </w:rPr>
            </w:pPr>
          </w:p>
        </w:tc>
        <w:tc>
          <w:tcPr>
            <w:tcW w:w="1872" w:type="dxa"/>
            <w:vMerge/>
            <w:tcBorders>
              <w:left w:val="single" w:sz="4" w:space="0" w:color="auto"/>
              <w:right w:val="single" w:sz="4" w:space="0" w:color="auto"/>
            </w:tcBorders>
            <w:shd w:val="clear" w:color="auto" w:fill="FFFFFF"/>
          </w:tcPr>
          <w:p w14:paraId="01ECC05D" w14:textId="77777777" w:rsidR="000E4045" w:rsidRDefault="000E4045">
            <w:pPr>
              <w:framePr w:w="8717" w:wrap="notBeside" w:vAnchor="text" w:hAnchor="text" w:xAlign="center" w:y="1"/>
            </w:pPr>
          </w:p>
        </w:tc>
      </w:tr>
      <w:tr w:rsidR="000E4045" w14:paraId="35F4B765" w14:textId="77777777">
        <w:trPr>
          <w:trHeight w:hRule="exact" w:val="317"/>
          <w:jc w:val="center"/>
        </w:trPr>
        <w:tc>
          <w:tcPr>
            <w:tcW w:w="3926" w:type="dxa"/>
            <w:tcBorders>
              <w:top w:val="single" w:sz="4" w:space="0" w:color="auto"/>
              <w:left w:val="single" w:sz="4" w:space="0" w:color="auto"/>
            </w:tcBorders>
            <w:shd w:val="clear" w:color="auto" w:fill="FFFFFF"/>
          </w:tcPr>
          <w:p w14:paraId="7508EDF8"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modernizate</w:t>
            </w:r>
          </w:p>
        </w:tc>
        <w:tc>
          <w:tcPr>
            <w:tcW w:w="1051" w:type="dxa"/>
            <w:tcBorders>
              <w:top w:val="single" w:sz="4" w:space="0" w:color="auto"/>
              <w:left w:val="single" w:sz="4" w:space="0" w:color="auto"/>
            </w:tcBorders>
            <w:shd w:val="clear" w:color="auto" w:fill="FFFFFF"/>
          </w:tcPr>
          <w:p w14:paraId="729E2C37"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39133430"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914</w:t>
            </w:r>
          </w:p>
        </w:tc>
        <w:tc>
          <w:tcPr>
            <w:tcW w:w="1872" w:type="dxa"/>
            <w:tcBorders>
              <w:left w:val="single" w:sz="4" w:space="0" w:color="auto"/>
              <w:right w:val="single" w:sz="4" w:space="0" w:color="auto"/>
            </w:tcBorders>
            <w:shd w:val="clear" w:color="auto" w:fill="FFFFFF"/>
          </w:tcPr>
          <w:p w14:paraId="30C5F92B" w14:textId="77777777" w:rsidR="000E4045" w:rsidRDefault="000E4045">
            <w:pPr>
              <w:framePr w:w="8717" w:wrap="notBeside" w:vAnchor="text" w:hAnchor="text" w:xAlign="center" w:y="1"/>
              <w:rPr>
                <w:sz w:val="10"/>
                <w:szCs w:val="10"/>
              </w:rPr>
            </w:pPr>
          </w:p>
        </w:tc>
      </w:tr>
      <w:tr w:rsidR="000E4045" w14:paraId="1C272A92" w14:textId="77777777">
        <w:trPr>
          <w:trHeight w:hRule="exact" w:val="547"/>
          <w:jc w:val="center"/>
        </w:trPr>
        <w:tc>
          <w:tcPr>
            <w:tcW w:w="3926" w:type="dxa"/>
            <w:tcBorders>
              <w:top w:val="single" w:sz="4" w:space="0" w:color="auto"/>
              <w:left w:val="single" w:sz="4" w:space="0" w:color="auto"/>
            </w:tcBorders>
            <w:shd w:val="clear" w:color="auto" w:fill="FFFFFF"/>
          </w:tcPr>
          <w:p w14:paraId="082C7031" w14:textId="77777777" w:rsidR="000E4045" w:rsidRDefault="005955AB">
            <w:pPr>
              <w:pStyle w:val="Corptext19"/>
              <w:framePr w:w="8717" w:wrap="notBeside" w:vAnchor="text" w:hAnchor="text" w:xAlign="center" w:y="1"/>
              <w:shd w:val="clear" w:color="auto" w:fill="auto"/>
              <w:spacing w:before="0" w:after="0" w:line="254" w:lineRule="exact"/>
              <w:ind w:firstLine="0"/>
            </w:pPr>
            <w:r>
              <w:rPr>
                <w:rStyle w:val="Corptext5"/>
              </w:rPr>
              <w:t>nemodernizate (drumuri pietruite şi de pământ)</w:t>
            </w:r>
          </w:p>
        </w:tc>
        <w:tc>
          <w:tcPr>
            <w:tcW w:w="1051" w:type="dxa"/>
            <w:tcBorders>
              <w:top w:val="single" w:sz="4" w:space="0" w:color="auto"/>
              <w:left w:val="single" w:sz="4" w:space="0" w:color="auto"/>
            </w:tcBorders>
            <w:shd w:val="clear" w:color="auto" w:fill="FFFFFF"/>
          </w:tcPr>
          <w:p w14:paraId="2BD8BAC1"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3481455F"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213</w:t>
            </w:r>
          </w:p>
        </w:tc>
        <w:tc>
          <w:tcPr>
            <w:tcW w:w="1872" w:type="dxa"/>
            <w:tcBorders>
              <w:left w:val="single" w:sz="4" w:space="0" w:color="auto"/>
              <w:right w:val="single" w:sz="4" w:space="0" w:color="auto"/>
            </w:tcBorders>
            <w:shd w:val="clear" w:color="auto" w:fill="FFFFFF"/>
          </w:tcPr>
          <w:p w14:paraId="5E4F1D62" w14:textId="77777777" w:rsidR="000E4045" w:rsidRDefault="000E4045">
            <w:pPr>
              <w:framePr w:w="8717" w:wrap="notBeside" w:vAnchor="text" w:hAnchor="text" w:xAlign="center" w:y="1"/>
              <w:rPr>
                <w:sz w:val="10"/>
                <w:szCs w:val="10"/>
              </w:rPr>
            </w:pPr>
          </w:p>
        </w:tc>
      </w:tr>
      <w:tr w:rsidR="000E4045" w14:paraId="6986EB3B" w14:textId="77777777">
        <w:trPr>
          <w:trHeight w:hRule="exact" w:val="317"/>
          <w:jc w:val="center"/>
        </w:trPr>
        <w:tc>
          <w:tcPr>
            <w:tcW w:w="3926" w:type="dxa"/>
            <w:tcBorders>
              <w:top w:val="single" w:sz="4" w:space="0" w:color="auto"/>
              <w:left w:val="single" w:sz="4" w:space="0" w:color="auto"/>
            </w:tcBorders>
            <w:shd w:val="clear" w:color="auto" w:fill="FFFFFF"/>
          </w:tcPr>
          <w:p w14:paraId="2598E115"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BodytextBold0"/>
              </w:rPr>
              <w:t>DC</w:t>
            </w:r>
          </w:p>
        </w:tc>
        <w:tc>
          <w:tcPr>
            <w:tcW w:w="1051" w:type="dxa"/>
            <w:tcBorders>
              <w:top w:val="single" w:sz="4" w:space="0" w:color="auto"/>
              <w:left w:val="single" w:sz="4" w:space="0" w:color="auto"/>
            </w:tcBorders>
            <w:shd w:val="clear" w:color="auto" w:fill="FFFFFF"/>
          </w:tcPr>
          <w:p w14:paraId="74FFA563"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176</w:t>
            </w:r>
          </w:p>
        </w:tc>
        <w:tc>
          <w:tcPr>
            <w:tcW w:w="1867" w:type="dxa"/>
            <w:tcBorders>
              <w:top w:val="single" w:sz="4" w:space="0" w:color="auto"/>
              <w:left w:val="single" w:sz="4" w:space="0" w:color="auto"/>
            </w:tcBorders>
            <w:shd w:val="clear" w:color="auto" w:fill="FFFFFF"/>
          </w:tcPr>
          <w:p w14:paraId="0E78C11A" w14:textId="77777777" w:rsidR="000E4045" w:rsidRDefault="005955AB">
            <w:pPr>
              <w:pStyle w:val="Corptext19"/>
              <w:framePr w:w="8717" w:wrap="notBeside" w:vAnchor="text" w:hAnchor="text" w:xAlign="center" w:y="1"/>
              <w:shd w:val="clear" w:color="auto" w:fill="auto"/>
              <w:spacing w:before="0" w:after="0" w:line="220" w:lineRule="exact"/>
              <w:ind w:right="1080" w:firstLine="0"/>
              <w:jc w:val="right"/>
            </w:pPr>
            <w:r>
              <w:rPr>
                <w:rStyle w:val="BodytextBold0"/>
              </w:rPr>
              <w:t>1222</w:t>
            </w:r>
          </w:p>
        </w:tc>
        <w:tc>
          <w:tcPr>
            <w:tcW w:w="1872" w:type="dxa"/>
            <w:vMerge w:val="restart"/>
            <w:tcBorders>
              <w:top w:val="single" w:sz="4" w:space="0" w:color="auto"/>
              <w:left w:val="single" w:sz="4" w:space="0" w:color="auto"/>
              <w:right w:val="single" w:sz="4" w:space="0" w:color="auto"/>
            </w:tcBorders>
            <w:shd w:val="clear" w:color="auto" w:fill="FFFFFF"/>
          </w:tcPr>
          <w:p w14:paraId="4994B8EB" w14:textId="77777777" w:rsidR="000E4045" w:rsidRDefault="005955AB">
            <w:pPr>
              <w:pStyle w:val="Corptext19"/>
              <w:framePr w:w="8717" w:wrap="notBeside" w:vAnchor="text" w:hAnchor="text" w:xAlign="center" w:y="1"/>
              <w:shd w:val="clear" w:color="auto" w:fill="auto"/>
              <w:spacing w:before="0" w:after="0" w:line="211" w:lineRule="exact"/>
              <w:ind w:firstLine="0"/>
            </w:pPr>
            <w:r>
              <w:rPr>
                <w:rStyle w:val="Bodytext8ptItalic"/>
              </w:rPr>
              <w:t>CJ Timis D.A.D.P.J.T. 31.12.2011</w:t>
            </w:r>
          </w:p>
        </w:tc>
      </w:tr>
      <w:tr w:rsidR="000E4045" w14:paraId="7E057257" w14:textId="77777777">
        <w:trPr>
          <w:trHeight w:hRule="exact" w:val="317"/>
          <w:jc w:val="center"/>
        </w:trPr>
        <w:tc>
          <w:tcPr>
            <w:tcW w:w="3926" w:type="dxa"/>
            <w:tcBorders>
              <w:top w:val="single" w:sz="4" w:space="0" w:color="auto"/>
              <w:left w:val="single" w:sz="4" w:space="0" w:color="auto"/>
            </w:tcBorders>
            <w:shd w:val="clear" w:color="auto" w:fill="FFFFFF"/>
          </w:tcPr>
          <w:p w14:paraId="77FB2ACB"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din care:</w:t>
            </w:r>
          </w:p>
        </w:tc>
        <w:tc>
          <w:tcPr>
            <w:tcW w:w="1051" w:type="dxa"/>
            <w:tcBorders>
              <w:top w:val="single" w:sz="4" w:space="0" w:color="auto"/>
              <w:left w:val="single" w:sz="4" w:space="0" w:color="auto"/>
            </w:tcBorders>
            <w:shd w:val="clear" w:color="auto" w:fill="FFFFFF"/>
          </w:tcPr>
          <w:p w14:paraId="79A5B151"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64906F21" w14:textId="77777777" w:rsidR="000E4045" w:rsidRDefault="000E4045">
            <w:pPr>
              <w:framePr w:w="8717" w:wrap="notBeside" w:vAnchor="text" w:hAnchor="text" w:xAlign="center" w:y="1"/>
              <w:rPr>
                <w:sz w:val="10"/>
                <w:szCs w:val="10"/>
              </w:rPr>
            </w:pPr>
          </w:p>
        </w:tc>
        <w:tc>
          <w:tcPr>
            <w:tcW w:w="1872" w:type="dxa"/>
            <w:vMerge/>
            <w:tcBorders>
              <w:left w:val="single" w:sz="4" w:space="0" w:color="auto"/>
              <w:right w:val="single" w:sz="4" w:space="0" w:color="auto"/>
            </w:tcBorders>
            <w:shd w:val="clear" w:color="auto" w:fill="FFFFFF"/>
          </w:tcPr>
          <w:p w14:paraId="140424D3" w14:textId="77777777" w:rsidR="000E4045" w:rsidRDefault="000E4045">
            <w:pPr>
              <w:framePr w:w="8717" w:wrap="notBeside" w:vAnchor="text" w:hAnchor="text" w:xAlign="center" w:y="1"/>
            </w:pPr>
          </w:p>
        </w:tc>
      </w:tr>
      <w:tr w:rsidR="000E4045" w14:paraId="6732A782" w14:textId="77777777">
        <w:trPr>
          <w:trHeight w:hRule="exact" w:val="312"/>
          <w:jc w:val="center"/>
        </w:trPr>
        <w:tc>
          <w:tcPr>
            <w:tcW w:w="3926" w:type="dxa"/>
            <w:tcBorders>
              <w:top w:val="single" w:sz="4" w:space="0" w:color="auto"/>
              <w:left w:val="single" w:sz="4" w:space="0" w:color="auto"/>
            </w:tcBorders>
            <w:shd w:val="clear" w:color="auto" w:fill="FFFFFF"/>
          </w:tcPr>
          <w:p w14:paraId="32005C95" w14:textId="77777777" w:rsidR="000E4045" w:rsidRDefault="005955AB">
            <w:pPr>
              <w:pStyle w:val="Corptext19"/>
              <w:framePr w:w="8717" w:wrap="notBeside" w:vAnchor="text" w:hAnchor="text" w:xAlign="center" w:y="1"/>
              <w:shd w:val="clear" w:color="auto" w:fill="auto"/>
              <w:spacing w:before="0" w:after="0" w:line="220" w:lineRule="exact"/>
              <w:ind w:firstLine="0"/>
            </w:pPr>
            <w:r>
              <w:rPr>
                <w:rStyle w:val="Corptext5"/>
              </w:rPr>
              <w:t>modernizate</w:t>
            </w:r>
          </w:p>
        </w:tc>
        <w:tc>
          <w:tcPr>
            <w:tcW w:w="1051" w:type="dxa"/>
            <w:tcBorders>
              <w:top w:val="single" w:sz="4" w:space="0" w:color="auto"/>
              <w:left w:val="single" w:sz="4" w:space="0" w:color="auto"/>
            </w:tcBorders>
            <w:shd w:val="clear" w:color="auto" w:fill="FFFFFF"/>
          </w:tcPr>
          <w:p w14:paraId="52EC8609"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tcBorders>
            <w:shd w:val="clear" w:color="auto" w:fill="FFFFFF"/>
          </w:tcPr>
          <w:p w14:paraId="56DEF32A"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313</w:t>
            </w:r>
          </w:p>
        </w:tc>
        <w:tc>
          <w:tcPr>
            <w:tcW w:w="1872" w:type="dxa"/>
            <w:tcBorders>
              <w:left w:val="single" w:sz="4" w:space="0" w:color="auto"/>
              <w:right w:val="single" w:sz="4" w:space="0" w:color="auto"/>
            </w:tcBorders>
            <w:shd w:val="clear" w:color="auto" w:fill="FFFFFF"/>
          </w:tcPr>
          <w:p w14:paraId="422381AD" w14:textId="77777777" w:rsidR="000E4045" w:rsidRDefault="000E4045">
            <w:pPr>
              <w:framePr w:w="8717" w:wrap="notBeside" w:vAnchor="text" w:hAnchor="text" w:xAlign="center" w:y="1"/>
              <w:rPr>
                <w:sz w:val="10"/>
                <w:szCs w:val="10"/>
              </w:rPr>
            </w:pPr>
          </w:p>
        </w:tc>
      </w:tr>
      <w:tr w:rsidR="000E4045" w14:paraId="7572132B" w14:textId="77777777">
        <w:trPr>
          <w:trHeight w:hRule="exact" w:val="797"/>
          <w:jc w:val="center"/>
        </w:trPr>
        <w:tc>
          <w:tcPr>
            <w:tcW w:w="3926" w:type="dxa"/>
            <w:tcBorders>
              <w:top w:val="single" w:sz="4" w:space="0" w:color="auto"/>
              <w:left w:val="single" w:sz="4" w:space="0" w:color="auto"/>
              <w:bottom w:val="single" w:sz="4" w:space="0" w:color="auto"/>
            </w:tcBorders>
            <w:shd w:val="clear" w:color="auto" w:fill="FFFFFF"/>
          </w:tcPr>
          <w:p w14:paraId="1D510204" w14:textId="77777777" w:rsidR="000E4045" w:rsidRDefault="005955AB">
            <w:pPr>
              <w:pStyle w:val="Corptext19"/>
              <w:framePr w:w="8717" w:wrap="notBeside" w:vAnchor="text" w:hAnchor="text" w:xAlign="center" w:y="1"/>
              <w:shd w:val="clear" w:color="auto" w:fill="auto"/>
              <w:spacing w:before="0" w:after="0"/>
              <w:ind w:firstLine="0"/>
            </w:pPr>
            <w:r>
              <w:rPr>
                <w:rStyle w:val="Corptext5"/>
              </w:rPr>
              <w:t>nemodernizate (drumuri pietruite şi de pământ)</w:t>
            </w:r>
          </w:p>
        </w:tc>
        <w:tc>
          <w:tcPr>
            <w:tcW w:w="1051" w:type="dxa"/>
            <w:tcBorders>
              <w:top w:val="single" w:sz="4" w:space="0" w:color="auto"/>
              <w:left w:val="single" w:sz="4" w:space="0" w:color="auto"/>
              <w:bottom w:val="single" w:sz="4" w:space="0" w:color="auto"/>
            </w:tcBorders>
            <w:shd w:val="clear" w:color="auto" w:fill="FFFFFF"/>
          </w:tcPr>
          <w:p w14:paraId="47C71A7C" w14:textId="77777777" w:rsidR="000E4045" w:rsidRDefault="000E4045">
            <w:pPr>
              <w:framePr w:w="8717" w:wrap="notBeside" w:vAnchor="text" w:hAnchor="text" w:xAlign="center" w:y="1"/>
              <w:rPr>
                <w:sz w:val="10"/>
                <w:szCs w:val="10"/>
              </w:rPr>
            </w:pPr>
          </w:p>
        </w:tc>
        <w:tc>
          <w:tcPr>
            <w:tcW w:w="1867" w:type="dxa"/>
            <w:tcBorders>
              <w:top w:val="single" w:sz="4" w:space="0" w:color="auto"/>
              <w:left w:val="single" w:sz="4" w:space="0" w:color="auto"/>
              <w:bottom w:val="single" w:sz="4" w:space="0" w:color="auto"/>
            </w:tcBorders>
            <w:shd w:val="clear" w:color="auto" w:fill="FFFFFF"/>
          </w:tcPr>
          <w:p w14:paraId="3C4FE861" w14:textId="77777777" w:rsidR="000E4045" w:rsidRDefault="005955AB">
            <w:pPr>
              <w:pStyle w:val="Corptext19"/>
              <w:framePr w:w="8717" w:wrap="notBeside" w:vAnchor="text" w:hAnchor="text" w:xAlign="center" w:y="1"/>
              <w:shd w:val="clear" w:color="auto" w:fill="auto"/>
              <w:spacing w:before="0" w:after="0" w:line="160" w:lineRule="exact"/>
              <w:ind w:firstLine="0"/>
              <w:jc w:val="center"/>
            </w:pPr>
            <w:r>
              <w:rPr>
                <w:rStyle w:val="Bodytext8ptBold"/>
              </w:rPr>
              <w:t>909</w:t>
            </w:r>
          </w:p>
        </w:tc>
        <w:tc>
          <w:tcPr>
            <w:tcW w:w="1872" w:type="dxa"/>
            <w:tcBorders>
              <w:left w:val="single" w:sz="4" w:space="0" w:color="auto"/>
              <w:bottom w:val="single" w:sz="4" w:space="0" w:color="auto"/>
              <w:right w:val="single" w:sz="4" w:space="0" w:color="auto"/>
            </w:tcBorders>
            <w:shd w:val="clear" w:color="auto" w:fill="FFFFFF"/>
          </w:tcPr>
          <w:p w14:paraId="6092A934" w14:textId="77777777" w:rsidR="000E4045" w:rsidRDefault="000E4045">
            <w:pPr>
              <w:framePr w:w="8717" w:wrap="notBeside" w:vAnchor="text" w:hAnchor="text" w:xAlign="center" w:y="1"/>
              <w:rPr>
                <w:sz w:val="10"/>
                <w:szCs w:val="10"/>
              </w:rPr>
            </w:pPr>
          </w:p>
        </w:tc>
      </w:tr>
    </w:tbl>
    <w:p w14:paraId="34564C50" w14:textId="77777777" w:rsidR="000E4045" w:rsidRDefault="000E4045">
      <w:pPr>
        <w:rPr>
          <w:sz w:val="2"/>
          <w:szCs w:val="2"/>
        </w:rPr>
      </w:pPr>
    </w:p>
    <w:p w14:paraId="6DBA5DEB" w14:textId="77777777" w:rsidR="000E4045" w:rsidRDefault="000E4045">
      <w:pPr>
        <w:rPr>
          <w:sz w:val="2"/>
          <w:szCs w:val="2"/>
        </w:rPr>
        <w:sectPr w:rsidR="000E4045">
          <w:type w:val="continuous"/>
          <w:pgSz w:w="12240" w:h="16838"/>
          <w:pgMar w:top="2903" w:right="2135" w:bottom="2874" w:left="1377" w:header="0" w:footer="3" w:gutter="0"/>
          <w:cols w:space="720"/>
          <w:noEndnote/>
          <w:docGrid w:linePitch="360"/>
        </w:sectPr>
      </w:pPr>
    </w:p>
    <w:p w14:paraId="21B1FDCE" w14:textId="77777777" w:rsidR="000E4045" w:rsidRDefault="005955AB">
      <w:pPr>
        <w:framePr w:h="6235" w:wrap="notBeside" w:vAnchor="text" w:hAnchor="text" w:xAlign="center" w:y="1"/>
        <w:jc w:val="center"/>
        <w:rPr>
          <w:sz w:val="2"/>
          <w:szCs w:val="2"/>
        </w:rPr>
      </w:pPr>
      <w:r>
        <w:lastRenderedPageBreak/>
        <w:fldChar w:fldCharType="begin"/>
      </w:r>
      <w:r>
        <w:instrText xml:space="preserve"> INCLUDEPICTURE  "C:\\Users\\ivona.turnagiu\\Desktop\\media\\image51.jpeg" \* MERGEFORMATINET </w:instrText>
      </w:r>
      <w:r>
        <w:fldChar w:fldCharType="separate"/>
      </w:r>
      <w:r w:rsidR="00F055E5">
        <w:fldChar w:fldCharType="begin"/>
      </w:r>
      <w:r w:rsidR="00F055E5">
        <w:instrText xml:space="preserve"> INCLUDEPICTURE  "C:\\Users\\ivona.turnagiu\\Desktop\\DE ACTUALIZAT PLATFORMA\\media\\image51.jpeg" \* MERGEFORMATINET </w:instrText>
      </w:r>
      <w:r w:rsidR="00F055E5">
        <w:fldChar w:fldCharType="separate"/>
      </w:r>
      <w:r w:rsidR="002C0935">
        <w:fldChar w:fldCharType="begin"/>
      </w:r>
      <w:r w:rsidR="002C0935">
        <w:instrText xml:space="preserve"> INCLUDEPICTURE  "C:\\Users\\ivona.turnagiu\\Desktop\\DE ACTUALIZAT PLATFORMA\\media\\image51.jpeg"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Afaceri\\media\\image51.jpeg"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Afaceri\\media\\image51.jpeg"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Afaceri\\media\\image51.jpeg"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Afaceri\\media\\image51.jpeg"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Afaceri\\media\\image51.jpeg"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Afaceri\\media\\image51.jpeg" \* MERGEFORMATINET</w:instrText>
      </w:r>
      <w:r w:rsidR="00262373">
        <w:instrText xml:space="preserve"> </w:instrText>
      </w:r>
      <w:r w:rsidR="00262373">
        <w:fldChar w:fldCharType="separate"/>
      </w:r>
      <w:r w:rsidR="00765A09">
        <w:pict w14:anchorId="30ADD1B0">
          <v:shape id="_x0000_i1036" type="#_x0000_t75" style="width:460.5pt;height:309.75pt">
            <v:imagedata r:id="rId102" r:href="rId103"/>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44627E02" w14:textId="77777777" w:rsidR="000E4045" w:rsidRDefault="000E4045">
      <w:pPr>
        <w:rPr>
          <w:sz w:val="2"/>
          <w:szCs w:val="2"/>
        </w:rPr>
      </w:pPr>
    </w:p>
    <w:p w14:paraId="1188F915" w14:textId="77777777" w:rsidR="000E4045" w:rsidRDefault="005955AB">
      <w:pPr>
        <w:pStyle w:val="Corptext19"/>
        <w:shd w:val="clear" w:color="auto" w:fill="auto"/>
        <w:spacing w:before="0" w:after="668"/>
        <w:ind w:left="360" w:right="640" w:firstLine="0"/>
      </w:pPr>
      <w:r>
        <w:t>In ultimii ani au fost demarate, de către autorităţile administraţiei publice, acţiuni ample de îmbunătăţire a calităţii infrastructurii de circulaţie, precum şi de dezvoltare a reţelei existente.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3"/>
        <w:gridCol w:w="1651"/>
        <w:gridCol w:w="5870"/>
      </w:tblGrid>
      <w:tr w:rsidR="000E4045" w14:paraId="7D1FF87C" w14:textId="77777777">
        <w:trPr>
          <w:trHeight w:hRule="exact" w:val="533"/>
          <w:jc w:val="center"/>
        </w:trPr>
        <w:tc>
          <w:tcPr>
            <w:tcW w:w="1733" w:type="dxa"/>
            <w:tcBorders>
              <w:top w:val="single" w:sz="4" w:space="0" w:color="auto"/>
              <w:left w:val="single" w:sz="4" w:space="0" w:color="auto"/>
            </w:tcBorders>
            <w:shd w:val="clear" w:color="auto" w:fill="FFFFFF"/>
          </w:tcPr>
          <w:p w14:paraId="4EC852C0" w14:textId="77777777" w:rsidR="000E4045" w:rsidRDefault="005955AB">
            <w:pPr>
              <w:pStyle w:val="Corptext19"/>
              <w:framePr w:w="9254" w:wrap="notBeside" w:vAnchor="text" w:hAnchor="text" w:xAlign="center" w:y="1"/>
              <w:shd w:val="clear" w:color="auto" w:fill="auto"/>
              <w:spacing w:before="0" w:after="60" w:line="220" w:lineRule="exact"/>
              <w:ind w:right="260" w:firstLine="0"/>
              <w:jc w:val="right"/>
            </w:pPr>
            <w:r>
              <w:rPr>
                <w:rStyle w:val="BodytextBold0"/>
              </w:rPr>
              <w:t>Drumuri</w:t>
            </w:r>
          </w:p>
          <w:p w14:paraId="761B6B76" w14:textId="77777777" w:rsidR="000E4045" w:rsidRDefault="005955AB">
            <w:pPr>
              <w:pStyle w:val="Corptext19"/>
              <w:framePr w:w="9254" w:wrap="notBeside" w:vAnchor="text" w:hAnchor="text" w:xAlign="center" w:y="1"/>
              <w:shd w:val="clear" w:color="auto" w:fill="auto"/>
              <w:spacing w:before="60" w:after="0" w:line="220" w:lineRule="exact"/>
              <w:ind w:right="120" w:firstLine="0"/>
              <w:jc w:val="right"/>
            </w:pPr>
            <w:r>
              <w:rPr>
                <w:rStyle w:val="BodytextBold0"/>
              </w:rPr>
              <w:t>Naţionale</w:t>
            </w:r>
          </w:p>
        </w:tc>
        <w:tc>
          <w:tcPr>
            <w:tcW w:w="1651" w:type="dxa"/>
            <w:tcBorders>
              <w:top w:val="single" w:sz="4" w:space="0" w:color="auto"/>
              <w:left w:val="single" w:sz="4" w:space="0" w:color="auto"/>
            </w:tcBorders>
            <w:shd w:val="clear" w:color="auto" w:fill="FFFFFF"/>
          </w:tcPr>
          <w:p w14:paraId="14F6744C" w14:textId="77777777" w:rsidR="000E4045" w:rsidRDefault="005955AB">
            <w:pPr>
              <w:pStyle w:val="Corptext19"/>
              <w:framePr w:w="9254" w:wrap="notBeside" w:vAnchor="text" w:hAnchor="text" w:xAlign="center" w:y="1"/>
              <w:shd w:val="clear" w:color="auto" w:fill="auto"/>
              <w:spacing w:before="0" w:after="0" w:line="220" w:lineRule="exact"/>
              <w:ind w:firstLine="0"/>
              <w:jc w:val="center"/>
            </w:pPr>
            <w:r>
              <w:rPr>
                <w:rStyle w:val="BodytextBold0"/>
              </w:rPr>
              <w:t>Lungime</w:t>
            </w:r>
          </w:p>
        </w:tc>
        <w:tc>
          <w:tcPr>
            <w:tcW w:w="5870" w:type="dxa"/>
            <w:tcBorders>
              <w:top w:val="single" w:sz="4" w:space="0" w:color="auto"/>
              <w:left w:val="single" w:sz="4" w:space="0" w:color="auto"/>
              <w:right w:val="single" w:sz="4" w:space="0" w:color="auto"/>
            </w:tcBorders>
            <w:shd w:val="clear" w:color="auto" w:fill="FFFFFF"/>
          </w:tcPr>
          <w:p w14:paraId="4DD846C6" w14:textId="77777777" w:rsidR="000E4045" w:rsidRDefault="005955AB">
            <w:pPr>
              <w:pStyle w:val="Corptext19"/>
              <w:framePr w:w="9254" w:wrap="notBeside" w:vAnchor="text" w:hAnchor="text" w:xAlign="center" w:y="1"/>
              <w:shd w:val="clear" w:color="auto" w:fill="auto"/>
              <w:spacing w:before="0" w:after="0" w:line="220" w:lineRule="exact"/>
              <w:ind w:firstLine="0"/>
            </w:pPr>
            <w:r>
              <w:rPr>
                <w:rStyle w:val="BodytextBold0"/>
              </w:rPr>
              <w:t>Traseu</w:t>
            </w:r>
          </w:p>
        </w:tc>
      </w:tr>
      <w:tr w:rsidR="000E4045" w14:paraId="0579FFAC" w14:textId="77777777">
        <w:trPr>
          <w:trHeight w:hRule="exact" w:val="226"/>
          <w:jc w:val="center"/>
        </w:trPr>
        <w:tc>
          <w:tcPr>
            <w:tcW w:w="1733" w:type="dxa"/>
            <w:tcBorders>
              <w:top w:val="single" w:sz="4" w:space="0" w:color="auto"/>
              <w:left w:val="single" w:sz="4" w:space="0" w:color="auto"/>
            </w:tcBorders>
            <w:shd w:val="clear" w:color="auto" w:fill="FFFFFF"/>
          </w:tcPr>
          <w:p w14:paraId="4E8CB617"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57</w:t>
            </w:r>
          </w:p>
        </w:tc>
        <w:tc>
          <w:tcPr>
            <w:tcW w:w="1651" w:type="dxa"/>
            <w:tcBorders>
              <w:top w:val="single" w:sz="4" w:space="0" w:color="auto"/>
              <w:left w:val="single" w:sz="4" w:space="0" w:color="auto"/>
            </w:tcBorders>
            <w:shd w:val="clear" w:color="auto" w:fill="FFFFFF"/>
          </w:tcPr>
          <w:p w14:paraId="073272BD"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11,700 Km</w:t>
            </w:r>
          </w:p>
        </w:tc>
        <w:tc>
          <w:tcPr>
            <w:tcW w:w="5870" w:type="dxa"/>
            <w:tcBorders>
              <w:top w:val="single" w:sz="4" w:space="0" w:color="auto"/>
              <w:left w:val="single" w:sz="4" w:space="0" w:color="auto"/>
              <w:right w:val="single" w:sz="4" w:space="0" w:color="auto"/>
            </w:tcBorders>
            <w:shd w:val="clear" w:color="auto" w:fill="FFFFFF"/>
          </w:tcPr>
          <w:p w14:paraId="35688318"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DN 59(Timişoara) - Chisoda - Giroc - Timişoara(DN59)</w:t>
            </w:r>
          </w:p>
        </w:tc>
      </w:tr>
      <w:tr w:rsidR="000E4045" w14:paraId="293F98BD" w14:textId="77777777">
        <w:trPr>
          <w:trHeight w:hRule="exact" w:val="226"/>
          <w:jc w:val="center"/>
        </w:trPr>
        <w:tc>
          <w:tcPr>
            <w:tcW w:w="1733" w:type="dxa"/>
            <w:tcBorders>
              <w:top w:val="single" w:sz="4" w:space="0" w:color="auto"/>
              <w:left w:val="single" w:sz="4" w:space="0" w:color="auto"/>
            </w:tcBorders>
            <w:shd w:val="clear" w:color="auto" w:fill="FFFFFF"/>
          </w:tcPr>
          <w:p w14:paraId="345215B1"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58A</w:t>
            </w:r>
          </w:p>
        </w:tc>
        <w:tc>
          <w:tcPr>
            <w:tcW w:w="1651" w:type="dxa"/>
            <w:tcBorders>
              <w:top w:val="single" w:sz="4" w:space="0" w:color="auto"/>
              <w:left w:val="single" w:sz="4" w:space="0" w:color="auto"/>
            </w:tcBorders>
            <w:shd w:val="clear" w:color="auto" w:fill="FFFFFF"/>
          </w:tcPr>
          <w:p w14:paraId="4C170795"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19,000 Km</w:t>
            </w:r>
          </w:p>
        </w:tc>
        <w:tc>
          <w:tcPr>
            <w:tcW w:w="5870" w:type="dxa"/>
            <w:tcBorders>
              <w:top w:val="single" w:sz="4" w:space="0" w:color="auto"/>
              <w:left w:val="single" w:sz="4" w:space="0" w:color="auto"/>
              <w:right w:val="single" w:sz="4" w:space="0" w:color="auto"/>
            </w:tcBorders>
            <w:shd w:val="clear" w:color="auto" w:fill="FFFFFF"/>
          </w:tcPr>
          <w:p w14:paraId="2A8AC8A1"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Lugoj - V.V.Delamarina - Limit Caras Severin County</w:t>
            </w:r>
          </w:p>
        </w:tc>
      </w:tr>
      <w:tr w:rsidR="000E4045" w14:paraId="6BABF20B" w14:textId="77777777">
        <w:trPr>
          <w:trHeight w:hRule="exact" w:val="442"/>
          <w:jc w:val="center"/>
        </w:trPr>
        <w:tc>
          <w:tcPr>
            <w:tcW w:w="1733" w:type="dxa"/>
            <w:tcBorders>
              <w:top w:val="single" w:sz="4" w:space="0" w:color="auto"/>
              <w:left w:val="single" w:sz="4" w:space="0" w:color="auto"/>
            </w:tcBorders>
            <w:shd w:val="clear" w:color="auto" w:fill="FFFFFF"/>
          </w:tcPr>
          <w:p w14:paraId="07D352BF"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58B</w:t>
            </w:r>
          </w:p>
        </w:tc>
        <w:tc>
          <w:tcPr>
            <w:tcW w:w="1651" w:type="dxa"/>
            <w:tcBorders>
              <w:top w:val="single" w:sz="4" w:space="0" w:color="auto"/>
              <w:left w:val="single" w:sz="4" w:space="0" w:color="auto"/>
            </w:tcBorders>
            <w:shd w:val="clear" w:color="auto" w:fill="FFFFFF"/>
          </w:tcPr>
          <w:p w14:paraId="511A12D2"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22,908 Km</w:t>
            </w:r>
          </w:p>
        </w:tc>
        <w:tc>
          <w:tcPr>
            <w:tcW w:w="5870" w:type="dxa"/>
            <w:tcBorders>
              <w:top w:val="single" w:sz="4" w:space="0" w:color="auto"/>
              <w:left w:val="single" w:sz="4" w:space="0" w:color="auto"/>
              <w:right w:val="single" w:sz="4" w:space="0" w:color="auto"/>
            </w:tcBorders>
            <w:shd w:val="clear" w:color="auto" w:fill="FFFFFF"/>
          </w:tcPr>
          <w:p w14:paraId="7050ED49"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Limit Caras Severin County - Gataia - Sculia Birda - DN 59(Voiteg)</w:t>
            </w:r>
          </w:p>
        </w:tc>
      </w:tr>
      <w:tr w:rsidR="000E4045" w14:paraId="6E5A8F39" w14:textId="77777777">
        <w:trPr>
          <w:trHeight w:hRule="exact" w:val="226"/>
          <w:jc w:val="center"/>
        </w:trPr>
        <w:tc>
          <w:tcPr>
            <w:tcW w:w="1733" w:type="dxa"/>
            <w:tcBorders>
              <w:top w:val="single" w:sz="4" w:space="0" w:color="auto"/>
              <w:left w:val="single" w:sz="4" w:space="0" w:color="auto"/>
            </w:tcBorders>
            <w:shd w:val="clear" w:color="auto" w:fill="FFFFFF"/>
          </w:tcPr>
          <w:p w14:paraId="3E7178D2"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59</w:t>
            </w:r>
          </w:p>
        </w:tc>
        <w:tc>
          <w:tcPr>
            <w:tcW w:w="1651" w:type="dxa"/>
            <w:tcBorders>
              <w:top w:val="single" w:sz="4" w:space="0" w:color="auto"/>
              <w:left w:val="single" w:sz="4" w:space="0" w:color="auto"/>
            </w:tcBorders>
            <w:shd w:val="clear" w:color="auto" w:fill="FFFFFF"/>
          </w:tcPr>
          <w:p w14:paraId="2234EEA0"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63,428 Km</w:t>
            </w:r>
          </w:p>
        </w:tc>
        <w:tc>
          <w:tcPr>
            <w:tcW w:w="5870" w:type="dxa"/>
            <w:tcBorders>
              <w:top w:val="single" w:sz="4" w:space="0" w:color="auto"/>
              <w:left w:val="single" w:sz="4" w:space="0" w:color="auto"/>
              <w:right w:val="single" w:sz="4" w:space="0" w:color="auto"/>
            </w:tcBorders>
            <w:shd w:val="clear" w:color="auto" w:fill="FFFFFF"/>
          </w:tcPr>
          <w:p w14:paraId="63B33DE6"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Timişoara - Moraviţa - cross border Serbia</w:t>
            </w:r>
          </w:p>
        </w:tc>
      </w:tr>
      <w:tr w:rsidR="000E4045" w14:paraId="493ABEBC" w14:textId="77777777">
        <w:trPr>
          <w:trHeight w:hRule="exact" w:val="226"/>
          <w:jc w:val="center"/>
        </w:trPr>
        <w:tc>
          <w:tcPr>
            <w:tcW w:w="1733" w:type="dxa"/>
            <w:tcBorders>
              <w:top w:val="single" w:sz="4" w:space="0" w:color="auto"/>
              <w:left w:val="single" w:sz="4" w:space="0" w:color="auto"/>
            </w:tcBorders>
            <w:shd w:val="clear" w:color="auto" w:fill="FFFFFF"/>
          </w:tcPr>
          <w:p w14:paraId="2335626A"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59A</w:t>
            </w:r>
          </w:p>
        </w:tc>
        <w:tc>
          <w:tcPr>
            <w:tcW w:w="1651" w:type="dxa"/>
            <w:tcBorders>
              <w:top w:val="single" w:sz="4" w:space="0" w:color="auto"/>
              <w:left w:val="single" w:sz="4" w:space="0" w:color="auto"/>
            </w:tcBorders>
            <w:shd w:val="clear" w:color="auto" w:fill="FFFFFF"/>
          </w:tcPr>
          <w:p w14:paraId="520D34C7"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47,873 KM</w:t>
            </w:r>
          </w:p>
        </w:tc>
        <w:tc>
          <w:tcPr>
            <w:tcW w:w="5870" w:type="dxa"/>
            <w:tcBorders>
              <w:top w:val="single" w:sz="4" w:space="0" w:color="auto"/>
              <w:left w:val="single" w:sz="4" w:space="0" w:color="auto"/>
              <w:right w:val="single" w:sz="4" w:space="0" w:color="auto"/>
            </w:tcBorders>
            <w:shd w:val="clear" w:color="auto" w:fill="FFFFFF"/>
          </w:tcPr>
          <w:p w14:paraId="5FAE9FF1"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Timişoara - Jimbolia - Frontiera Serbia</w:t>
            </w:r>
          </w:p>
        </w:tc>
      </w:tr>
      <w:tr w:rsidR="000E4045" w14:paraId="6938619C" w14:textId="77777777">
        <w:trPr>
          <w:trHeight w:hRule="exact" w:val="226"/>
          <w:jc w:val="center"/>
        </w:trPr>
        <w:tc>
          <w:tcPr>
            <w:tcW w:w="1733" w:type="dxa"/>
            <w:tcBorders>
              <w:top w:val="single" w:sz="4" w:space="0" w:color="auto"/>
              <w:left w:val="single" w:sz="4" w:space="0" w:color="auto"/>
            </w:tcBorders>
            <w:shd w:val="clear" w:color="auto" w:fill="FFFFFF"/>
          </w:tcPr>
          <w:p w14:paraId="6DB4187F"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59B</w:t>
            </w:r>
          </w:p>
        </w:tc>
        <w:tc>
          <w:tcPr>
            <w:tcW w:w="1651" w:type="dxa"/>
            <w:tcBorders>
              <w:top w:val="single" w:sz="4" w:space="0" w:color="auto"/>
              <w:left w:val="single" w:sz="4" w:space="0" w:color="auto"/>
            </w:tcBorders>
            <w:shd w:val="clear" w:color="auto" w:fill="FFFFFF"/>
          </w:tcPr>
          <w:p w14:paraId="311CB70D"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75,032 Km</w:t>
            </w:r>
          </w:p>
        </w:tc>
        <w:tc>
          <w:tcPr>
            <w:tcW w:w="5870" w:type="dxa"/>
            <w:tcBorders>
              <w:top w:val="single" w:sz="4" w:space="0" w:color="auto"/>
              <w:left w:val="single" w:sz="4" w:space="0" w:color="auto"/>
              <w:right w:val="single" w:sz="4" w:space="0" w:color="auto"/>
            </w:tcBorders>
            <w:shd w:val="clear" w:color="auto" w:fill="FFFFFF"/>
          </w:tcPr>
          <w:p w14:paraId="35A72B64"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Carpinis - Cenei - Uivar - Cruceni - Banloc - Deta</w:t>
            </w:r>
          </w:p>
        </w:tc>
      </w:tr>
      <w:tr w:rsidR="000E4045" w14:paraId="3F74B092" w14:textId="77777777">
        <w:trPr>
          <w:trHeight w:hRule="exact" w:val="226"/>
          <w:jc w:val="center"/>
        </w:trPr>
        <w:tc>
          <w:tcPr>
            <w:tcW w:w="1733" w:type="dxa"/>
            <w:tcBorders>
              <w:top w:val="single" w:sz="4" w:space="0" w:color="auto"/>
              <w:left w:val="single" w:sz="4" w:space="0" w:color="auto"/>
            </w:tcBorders>
            <w:shd w:val="clear" w:color="auto" w:fill="FFFFFF"/>
          </w:tcPr>
          <w:p w14:paraId="3305860C"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59C</w:t>
            </w:r>
          </w:p>
        </w:tc>
        <w:tc>
          <w:tcPr>
            <w:tcW w:w="1651" w:type="dxa"/>
            <w:tcBorders>
              <w:top w:val="single" w:sz="4" w:space="0" w:color="auto"/>
              <w:left w:val="single" w:sz="4" w:space="0" w:color="auto"/>
            </w:tcBorders>
            <w:shd w:val="clear" w:color="auto" w:fill="FFFFFF"/>
          </w:tcPr>
          <w:p w14:paraId="75F4552B"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41,073 Km</w:t>
            </w:r>
          </w:p>
        </w:tc>
        <w:tc>
          <w:tcPr>
            <w:tcW w:w="5870" w:type="dxa"/>
            <w:tcBorders>
              <w:top w:val="single" w:sz="4" w:space="0" w:color="auto"/>
              <w:left w:val="single" w:sz="4" w:space="0" w:color="auto"/>
              <w:right w:val="single" w:sz="4" w:space="0" w:color="auto"/>
            </w:tcBorders>
            <w:shd w:val="clear" w:color="auto" w:fill="FFFFFF"/>
          </w:tcPr>
          <w:p w14:paraId="39745885"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Jimbolia - Nerau - Sannicolau Mare</w:t>
            </w:r>
          </w:p>
        </w:tc>
      </w:tr>
      <w:tr w:rsidR="000E4045" w14:paraId="37EF4763" w14:textId="77777777">
        <w:trPr>
          <w:trHeight w:hRule="exact" w:val="442"/>
          <w:jc w:val="center"/>
        </w:trPr>
        <w:tc>
          <w:tcPr>
            <w:tcW w:w="1733" w:type="dxa"/>
            <w:tcBorders>
              <w:top w:val="single" w:sz="4" w:space="0" w:color="auto"/>
              <w:left w:val="single" w:sz="4" w:space="0" w:color="auto"/>
            </w:tcBorders>
            <w:shd w:val="clear" w:color="auto" w:fill="FFFFFF"/>
          </w:tcPr>
          <w:p w14:paraId="7AA6AB1A"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6</w:t>
            </w:r>
          </w:p>
        </w:tc>
        <w:tc>
          <w:tcPr>
            <w:tcW w:w="1651" w:type="dxa"/>
            <w:tcBorders>
              <w:top w:val="single" w:sz="4" w:space="0" w:color="auto"/>
              <w:left w:val="single" w:sz="4" w:space="0" w:color="auto"/>
            </w:tcBorders>
            <w:shd w:val="clear" w:color="auto" w:fill="FFFFFF"/>
          </w:tcPr>
          <w:p w14:paraId="66FEEB05" w14:textId="77777777" w:rsidR="000E4045" w:rsidRDefault="005955AB">
            <w:pPr>
              <w:pStyle w:val="Corptext19"/>
              <w:framePr w:w="9254" w:wrap="notBeside" w:vAnchor="text" w:hAnchor="text" w:xAlign="center" w:y="1"/>
              <w:shd w:val="clear" w:color="auto" w:fill="auto"/>
              <w:spacing w:before="0" w:after="60" w:line="170" w:lineRule="exact"/>
              <w:ind w:firstLine="0"/>
              <w:jc w:val="center"/>
            </w:pPr>
            <w:r>
              <w:rPr>
                <w:rStyle w:val="Bodytext85pt1"/>
              </w:rPr>
              <w:t>161,950</w:t>
            </w:r>
          </w:p>
          <w:p w14:paraId="5C8B1248" w14:textId="77777777" w:rsidR="000E4045" w:rsidRDefault="005955AB">
            <w:pPr>
              <w:pStyle w:val="Corptext19"/>
              <w:framePr w:w="9254" w:wrap="notBeside" w:vAnchor="text" w:hAnchor="text" w:xAlign="center" w:y="1"/>
              <w:shd w:val="clear" w:color="auto" w:fill="auto"/>
              <w:spacing w:before="60" w:after="0" w:line="170" w:lineRule="exact"/>
              <w:ind w:firstLine="0"/>
              <w:jc w:val="center"/>
            </w:pPr>
            <w:r>
              <w:rPr>
                <w:rStyle w:val="Bodytext85pt1"/>
              </w:rPr>
              <w:t>Km</w:t>
            </w:r>
          </w:p>
        </w:tc>
        <w:tc>
          <w:tcPr>
            <w:tcW w:w="5870" w:type="dxa"/>
            <w:tcBorders>
              <w:top w:val="single" w:sz="4" w:space="0" w:color="auto"/>
              <w:left w:val="single" w:sz="4" w:space="0" w:color="auto"/>
              <w:right w:val="single" w:sz="4" w:space="0" w:color="auto"/>
            </w:tcBorders>
            <w:shd w:val="clear" w:color="auto" w:fill="FFFFFF"/>
          </w:tcPr>
          <w:p w14:paraId="5E492A79"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Limit Caras Severin county - Lugoj - Sannicolau Mare - Cenad - Frontiera Ungaria</w:t>
            </w:r>
          </w:p>
        </w:tc>
      </w:tr>
      <w:tr w:rsidR="000E4045" w14:paraId="1C716559" w14:textId="77777777">
        <w:trPr>
          <w:trHeight w:hRule="exact" w:val="226"/>
          <w:jc w:val="center"/>
        </w:trPr>
        <w:tc>
          <w:tcPr>
            <w:tcW w:w="1733" w:type="dxa"/>
            <w:tcBorders>
              <w:top w:val="single" w:sz="4" w:space="0" w:color="auto"/>
              <w:left w:val="single" w:sz="4" w:space="0" w:color="auto"/>
            </w:tcBorders>
            <w:shd w:val="clear" w:color="auto" w:fill="FFFFFF"/>
          </w:tcPr>
          <w:p w14:paraId="71927C3A"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68A</w:t>
            </w:r>
          </w:p>
        </w:tc>
        <w:tc>
          <w:tcPr>
            <w:tcW w:w="1651" w:type="dxa"/>
            <w:tcBorders>
              <w:top w:val="single" w:sz="4" w:space="0" w:color="auto"/>
              <w:left w:val="single" w:sz="4" w:space="0" w:color="auto"/>
            </w:tcBorders>
            <w:shd w:val="clear" w:color="auto" w:fill="FFFFFF"/>
          </w:tcPr>
          <w:p w14:paraId="1BB4A00E"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53,000 Km</w:t>
            </w:r>
          </w:p>
        </w:tc>
        <w:tc>
          <w:tcPr>
            <w:tcW w:w="5870" w:type="dxa"/>
            <w:tcBorders>
              <w:top w:val="single" w:sz="4" w:space="0" w:color="auto"/>
              <w:left w:val="single" w:sz="4" w:space="0" w:color="auto"/>
              <w:right w:val="single" w:sz="4" w:space="0" w:color="auto"/>
            </w:tcBorders>
            <w:shd w:val="clear" w:color="auto" w:fill="FFFFFF"/>
          </w:tcPr>
          <w:p w14:paraId="7B6CEA9C"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Lugoj - Faget - Cosevita</w:t>
            </w:r>
          </w:p>
        </w:tc>
      </w:tr>
      <w:tr w:rsidR="000E4045" w14:paraId="1E69EAC1" w14:textId="77777777">
        <w:trPr>
          <w:trHeight w:hRule="exact" w:val="221"/>
          <w:jc w:val="center"/>
        </w:trPr>
        <w:tc>
          <w:tcPr>
            <w:tcW w:w="1733" w:type="dxa"/>
            <w:tcBorders>
              <w:top w:val="single" w:sz="4" w:space="0" w:color="auto"/>
              <w:left w:val="single" w:sz="4" w:space="0" w:color="auto"/>
            </w:tcBorders>
            <w:shd w:val="clear" w:color="auto" w:fill="FFFFFF"/>
          </w:tcPr>
          <w:p w14:paraId="4549D8C7"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DN 69</w:t>
            </w:r>
          </w:p>
        </w:tc>
        <w:tc>
          <w:tcPr>
            <w:tcW w:w="1651" w:type="dxa"/>
            <w:tcBorders>
              <w:top w:val="single" w:sz="4" w:space="0" w:color="auto"/>
              <w:left w:val="single" w:sz="4" w:space="0" w:color="auto"/>
            </w:tcBorders>
            <w:shd w:val="clear" w:color="auto" w:fill="FFFFFF"/>
          </w:tcPr>
          <w:p w14:paraId="3D0E3524"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26,000 Km</w:t>
            </w:r>
          </w:p>
        </w:tc>
        <w:tc>
          <w:tcPr>
            <w:tcW w:w="5870" w:type="dxa"/>
            <w:tcBorders>
              <w:top w:val="single" w:sz="4" w:space="0" w:color="auto"/>
              <w:left w:val="single" w:sz="4" w:space="0" w:color="auto"/>
              <w:right w:val="single" w:sz="4" w:space="0" w:color="auto"/>
            </w:tcBorders>
            <w:shd w:val="clear" w:color="auto" w:fill="FFFFFF"/>
          </w:tcPr>
          <w:p w14:paraId="651980AA"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Timişoara - Ortisoara - Limit Arad county</w:t>
            </w:r>
          </w:p>
        </w:tc>
      </w:tr>
      <w:tr w:rsidR="000E4045" w14:paraId="20A092A1" w14:textId="77777777">
        <w:trPr>
          <w:trHeight w:hRule="exact" w:val="442"/>
          <w:jc w:val="center"/>
        </w:trPr>
        <w:tc>
          <w:tcPr>
            <w:tcW w:w="1733" w:type="dxa"/>
            <w:tcBorders>
              <w:top w:val="single" w:sz="4" w:space="0" w:color="auto"/>
              <w:left w:val="single" w:sz="4" w:space="0" w:color="auto"/>
            </w:tcBorders>
            <w:shd w:val="clear" w:color="auto" w:fill="FFFFFF"/>
          </w:tcPr>
          <w:p w14:paraId="605F9E4A"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572</w:t>
            </w:r>
          </w:p>
        </w:tc>
        <w:tc>
          <w:tcPr>
            <w:tcW w:w="1651" w:type="dxa"/>
            <w:tcBorders>
              <w:top w:val="single" w:sz="4" w:space="0" w:color="auto"/>
              <w:left w:val="single" w:sz="4" w:space="0" w:color="auto"/>
            </w:tcBorders>
            <w:shd w:val="clear" w:color="auto" w:fill="FFFFFF"/>
          </w:tcPr>
          <w:p w14:paraId="4F487538"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46,800 Km</w:t>
            </w:r>
          </w:p>
        </w:tc>
        <w:tc>
          <w:tcPr>
            <w:tcW w:w="5870" w:type="dxa"/>
            <w:tcBorders>
              <w:top w:val="single" w:sz="4" w:space="0" w:color="auto"/>
              <w:left w:val="single" w:sz="4" w:space="0" w:color="auto"/>
              <w:right w:val="single" w:sz="4" w:space="0" w:color="auto"/>
            </w:tcBorders>
            <w:shd w:val="clear" w:color="auto" w:fill="FFFFFF"/>
          </w:tcPr>
          <w:p w14:paraId="29C5B43F"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Limit Caras Severin county - Silagiu - Buzias - Hitias - Topolovatu Mare - Lucare - Brestovat - Limit Arad county</w:t>
            </w:r>
          </w:p>
        </w:tc>
      </w:tr>
      <w:tr w:rsidR="000E4045" w14:paraId="58744F2D" w14:textId="77777777">
        <w:trPr>
          <w:trHeight w:hRule="exact" w:val="446"/>
          <w:jc w:val="center"/>
        </w:trPr>
        <w:tc>
          <w:tcPr>
            <w:tcW w:w="1733" w:type="dxa"/>
            <w:tcBorders>
              <w:top w:val="single" w:sz="4" w:space="0" w:color="auto"/>
              <w:left w:val="single" w:sz="4" w:space="0" w:color="auto"/>
            </w:tcBorders>
            <w:shd w:val="clear" w:color="auto" w:fill="FFFFFF"/>
          </w:tcPr>
          <w:p w14:paraId="4B25F7BD"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584</w:t>
            </w:r>
          </w:p>
        </w:tc>
        <w:tc>
          <w:tcPr>
            <w:tcW w:w="1651" w:type="dxa"/>
            <w:tcBorders>
              <w:top w:val="single" w:sz="4" w:space="0" w:color="auto"/>
              <w:left w:val="single" w:sz="4" w:space="0" w:color="auto"/>
            </w:tcBorders>
            <w:shd w:val="clear" w:color="auto" w:fill="FFFFFF"/>
          </w:tcPr>
          <w:p w14:paraId="0A9DF1EB"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24,000 Km</w:t>
            </w:r>
          </w:p>
        </w:tc>
        <w:tc>
          <w:tcPr>
            <w:tcW w:w="5870" w:type="dxa"/>
            <w:tcBorders>
              <w:top w:val="single" w:sz="4" w:space="0" w:color="auto"/>
              <w:left w:val="single" w:sz="4" w:space="0" w:color="auto"/>
              <w:right w:val="single" w:sz="4" w:space="0" w:color="auto"/>
            </w:tcBorders>
            <w:shd w:val="clear" w:color="auto" w:fill="FFFFFF"/>
          </w:tcPr>
          <w:p w14:paraId="68567932"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Lugoj - Olosag - Stiuca - Zgribesti - Limit Caras Severin county</w:t>
            </w:r>
          </w:p>
        </w:tc>
      </w:tr>
      <w:tr w:rsidR="000E4045" w14:paraId="1B1B04B8" w14:textId="77777777">
        <w:trPr>
          <w:trHeight w:hRule="exact" w:val="226"/>
          <w:jc w:val="center"/>
        </w:trPr>
        <w:tc>
          <w:tcPr>
            <w:tcW w:w="1733" w:type="dxa"/>
            <w:tcBorders>
              <w:top w:val="single" w:sz="4" w:space="0" w:color="auto"/>
              <w:left w:val="single" w:sz="4" w:space="0" w:color="auto"/>
            </w:tcBorders>
            <w:shd w:val="clear" w:color="auto" w:fill="FFFFFF"/>
          </w:tcPr>
          <w:p w14:paraId="010E4D4A"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584A</w:t>
            </w:r>
          </w:p>
        </w:tc>
        <w:tc>
          <w:tcPr>
            <w:tcW w:w="1651" w:type="dxa"/>
            <w:tcBorders>
              <w:top w:val="single" w:sz="4" w:space="0" w:color="auto"/>
              <w:left w:val="single" w:sz="4" w:space="0" w:color="auto"/>
            </w:tcBorders>
            <w:shd w:val="clear" w:color="auto" w:fill="FFFFFF"/>
          </w:tcPr>
          <w:p w14:paraId="1CB7BE7E"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7,200 Km</w:t>
            </w:r>
          </w:p>
        </w:tc>
        <w:tc>
          <w:tcPr>
            <w:tcW w:w="5870" w:type="dxa"/>
            <w:tcBorders>
              <w:top w:val="single" w:sz="4" w:space="0" w:color="auto"/>
              <w:left w:val="single" w:sz="4" w:space="0" w:color="auto"/>
              <w:right w:val="single" w:sz="4" w:space="0" w:color="auto"/>
            </w:tcBorders>
            <w:shd w:val="clear" w:color="auto" w:fill="FFFFFF"/>
          </w:tcPr>
          <w:p w14:paraId="50139A80"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Gavojdia(DN6) - Stiuca(DJ584)</w:t>
            </w:r>
          </w:p>
        </w:tc>
      </w:tr>
      <w:tr w:rsidR="000E4045" w14:paraId="0ED4ED1B" w14:textId="77777777">
        <w:trPr>
          <w:trHeight w:hRule="exact" w:val="226"/>
          <w:jc w:val="center"/>
        </w:trPr>
        <w:tc>
          <w:tcPr>
            <w:tcW w:w="1733" w:type="dxa"/>
            <w:tcBorders>
              <w:top w:val="single" w:sz="4" w:space="0" w:color="auto"/>
              <w:left w:val="single" w:sz="4" w:space="0" w:color="auto"/>
            </w:tcBorders>
            <w:shd w:val="clear" w:color="auto" w:fill="FFFFFF"/>
          </w:tcPr>
          <w:p w14:paraId="7690CB53"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585</w:t>
            </w:r>
          </w:p>
        </w:tc>
        <w:tc>
          <w:tcPr>
            <w:tcW w:w="1651" w:type="dxa"/>
            <w:tcBorders>
              <w:top w:val="single" w:sz="4" w:space="0" w:color="auto"/>
              <w:left w:val="single" w:sz="4" w:space="0" w:color="auto"/>
            </w:tcBorders>
            <w:shd w:val="clear" w:color="auto" w:fill="FFFFFF"/>
          </w:tcPr>
          <w:p w14:paraId="2BD5301B"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8,600 Km</w:t>
            </w:r>
          </w:p>
        </w:tc>
        <w:tc>
          <w:tcPr>
            <w:tcW w:w="5870" w:type="dxa"/>
            <w:tcBorders>
              <w:top w:val="single" w:sz="4" w:space="0" w:color="auto"/>
              <w:left w:val="single" w:sz="4" w:space="0" w:color="auto"/>
              <w:right w:val="single" w:sz="4" w:space="0" w:color="auto"/>
            </w:tcBorders>
            <w:shd w:val="clear" w:color="auto" w:fill="FFFFFF"/>
          </w:tcPr>
          <w:p w14:paraId="2CA34683"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Limit Caras Severin County - Visag - DN58A</w:t>
            </w:r>
          </w:p>
        </w:tc>
      </w:tr>
      <w:tr w:rsidR="000E4045" w14:paraId="5F9B5C95" w14:textId="77777777">
        <w:trPr>
          <w:trHeight w:hRule="exact" w:val="226"/>
          <w:jc w:val="center"/>
        </w:trPr>
        <w:tc>
          <w:tcPr>
            <w:tcW w:w="1733" w:type="dxa"/>
            <w:tcBorders>
              <w:top w:val="single" w:sz="4" w:space="0" w:color="auto"/>
              <w:left w:val="single" w:sz="4" w:space="0" w:color="auto"/>
            </w:tcBorders>
            <w:shd w:val="clear" w:color="auto" w:fill="FFFFFF"/>
          </w:tcPr>
          <w:p w14:paraId="1998CC4C"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588</w:t>
            </w:r>
          </w:p>
        </w:tc>
        <w:tc>
          <w:tcPr>
            <w:tcW w:w="1651" w:type="dxa"/>
            <w:tcBorders>
              <w:top w:val="single" w:sz="4" w:space="0" w:color="auto"/>
              <w:left w:val="single" w:sz="4" w:space="0" w:color="auto"/>
            </w:tcBorders>
            <w:shd w:val="clear" w:color="auto" w:fill="FFFFFF"/>
          </w:tcPr>
          <w:p w14:paraId="15E24EE3"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24,900 Km</w:t>
            </w:r>
          </w:p>
        </w:tc>
        <w:tc>
          <w:tcPr>
            <w:tcW w:w="5870" w:type="dxa"/>
            <w:tcBorders>
              <w:top w:val="single" w:sz="4" w:space="0" w:color="auto"/>
              <w:left w:val="single" w:sz="4" w:space="0" w:color="auto"/>
              <w:right w:val="single" w:sz="4" w:space="0" w:color="auto"/>
            </w:tcBorders>
            <w:shd w:val="clear" w:color="auto" w:fill="FFFFFF"/>
          </w:tcPr>
          <w:p w14:paraId="25F914B0"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Gataia(DN58B) - Semlacu Mare</w:t>
            </w:r>
          </w:p>
        </w:tc>
      </w:tr>
      <w:tr w:rsidR="000E4045" w14:paraId="09EC5EB4" w14:textId="77777777">
        <w:trPr>
          <w:trHeight w:hRule="exact" w:val="442"/>
          <w:jc w:val="center"/>
        </w:trPr>
        <w:tc>
          <w:tcPr>
            <w:tcW w:w="1733" w:type="dxa"/>
            <w:tcBorders>
              <w:top w:val="single" w:sz="4" w:space="0" w:color="auto"/>
              <w:left w:val="single" w:sz="4" w:space="0" w:color="auto"/>
            </w:tcBorders>
            <w:shd w:val="clear" w:color="auto" w:fill="FFFFFF"/>
          </w:tcPr>
          <w:p w14:paraId="663BA641"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588A</w:t>
            </w:r>
          </w:p>
        </w:tc>
        <w:tc>
          <w:tcPr>
            <w:tcW w:w="1651" w:type="dxa"/>
            <w:tcBorders>
              <w:top w:val="single" w:sz="4" w:space="0" w:color="auto"/>
              <w:left w:val="single" w:sz="4" w:space="0" w:color="auto"/>
            </w:tcBorders>
            <w:shd w:val="clear" w:color="auto" w:fill="FFFFFF"/>
          </w:tcPr>
          <w:p w14:paraId="1965FB8F"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16,600 Km</w:t>
            </w:r>
          </w:p>
        </w:tc>
        <w:tc>
          <w:tcPr>
            <w:tcW w:w="5870" w:type="dxa"/>
            <w:tcBorders>
              <w:top w:val="single" w:sz="4" w:space="0" w:color="auto"/>
              <w:left w:val="single" w:sz="4" w:space="0" w:color="auto"/>
              <w:right w:val="single" w:sz="4" w:space="0" w:color="auto"/>
            </w:tcBorders>
            <w:shd w:val="clear" w:color="auto" w:fill="FFFFFF"/>
          </w:tcPr>
          <w:p w14:paraId="78705EA9"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Gataia(DN58B) - Berecuta - Manastire - Sangeorge - Rovinita Mare - Denta</w:t>
            </w:r>
          </w:p>
        </w:tc>
      </w:tr>
      <w:tr w:rsidR="000E4045" w14:paraId="6B621E23" w14:textId="77777777">
        <w:trPr>
          <w:trHeight w:hRule="exact" w:val="442"/>
          <w:jc w:val="center"/>
        </w:trPr>
        <w:tc>
          <w:tcPr>
            <w:tcW w:w="1733" w:type="dxa"/>
            <w:tcBorders>
              <w:top w:val="single" w:sz="4" w:space="0" w:color="auto"/>
              <w:left w:val="single" w:sz="4" w:space="0" w:color="auto"/>
            </w:tcBorders>
            <w:shd w:val="clear" w:color="auto" w:fill="FFFFFF"/>
          </w:tcPr>
          <w:p w14:paraId="4BF9C2AE"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588B</w:t>
            </w:r>
          </w:p>
        </w:tc>
        <w:tc>
          <w:tcPr>
            <w:tcW w:w="1651" w:type="dxa"/>
            <w:tcBorders>
              <w:top w:val="single" w:sz="4" w:space="0" w:color="auto"/>
              <w:left w:val="single" w:sz="4" w:space="0" w:color="auto"/>
            </w:tcBorders>
            <w:shd w:val="clear" w:color="auto" w:fill="FFFFFF"/>
          </w:tcPr>
          <w:p w14:paraId="47AE7C41"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13,600 Km</w:t>
            </w:r>
          </w:p>
        </w:tc>
        <w:tc>
          <w:tcPr>
            <w:tcW w:w="5870" w:type="dxa"/>
            <w:tcBorders>
              <w:top w:val="single" w:sz="4" w:space="0" w:color="auto"/>
              <w:left w:val="single" w:sz="4" w:space="0" w:color="auto"/>
              <w:right w:val="single" w:sz="4" w:space="0" w:color="auto"/>
            </w:tcBorders>
            <w:shd w:val="clear" w:color="auto" w:fill="FFFFFF"/>
          </w:tcPr>
          <w:p w14:paraId="0BE1AACC"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Rovinita Mare(DJ588A) - Rovinita Mica - Percosova - Gherman</w:t>
            </w:r>
          </w:p>
        </w:tc>
      </w:tr>
      <w:tr w:rsidR="000E4045" w14:paraId="438D7E1E" w14:textId="77777777">
        <w:trPr>
          <w:trHeight w:hRule="exact" w:val="235"/>
          <w:jc w:val="center"/>
        </w:trPr>
        <w:tc>
          <w:tcPr>
            <w:tcW w:w="1733" w:type="dxa"/>
            <w:tcBorders>
              <w:top w:val="single" w:sz="4" w:space="0" w:color="auto"/>
              <w:left w:val="single" w:sz="4" w:space="0" w:color="auto"/>
              <w:bottom w:val="single" w:sz="4" w:space="0" w:color="auto"/>
            </w:tcBorders>
            <w:shd w:val="clear" w:color="auto" w:fill="FFFFFF"/>
          </w:tcPr>
          <w:p w14:paraId="2E2B103D"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591</w:t>
            </w:r>
          </w:p>
        </w:tc>
        <w:tc>
          <w:tcPr>
            <w:tcW w:w="1651" w:type="dxa"/>
            <w:tcBorders>
              <w:top w:val="single" w:sz="4" w:space="0" w:color="auto"/>
              <w:left w:val="single" w:sz="4" w:space="0" w:color="auto"/>
              <w:bottom w:val="single" w:sz="4" w:space="0" w:color="auto"/>
            </w:tcBorders>
            <w:shd w:val="clear" w:color="auto" w:fill="FFFFFF"/>
          </w:tcPr>
          <w:p w14:paraId="451AC0D0"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28,000 Km</w:t>
            </w:r>
          </w:p>
        </w:tc>
        <w:tc>
          <w:tcPr>
            <w:tcW w:w="5870" w:type="dxa"/>
            <w:tcBorders>
              <w:top w:val="single" w:sz="4" w:space="0" w:color="auto"/>
              <w:left w:val="single" w:sz="4" w:space="0" w:color="auto"/>
              <w:bottom w:val="single" w:sz="4" w:space="0" w:color="auto"/>
              <w:right w:val="single" w:sz="4" w:space="0" w:color="auto"/>
            </w:tcBorders>
            <w:shd w:val="clear" w:color="auto" w:fill="FFFFFF"/>
          </w:tcPr>
          <w:p w14:paraId="2E63BE6F"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Timişoara(DN59) - Utvin - Sanmihaiu Roman - Sanmihaiu</w:t>
            </w:r>
          </w:p>
        </w:tc>
      </w:tr>
    </w:tbl>
    <w:p w14:paraId="262C1DEA" w14:textId="77777777" w:rsidR="000E4045" w:rsidRDefault="005955AB">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733"/>
        <w:gridCol w:w="1651"/>
        <w:gridCol w:w="5870"/>
      </w:tblGrid>
      <w:tr w:rsidR="000E4045" w14:paraId="2FEE30F1" w14:textId="77777777">
        <w:trPr>
          <w:trHeight w:hRule="exact" w:val="230"/>
          <w:jc w:val="center"/>
        </w:trPr>
        <w:tc>
          <w:tcPr>
            <w:tcW w:w="1733" w:type="dxa"/>
            <w:tcBorders>
              <w:top w:val="single" w:sz="4" w:space="0" w:color="auto"/>
              <w:left w:val="single" w:sz="4" w:space="0" w:color="auto"/>
            </w:tcBorders>
            <w:shd w:val="clear" w:color="auto" w:fill="FFFFFF"/>
          </w:tcPr>
          <w:p w14:paraId="05846BC2" w14:textId="77777777" w:rsidR="000E4045" w:rsidRDefault="000E4045">
            <w:pPr>
              <w:framePr w:w="9254" w:wrap="notBeside" w:vAnchor="text" w:hAnchor="text" w:xAlign="center" w:y="1"/>
              <w:rPr>
                <w:sz w:val="10"/>
                <w:szCs w:val="10"/>
              </w:rPr>
            </w:pPr>
          </w:p>
        </w:tc>
        <w:tc>
          <w:tcPr>
            <w:tcW w:w="1651" w:type="dxa"/>
            <w:tcBorders>
              <w:top w:val="single" w:sz="4" w:space="0" w:color="auto"/>
              <w:left w:val="single" w:sz="4" w:space="0" w:color="auto"/>
            </w:tcBorders>
            <w:shd w:val="clear" w:color="auto" w:fill="FFFFFF"/>
          </w:tcPr>
          <w:p w14:paraId="4426AB79" w14:textId="77777777" w:rsidR="000E4045" w:rsidRDefault="000E4045">
            <w:pPr>
              <w:framePr w:w="9254" w:wrap="notBeside" w:vAnchor="text" w:hAnchor="text" w:xAlign="center" w:y="1"/>
              <w:rPr>
                <w:sz w:val="10"/>
                <w:szCs w:val="10"/>
              </w:rPr>
            </w:pPr>
          </w:p>
        </w:tc>
        <w:tc>
          <w:tcPr>
            <w:tcW w:w="5870" w:type="dxa"/>
            <w:tcBorders>
              <w:top w:val="single" w:sz="4" w:space="0" w:color="auto"/>
              <w:left w:val="single" w:sz="4" w:space="0" w:color="auto"/>
              <w:right w:val="single" w:sz="4" w:space="0" w:color="auto"/>
            </w:tcBorders>
            <w:shd w:val="clear" w:color="auto" w:fill="FFFFFF"/>
          </w:tcPr>
          <w:p w14:paraId="1A8D0B10"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German - Bogda - Cenei(DN59B)</w:t>
            </w:r>
          </w:p>
        </w:tc>
      </w:tr>
      <w:tr w:rsidR="000E4045" w14:paraId="3070B183" w14:textId="77777777">
        <w:trPr>
          <w:trHeight w:hRule="exact" w:val="226"/>
          <w:jc w:val="center"/>
        </w:trPr>
        <w:tc>
          <w:tcPr>
            <w:tcW w:w="1733" w:type="dxa"/>
            <w:tcBorders>
              <w:top w:val="single" w:sz="4" w:space="0" w:color="auto"/>
              <w:left w:val="single" w:sz="4" w:space="0" w:color="auto"/>
            </w:tcBorders>
            <w:shd w:val="clear" w:color="auto" w:fill="FFFFFF"/>
          </w:tcPr>
          <w:p w14:paraId="5FD85601"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591A</w:t>
            </w:r>
          </w:p>
        </w:tc>
        <w:tc>
          <w:tcPr>
            <w:tcW w:w="1651" w:type="dxa"/>
            <w:tcBorders>
              <w:top w:val="single" w:sz="4" w:space="0" w:color="auto"/>
              <w:left w:val="single" w:sz="4" w:space="0" w:color="auto"/>
            </w:tcBorders>
            <w:shd w:val="clear" w:color="auto" w:fill="FFFFFF"/>
          </w:tcPr>
          <w:p w14:paraId="09685702"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19,300 Km</w:t>
            </w:r>
          </w:p>
        </w:tc>
        <w:tc>
          <w:tcPr>
            <w:tcW w:w="5870" w:type="dxa"/>
            <w:tcBorders>
              <w:top w:val="single" w:sz="4" w:space="0" w:color="auto"/>
              <w:left w:val="single" w:sz="4" w:space="0" w:color="auto"/>
              <w:right w:val="single" w:sz="4" w:space="0" w:color="auto"/>
            </w:tcBorders>
            <w:shd w:val="clear" w:color="auto" w:fill="FFFFFF"/>
          </w:tcPr>
          <w:p w14:paraId="02DE97C2"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Sanmihaiu Roman(DJ591) - Dinias - Peciu Nou</w:t>
            </w:r>
          </w:p>
        </w:tc>
      </w:tr>
      <w:tr w:rsidR="000E4045" w14:paraId="6CD7AAC0" w14:textId="77777777">
        <w:trPr>
          <w:trHeight w:hRule="exact" w:val="442"/>
          <w:jc w:val="center"/>
        </w:trPr>
        <w:tc>
          <w:tcPr>
            <w:tcW w:w="1733" w:type="dxa"/>
            <w:tcBorders>
              <w:top w:val="single" w:sz="4" w:space="0" w:color="auto"/>
              <w:left w:val="single" w:sz="4" w:space="0" w:color="auto"/>
            </w:tcBorders>
            <w:shd w:val="clear" w:color="auto" w:fill="FFFFFF"/>
          </w:tcPr>
          <w:p w14:paraId="6E56C5BB"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592</w:t>
            </w:r>
          </w:p>
        </w:tc>
        <w:tc>
          <w:tcPr>
            <w:tcW w:w="1651" w:type="dxa"/>
            <w:tcBorders>
              <w:top w:val="single" w:sz="4" w:space="0" w:color="auto"/>
              <w:left w:val="single" w:sz="4" w:space="0" w:color="auto"/>
            </w:tcBorders>
            <w:shd w:val="clear" w:color="auto" w:fill="FFFFFF"/>
          </w:tcPr>
          <w:p w14:paraId="11EC914B"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57,500 Km</w:t>
            </w:r>
          </w:p>
        </w:tc>
        <w:tc>
          <w:tcPr>
            <w:tcW w:w="5870" w:type="dxa"/>
            <w:tcBorders>
              <w:top w:val="single" w:sz="4" w:space="0" w:color="auto"/>
              <w:left w:val="single" w:sz="4" w:space="0" w:color="auto"/>
              <w:right w:val="single" w:sz="4" w:space="0" w:color="auto"/>
            </w:tcBorders>
            <w:shd w:val="clear" w:color="auto" w:fill="FFFFFF"/>
          </w:tcPr>
          <w:p w14:paraId="3B8EB58D"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Timişoara - Mosnita Noua - Albina - Cheveresu Mare - Bacova - Buzias - Sinersig - Lugoj(DN6)</w:t>
            </w:r>
          </w:p>
        </w:tc>
      </w:tr>
      <w:tr w:rsidR="000E4045" w14:paraId="46435B6A" w14:textId="77777777">
        <w:trPr>
          <w:trHeight w:hRule="exact" w:val="442"/>
          <w:jc w:val="center"/>
        </w:trPr>
        <w:tc>
          <w:tcPr>
            <w:tcW w:w="1733" w:type="dxa"/>
            <w:tcBorders>
              <w:top w:val="single" w:sz="4" w:space="0" w:color="auto"/>
              <w:left w:val="single" w:sz="4" w:space="0" w:color="auto"/>
            </w:tcBorders>
            <w:shd w:val="clear" w:color="auto" w:fill="FFFFFF"/>
          </w:tcPr>
          <w:p w14:paraId="28BE815C"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592A</w:t>
            </w:r>
          </w:p>
        </w:tc>
        <w:tc>
          <w:tcPr>
            <w:tcW w:w="1651" w:type="dxa"/>
            <w:tcBorders>
              <w:top w:val="single" w:sz="4" w:space="0" w:color="auto"/>
              <w:left w:val="single" w:sz="4" w:space="0" w:color="auto"/>
            </w:tcBorders>
            <w:shd w:val="clear" w:color="auto" w:fill="FFFFFF"/>
          </w:tcPr>
          <w:p w14:paraId="2F7578C5"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24,900 Km</w:t>
            </w:r>
          </w:p>
        </w:tc>
        <w:tc>
          <w:tcPr>
            <w:tcW w:w="5870" w:type="dxa"/>
            <w:tcBorders>
              <w:top w:val="single" w:sz="4" w:space="0" w:color="auto"/>
              <w:left w:val="single" w:sz="4" w:space="0" w:color="auto"/>
              <w:right w:val="single" w:sz="4" w:space="0" w:color="auto"/>
            </w:tcBorders>
            <w:shd w:val="clear" w:color="auto" w:fill="FFFFFF"/>
          </w:tcPr>
          <w:p w14:paraId="48A6E8F2"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DJ592(Sacosu Turcesc) - Otvesti - Berini - Tormac - Limit Caras Severin County</w:t>
            </w:r>
          </w:p>
        </w:tc>
      </w:tr>
      <w:tr w:rsidR="000E4045" w14:paraId="3936EF58" w14:textId="77777777">
        <w:trPr>
          <w:trHeight w:hRule="exact" w:val="226"/>
          <w:jc w:val="center"/>
        </w:trPr>
        <w:tc>
          <w:tcPr>
            <w:tcW w:w="1733" w:type="dxa"/>
            <w:tcBorders>
              <w:top w:val="single" w:sz="4" w:space="0" w:color="auto"/>
              <w:left w:val="single" w:sz="4" w:space="0" w:color="auto"/>
            </w:tcBorders>
            <w:shd w:val="clear" w:color="auto" w:fill="FFFFFF"/>
          </w:tcPr>
          <w:p w14:paraId="2116C0A2"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592B</w:t>
            </w:r>
          </w:p>
        </w:tc>
        <w:tc>
          <w:tcPr>
            <w:tcW w:w="1651" w:type="dxa"/>
            <w:tcBorders>
              <w:top w:val="single" w:sz="4" w:space="0" w:color="auto"/>
              <w:left w:val="single" w:sz="4" w:space="0" w:color="auto"/>
            </w:tcBorders>
            <w:shd w:val="clear" w:color="auto" w:fill="FFFFFF"/>
          </w:tcPr>
          <w:p w14:paraId="00E8D980"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46,200 Km</w:t>
            </w:r>
          </w:p>
        </w:tc>
        <w:tc>
          <w:tcPr>
            <w:tcW w:w="5870" w:type="dxa"/>
            <w:tcBorders>
              <w:top w:val="single" w:sz="4" w:space="0" w:color="auto"/>
              <w:left w:val="single" w:sz="4" w:space="0" w:color="auto"/>
              <w:right w:val="single" w:sz="4" w:space="0" w:color="auto"/>
            </w:tcBorders>
            <w:shd w:val="clear" w:color="auto" w:fill="FFFFFF"/>
          </w:tcPr>
          <w:p w14:paraId="7FECC462"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Cheveresu Mare - Tormac - Sipet - DN59(Voiteni)</w:t>
            </w:r>
          </w:p>
        </w:tc>
      </w:tr>
      <w:tr w:rsidR="000E4045" w14:paraId="18824A22" w14:textId="77777777">
        <w:trPr>
          <w:trHeight w:hRule="exact" w:val="442"/>
          <w:jc w:val="center"/>
        </w:trPr>
        <w:tc>
          <w:tcPr>
            <w:tcW w:w="1733" w:type="dxa"/>
            <w:tcBorders>
              <w:top w:val="single" w:sz="4" w:space="0" w:color="auto"/>
              <w:left w:val="single" w:sz="4" w:space="0" w:color="auto"/>
            </w:tcBorders>
            <w:shd w:val="clear" w:color="auto" w:fill="FFFFFF"/>
          </w:tcPr>
          <w:p w14:paraId="0B88DF36"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592C</w:t>
            </w:r>
          </w:p>
        </w:tc>
        <w:tc>
          <w:tcPr>
            <w:tcW w:w="1651" w:type="dxa"/>
            <w:tcBorders>
              <w:top w:val="single" w:sz="4" w:space="0" w:color="auto"/>
              <w:left w:val="single" w:sz="4" w:space="0" w:color="auto"/>
            </w:tcBorders>
            <w:shd w:val="clear" w:color="auto" w:fill="FFFFFF"/>
          </w:tcPr>
          <w:p w14:paraId="1CE7BEBC"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17,600 Km</w:t>
            </w:r>
          </w:p>
        </w:tc>
        <w:tc>
          <w:tcPr>
            <w:tcW w:w="5870" w:type="dxa"/>
            <w:tcBorders>
              <w:top w:val="single" w:sz="4" w:space="0" w:color="auto"/>
              <w:left w:val="single" w:sz="4" w:space="0" w:color="auto"/>
              <w:right w:val="single" w:sz="4" w:space="0" w:color="auto"/>
            </w:tcBorders>
            <w:shd w:val="clear" w:color="auto" w:fill="FFFFFF"/>
          </w:tcPr>
          <w:p w14:paraId="018CFAE8"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Boldur(DC141) - Station Boldur - Hodos - Darova - Sacosu Mare(DC 143)</w:t>
            </w:r>
          </w:p>
        </w:tc>
      </w:tr>
      <w:tr w:rsidR="000E4045" w14:paraId="17FAD736" w14:textId="77777777">
        <w:trPr>
          <w:trHeight w:hRule="exact" w:val="442"/>
          <w:jc w:val="center"/>
        </w:trPr>
        <w:tc>
          <w:tcPr>
            <w:tcW w:w="1733" w:type="dxa"/>
            <w:tcBorders>
              <w:top w:val="single" w:sz="4" w:space="0" w:color="auto"/>
              <w:left w:val="single" w:sz="4" w:space="0" w:color="auto"/>
            </w:tcBorders>
            <w:shd w:val="clear" w:color="auto" w:fill="FFFFFF"/>
          </w:tcPr>
          <w:p w14:paraId="5962C880"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592D</w:t>
            </w:r>
          </w:p>
        </w:tc>
        <w:tc>
          <w:tcPr>
            <w:tcW w:w="1651" w:type="dxa"/>
            <w:tcBorders>
              <w:top w:val="single" w:sz="4" w:space="0" w:color="auto"/>
              <w:left w:val="single" w:sz="4" w:space="0" w:color="auto"/>
            </w:tcBorders>
            <w:shd w:val="clear" w:color="auto" w:fill="FFFFFF"/>
          </w:tcPr>
          <w:p w14:paraId="3DB2CD26"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33,700 Km</w:t>
            </w:r>
          </w:p>
        </w:tc>
        <w:tc>
          <w:tcPr>
            <w:tcW w:w="5870" w:type="dxa"/>
            <w:tcBorders>
              <w:top w:val="single" w:sz="4" w:space="0" w:color="auto"/>
              <w:left w:val="single" w:sz="4" w:space="0" w:color="auto"/>
              <w:right w:val="single" w:sz="4" w:space="0" w:color="auto"/>
            </w:tcBorders>
            <w:shd w:val="clear" w:color="auto" w:fill="FFFFFF"/>
          </w:tcPr>
          <w:p w14:paraId="0F750984"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Lugoj(DN6) - Jabar - Ohaba Forgaci - Ficatar - Dragoesti - Racovita - Hitias - Sarbova - Bacova(DJ592)</w:t>
            </w:r>
          </w:p>
        </w:tc>
      </w:tr>
      <w:tr w:rsidR="000E4045" w14:paraId="0B376AAE" w14:textId="77777777">
        <w:trPr>
          <w:trHeight w:hRule="exact" w:val="226"/>
          <w:jc w:val="center"/>
        </w:trPr>
        <w:tc>
          <w:tcPr>
            <w:tcW w:w="1733" w:type="dxa"/>
            <w:tcBorders>
              <w:top w:val="single" w:sz="4" w:space="0" w:color="auto"/>
              <w:left w:val="single" w:sz="4" w:space="0" w:color="auto"/>
            </w:tcBorders>
            <w:shd w:val="clear" w:color="auto" w:fill="FFFFFF"/>
          </w:tcPr>
          <w:p w14:paraId="0D1EE652"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593</w:t>
            </w:r>
          </w:p>
        </w:tc>
        <w:tc>
          <w:tcPr>
            <w:tcW w:w="1651" w:type="dxa"/>
            <w:tcBorders>
              <w:top w:val="single" w:sz="4" w:space="0" w:color="auto"/>
              <w:left w:val="single" w:sz="4" w:space="0" w:color="auto"/>
            </w:tcBorders>
            <w:shd w:val="clear" w:color="auto" w:fill="FFFFFF"/>
          </w:tcPr>
          <w:p w14:paraId="75769800"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35,900 Km</w:t>
            </w:r>
          </w:p>
        </w:tc>
        <w:tc>
          <w:tcPr>
            <w:tcW w:w="5870" w:type="dxa"/>
            <w:tcBorders>
              <w:top w:val="single" w:sz="4" w:space="0" w:color="auto"/>
              <w:left w:val="single" w:sz="4" w:space="0" w:color="auto"/>
              <w:right w:val="single" w:sz="4" w:space="0" w:color="auto"/>
            </w:tcBorders>
            <w:shd w:val="clear" w:color="auto" w:fill="FFFFFF"/>
          </w:tcPr>
          <w:p w14:paraId="61B22B63"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DN59 - Peciu Nou - Giulvaz - Foeni - cross border Serbia</w:t>
            </w:r>
          </w:p>
        </w:tc>
      </w:tr>
      <w:tr w:rsidR="000E4045" w14:paraId="3BA97C25" w14:textId="77777777">
        <w:trPr>
          <w:trHeight w:hRule="exact" w:val="442"/>
          <w:jc w:val="center"/>
        </w:trPr>
        <w:tc>
          <w:tcPr>
            <w:tcW w:w="1733" w:type="dxa"/>
            <w:tcBorders>
              <w:top w:val="single" w:sz="4" w:space="0" w:color="auto"/>
              <w:left w:val="single" w:sz="4" w:space="0" w:color="auto"/>
            </w:tcBorders>
            <w:shd w:val="clear" w:color="auto" w:fill="FFFFFF"/>
          </w:tcPr>
          <w:p w14:paraId="68045665"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593A</w:t>
            </w:r>
          </w:p>
        </w:tc>
        <w:tc>
          <w:tcPr>
            <w:tcW w:w="1651" w:type="dxa"/>
            <w:tcBorders>
              <w:top w:val="single" w:sz="4" w:space="0" w:color="auto"/>
              <w:left w:val="single" w:sz="4" w:space="0" w:color="auto"/>
            </w:tcBorders>
            <w:shd w:val="clear" w:color="auto" w:fill="FFFFFF"/>
          </w:tcPr>
          <w:p w14:paraId="097361F2"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14,400 Km</w:t>
            </w:r>
          </w:p>
        </w:tc>
        <w:tc>
          <w:tcPr>
            <w:tcW w:w="5870" w:type="dxa"/>
            <w:tcBorders>
              <w:top w:val="single" w:sz="4" w:space="0" w:color="auto"/>
              <w:left w:val="single" w:sz="4" w:space="0" w:color="auto"/>
              <w:right w:val="single" w:sz="4" w:space="0" w:color="auto"/>
            </w:tcBorders>
            <w:shd w:val="clear" w:color="auto" w:fill="FFFFFF"/>
          </w:tcPr>
          <w:p w14:paraId="2A81410E" w14:textId="77777777" w:rsidR="000E4045" w:rsidRDefault="005955AB">
            <w:pPr>
              <w:pStyle w:val="Corptext19"/>
              <w:framePr w:w="9254" w:wrap="notBeside" w:vAnchor="text" w:hAnchor="text" w:xAlign="center" w:y="1"/>
              <w:shd w:val="clear" w:color="auto" w:fill="auto"/>
              <w:spacing w:before="0" w:after="0" w:line="216" w:lineRule="exact"/>
              <w:ind w:firstLine="0"/>
            </w:pPr>
            <w:r>
              <w:rPr>
                <w:rStyle w:val="Bodytext85pt1"/>
              </w:rPr>
              <w:t>Peciu Nou(DJ593) - Sanmartinu Sarbesc - Sanmartinu Maghiar - Uivar(DN59B)</w:t>
            </w:r>
          </w:p>
        </w:tc>
      </w:tr>
      <w:tr w:rsidR="000E4045" w14:paraId="64EFF0A4" w14:textId="77777777">
        <w:trPr>
          <w:trHeight w:hRule="exact" w:val="226"/>
          <w:jc w:val="center"/>
        </w:trPr>
        <w:tc>
          <w:tcPr>
            <w:tcW w:w="1733" w:type="dxa"/>
            <w:tcBorders>
              <w:top w:val="single" w:sz="4" w:space="0" w:color="auto"/>
              <w:left w:val="single" w:sz="4" w:space="0" w:color="auto"/>
            </w:tcBorders>
            <w:shd w:val="clear" w:color="auto" w:fill="FFFFFF"/>
          </w:tcPr>
          <w:p w14:paraId="700C6AE9"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594</w:t>
            </w:r>
          </w:p>
        </w:tc>
        <w:tc>
          <w:tcPr>
            <w:tcW w:w="1651" w:type="dxa"/>
            <w:tcBorders>
              <w:top w:val="single" w:sz="4" w:space="0" w:color="auto"/>
              <w:left w:val="single" w:sz="4" w:space="0" w:color="auto"/>
            </w:tcBorders>
            <w:shd w:val="clear" w:color="auto" w:fill="FFFFFF"/>
          </w:tcPr>
          <w:p w14:paraId="276E53D3"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23,800 Km</w:t>
            </w:r>
          </w:p>
        </w:tc>
        <w:tc>
          <w:tcPr>
            <w:tcW w:w="5870" w:type="dxa"/>
            <w:tcBorders>
              <w:top w:val="single" w:sz="4" w:space="0" w:color="auto"/>
              <w:left w:val="single" w:sz="4" w:space="0" w:color="auto"/>
              <w:right w:val="single" w:sz="4" w:space="0" w:color="auto"/>
            </w:tcBorders>
            <w:shd w:val="clear" w:color="auto" w:fill="FFFFFF"/>
          </w:tcPr>
          <w:p w14:paraId="4E927DC6"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Jimbolia(DN59A) - Grabat - Gottlob - Lovrin(DN6)</w:t>
            </w:r>
          </w:p>
        </w:tc>
      </w:tr>
      <w:tr w:rsidR="000E4045" w14:paraId="6A1C88D4" w14:textId="77777777">
        <w:trPr>
          <w:trHeight w:hRule="exact" w:val="226"/>
          <w:jc w:val="center"/>
        </w:trPr>
        <w:tc>
          <w:tcPr>
            <w:tcW w:w="1733" w:type="dxa"/>
            <w:tcBorders>
              <w:top w:val="single" w:sz="4" w:space="0" w:color="auto"/>
              <w:left w:val="single" w:sz="4" w:space="0" w:color="auto"/>
            </w:tcBorders>
            <w:shd w:val="clear" w:color="auto" w:fill="FFFFFF"/>
          </w:tcPr>
          <w:p w14:paraId="63EFAA01"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594A</w:t>
            </w:r>
          </w:p>
        </w:tc>
        <w:tc>
          <w:tcPr>
            <w:tcW w:w="1651" w:type="dxa"/>
            <w:tcBorders>
              <w:top w:val="single" w:sz="4" w:space="0" w:color="auto"/>
              <w:left w:val="single" w:sz="4" w:space="0" w:color="auto"/>
            </w:tcBorders>
            <w:shd w:val="clear" w:color="auto" w:fill="FFFFFF"/>
          </w:tcPr>
          <w:p w14:paraId="7C59CDD0"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12,100 Km</w:t>
            </w:r>
          </w:p>
        </w:tc>
        <w:tc>
          <w:tcPr>
            <w:tcW w:w="5870" w:type="dxa"/>
            <w:tcBorders>
              <w:top w:val="single" w:sz="4" w:space="0" w:color="auto"/>
              <w:left w:val="single" w:sz="4" w:space="0" w:color="auto"/>
              <w:right w:val="single" w:sz="4" w:space="0" w:color="auto"/>
            </w:tcBorders>
            <w:shd w:val="clear" w:color="auto" w:fill="FFFFFF"/>
          </w:tcPr>
          <w:p w14:paraId="1C39A285"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Gottlob(DJ594) - Comlosu Mare - Lunga - Frontiera Serbia</w:t>
            </w:r>
          </w:p>
        </w:tc>
      </w:tr>
      <w:tr w:rsidR="000E4045" w14:paraId="1F966EC9" w14:textId="77777777">
        <w:trPr>
          <w:trHeight w:hRule="exact" w:val="226"/>
          <w:jc w:val="center"/>
        </w:trPr>
        <w:tc>
          <w:tcPr>
            <w:tcW w:w="1733" w:type="dxa"/>
            <w:tcBorders>
              <w:top w:val="single" w:sz="4" w:space="0" w:color="auto"/>
              <w:left w:val="single" w:sz="4" w:space="0" w:color="auto"/>
            </w:tcBorders>
            <w:shd w:val="clear" w:color="auto" w:fill="FFFFFF"/>
          </w:tcPr>
          <w:p w14:paraId="63BA15EA"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594B</w:t>
            </w:r>
          </w:p>
        </w:tc>
        <w:tc>
          <w:tcPr>
            <w:tcW w:w="1651" w:type="dxa"/>
            <w:tcBorders>
              <w:top w:val="single" w:sz="4" w:space="0" w:color="auto"/>
              <w:left w:val="single" w:sz="4" w:space="0" w:color="auto"/>
            </w:tcBorders>
            <w:shd w:val="clear" w:color="auto" w:fill="FFFFFF"/>
          </w:tcPr>
          <w:p w14:paraId="74E7973C"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17,400 Km</w:t>
            </w:r>
          </w:p>
        </w:tc>
        <w:tc>
          <w:tcPr>
            <w:tcW w:w="5870" w:type="dxa"/>
            <w:tcBorders>
              <w:top w:val="single" w:sz="4" w:space="0" w:color="auto"/>
              <w:left w:val="single" w:sz="4" w:space="0" w:color="auto"/>
              <w:right w:val="single" w:sz="4" w:space="0" w:color="auto"/>
            </w:tcBorders>
            <w:shd w:val="clear" w:color="auto" w:fill="FFFFFF"/>
          </w:tcPr>
          <w:p w14:paraId="73A1C1D8"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DN6(Lovrin) - Bulgarus - Lenauheim - Grabat</w:t>
            </w:r>
          </w:p>
        </w:tc>
      </w:tr>
      <w:tr w:rsidR="000E4045" w14:paraId="70AD16DA" w14:textId="77777777">
        <w:trPr>
          <w:trHeight w:hRule="exact" w:val="235"/>
          <w:jc w:val="center"/>
        </w:trPr>
        <w:tc>
          <w:tcPr>
            <w:tcW w:w="1733" w:type="dxa"/>
            <w:tcBorders>
              <w:top w:val="single" w:sz="4" w:space="0" w:color="auto"/>
              <w:left w:val="single" w:sz="4" w:space="0" w:color="auto"/>
              <w:bottom w:val="single" w:sz="4" w:space="0" w:color="auto"/>
            </w:tcBorders>
            <w:shd w:val="clear" w:color="auto" w:fill="FFFFFF"/>
          </w:tcPr>
          <w:p w14:paraId="6924DD79" w14:textId="77777777" w:rsidR="000E4045" w:rsidRDefault="005955AB">
            <w:pPr>
              <w:pStyle w:val="Corptext19"/>
              <w:framePr w:w="9254" w:wrap="notBeside" w:vAnchor="text" w:hAnchor="text" w:xAlign="center" w:y="1"/>
              <w:shd w:val="clear" w:color="auto" w:fill="auto"/>
              <w:spacing w:before="0" w:after="0" w:line="170" w:lineRule="exact"/>
              <w:ind w:firstLine="0"/>
              <w:jc w:val="center"/>
            </w:pPr>
            <w:r>
              <w:rPr>
                <w:rStyle w:val="Bodytext85pt1"/>
              </w:rPr>
              <w:t>DJ 595</w:t>
            </w:r>
          </w:p>
        </w:tc>
        <w:tc>
          <w:tcPr>
            <w:tcW w:w="1651" w:type="dxa"/>
            <w:tcBorders>
              <w:top w:val="single" w:sz="4" w:space="0" w:color="auto"/>
              <w:left w:val="single" w:sz="4" w:space="0" w:color="auto"/>
              <w:bottom w:val="single" w:sz="4" w:space="0" w:color="auto"/>
            </w:tcBorders>
            <w:shd w:val="clear" w:color="auto" w:fill="FFFFFF"/>
          </w:tcPr>
          <w:p w14:paraId="46515D99" w14:textId="77777777" w:rsidR="000E4045" w:rsidRDefault="005955AB">
            <w:pPr>
              <w:pStyle w:val="Corptext19"/>
              <w:framePr w:w="9254" w:wrap="notBeside" w:vAnchor="text" w:hAnchor="text" w:xAlign="center" w:y="1"/>
              <w:shd w:val="clear" w:color="auto" w:fill="auto"/>
              <w:spacing w:before="0" w:after="0" w:line="170" w:lineRule="exact"/>
              <w:ind w:right="140" w:firstLine="0"/>
              <w:jc w:val="right"/>
            </w:pPr>
            <w:r>
              <w:rPr>
                <w:rStyle w:val="Bodytext85pt1"/>
              </w:rPr>
              <w:t>11,700 Km</w:t>
            </w:r>
          </w:p>
        </w:tc>
        <w:tc>
          <w:tcPr>
            <w:tcW w:w="5870" w:type="dxa"/>
            <w:tcBorders>
              <w:top w:val="single" w:sz="4" w:space="0" w:color="auto"/>
              <w:left w:val="single" w:sz="4" w:space="0" w:color="auto"/>
              <w:bottom w:val="single" w:sz="4" w:space="0" w:color="auto"/>
              <w:right w:val="single" w:sz="4" w:space="0" w:color="auto"/>
            </w:tcBorders>
            <w:shd w:val="clear" w:color="auto" w:fill="FFFFFF"/>
          </w:tcPr>
          <w:p w14:paraId="3A808CFA" w14:textId="77777777" w:rsidR="000E4045" w:rsidRDefault="005955AB">
            <w:pPr>
              <w:pStyle w:val="Corptext19"/>
              <w:framePr w:w="9254" w:wrap="notBeside" w:vAnchor="text" w:hAnchor="text" w:xAlign="center" w:y="1"/>
              <w:shd w:val="clear" w:color="auto" w:fill="auto"/>
              <w:spacing w:before="0" w:after="0" w:line="170" w:lineRule="exact"/>
              <w:ind w:firstLine="0"/>
            </w:pPr>
            <w:r>
              <w:rPr>
                <w:rStyle w:val="Bodytext85pt1"/>
              </w:rPr>
              <w:t>DN 59(Timişoara) - Chisoda - Giroc - Timişoara(DN59)</w:t>
            </w:r>
          </w:p>
        </w:tc>
      </w:tr>
    </w:tbl>
    <w:p w14:paraId="3B52A6B3" w14:textId="77777777" w:rsidR="000E4045" w:rsidRDefault="000E4045">
      <w:pPr>
        <w:rPr>
          <w:sz w:val="2"/>
          <w:szCs w:val="2"/>
        </w:rPr>
      </w:pPr>
    </w:p>
    <w:p w14:paraId="6CD20474" w14:textId="77777777" w:rsidR="000E4045" w:rsidRDefault="00262373">
      <w:pPr>
        <w:pStyle w:val="Corptext19"/>
        <w:shd w:val="clear" w:color="auto" w:fill="auto"/>
        <w:spacing w:before="196" w:after="240"/>
        <w:ind w:right="60" w:firstLine="0"/>
      </w:pPr>
      <w:r>
        <w:pict w14:anchorId="175216D2">
          <v:shape id="_x0000_s1135" type="#_x0000_t75" style="position:absolute;left:0;text-align:left;margin-left:286.3pt;margin-top:6.5pt;width:168.95pt;height:208.8pt;z-index:-251610624;mso-wrap-distance-left:5pt;mso-wrap-distance-right:5pt;mso-position-horizontal-relative:margin" wrapcoords="0 0 21600 0 21600 21600 0 21600 0 0">
            <v:imagedata r:id="rId104" o:title="image52"/>
            <w10:wrap type="tight" anchorx="margin"/>
          </v:shape>
        </w:pict>
      </w:r>
      <w:r w:rsidR="005955AB">
        <w:t xml:space="preserve">Judeţul Timiş este străbătut de 2 importante </w:t>
      </w:r>
      <w:r w:rsidR="005955AB">
        <w:rPr>
          <w:rStyle w:val="BodytextBold1"/>
        </w:rPr>
        <w:t>Drumuri Europene:</w:t>
      </w:r>
    </w:p>
    <w:p w14:paraId="5001D7C4" w14:textId="77777777" w:rsidR="000E4045" w:rsidRDefault="005955AB">
      <w:pPr>
        <w:pStyle w:val="Corptext19"/>
        <w:shd w:val="clear" w:color="auto" w:fill="auto"/>
        <w:spacing w:before="0" w:after="0"/>
        <w:ind w:right="60" w:firstLine="0"/>
      </w:pPr>
      <w:r>
        <w:rPr>
          <w:rStyle w:val="BodytextBold1"/>
        </w:rPr>
        <w:t xml:space="preserve">E 70 </w:t>
      </w:r>
      <w:r>
        <w:t>- care intra in tara dinspre Serbia pe la punctul de frontieră Stamora Moraviţa şi face legătura, prin Timişoara, cu sudul tăţii şi cu capitala Bucureşti. Localităţi mai importante, pe teritoriul judeţului Timiş, prin care trece drumul E 70 sunt: Moraviţa, Deta, Timişoara, Remetea Mare, Recaş, Topolovăţu Mare, Belint, Coşteiu,</w:t>
      </w:r>
    </w:p>
    <w:p w14:paraId="71BF5D55" w14:textId="77777777" w:rsidR="000E4045" w:rsidRDefault="005955AB">
      <w:pPr>
        <w:pStyle w:val="Corptext19"/>
        <w:shd w:val="clear" w:color="auto" w:fill="auto"/>
        <w:spacing w:before="0" w:after="152" w:line="220" w:lineRule="exact"/>
        <w:ind w:firstLine="0"/>
      </w:pPr>
      <w:r>
        <w:t>Lugoj.</w:t>
      </w:r>
    </w:p>
    <w:p w14:paraId="556C6BA1" w14:textId="77777777" w:rsidR="000E4045" w:rsidRDefault="005955AB">
      <w:pPr>
        <w:pStyle w:val="Corptext19"/>
        <w:shd w:val="clear" w:color="auto" w:fill="auto"/>
        <w:spacing w:before="0" w:after="0"/>
        <w:ind w:right="60" w:firstLine="0"/>
      </w:pPr>
      <w:r>
        <w:rPr>
          <w:rStyle w:val="BodytextBold1"/>
        </w:rPr>
        <w:t xml:space="preserve">E 671 </w:t>
      </w:r>
      <w:r>
        <w:t>- care trece, de la nord la sud, prin Arad şi Timişoara, asigurând astfel o bună legatură între cele două centre judeţene, drum modernizat şi ridicat la standarde europene. Localităţi mai importante, pe teritoriul judeţului Timiş, prin care trece drumul E 671 sunt: Timişoara, Sânandrei,</w:t>
      </w:r>
    </w:p>
    <w:p w14:paraId="3B69F31A" w14:textId="77777777" w:rsidR="000E4045" w:rsidRDefault="005955AB">
      <w:pPr>
        <w:pStyle w:val="Corptext19"/>
        <w:shd w:val="clear" w:color="auto" w:fill="auto"/>
        <w:spacing w:before="0" w:after="240"/>
        <w:ind w:left="360" w:firstLine="0"/>
      </w:pPr>
      <w:r>
        <w:t>Orţişoara.</w:t>
      </w:r>
    </w:p>
    <w:p w14:paraId="6AA010B2" w14:textId="77777777" w:rsidR="000E4045" w:rsidRDefault="005955AB">
      <w:pPr>
        <w:pStyle w:val="Corptext19"/>
        <w:shd w:val="clear" w:color="auto" w:fill="auto"/>
        <w:spacing w:before="0" w:after="0"/>
        <w:ind w:left="360" w:right="380" w:firstLine="0"/>
      </w:pPr>
      <w:r>
        <w:t xml:space="preserve">Timişoara se află pe traseul </w:t>
      </w:r>
      <w:r>
        <w:rPr>
          <w:rStyle w:val="BodytextBold1"/>
        </w:rPr>
        <w:t>Coridorului Pan-European de circulaţie IV</w:t>
      </w:r>
      <w:r>
        <w:rPr>
          <w:rStyle w:val="Corptext1"/>
        </w:rPr>
        <w:t xml:space="preserve">, </w:t>
      </w:r>
      <w:r>
        <w:t>unde urmează să fie modernizată gruparea infrastructurală pentru a facilita circulaţia terestră între importante centre urbane ale Europei Centrale, Balcani şi Orientul Apropiat (Dresda, Praga, Viena, Bratislava, Budapesta, Bucureşti, Constanta, Sofia, Salonic, Istambul). Două ramificaţii principale ale acestui coridor - spre Bucureşti respectiv spre Sofia,- urmează să facă joncţiunea în apropierea zonei.</w:t>
      </w:r>
      <w:r>
        <w:br w:type="page"/>
      </w:r>
    </w:p>
    <w:p w14:paraId="19AD7E38" w14:textId="77777777" w:rsidR="000E4045" w:rsidRDefault="005955AB">
      <w:pPr>
        <w:framePr w:h="5827" w:wrap="notBeside" w:vAnchor="text" w:hAnchor="text" w:xAlign="center" w:y="1"/>
        <w:jc w:val="center"/>
        <w:rPr>
          <w:sz w:val="2"/>
          <w:szCs w:val="2"/>
        </w:rPr>
      </w:pPr>
      <w:r>
        <w:lastRenderedPageBreak/>
        <w:fldChar w:fldCharType="begin"/>
      </w:r>
      <w:r>
        <w:instrText xml:space="preserve"> INCLUDEPICTURE  "C:\\Users\\ivona.turnagiu\\Desktop\\media\\image53.jpeg" \* MERGEFORMATINET </w:instrText>
      </w:r>
      <w:r>
        <w:fldChar w:fldCharType="separate"/>
      </w:r>
      <w:r w:rsidR="00F055E5">
        <w:fldChar w:fldCharType="begin"/>
      </w:r>
      <w:r w:rsidR="00F055E5">
        <w:instrText xml:space="preserve"> INCLUDEPICTURE  "C:\\Users\\ivona.turnagiu\\Desktop\\DE ACTUALIZAT PLATFORMA\\media\\image53.jpeg" \* MERGEFORMATINET </w:instrText>
      </w:r>
      <w:r w:rsidR="00F055E5">
        <w:fldChar w:fldCharType="separate"/>
      </w:r>
      <w:r w:rsidR="002C0935">
        <w:fldChar w:fldCharType="begin"/>
      </w:r>
      <w:r w:rsidR="002C0935">
        <w:instrText xml:space="preserve"> INCLUDEPICTURE  "C:\\Users\\ivona.turnagiu\\Desktop\\DE ACTUALIZAT PLATFORMA\\media\\image53.jpeg"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Afaceri\\media\\image53.jpeg"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Afaceri\\media\\image53.jpeg"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Afaceri\\media\\image53.jpeg"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Afaceri\\media\\image53.jpeg"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Afaceri\\media\\image53.jpeg"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Afaceri\\media\\image53.jpeg"</w:instrText>
      </w:r>
      <w:r w:rsidR="00262373">
        <w:instrText xml:space="preserve"> \* MERGEFORMATINET</w:instrText>
      </w:r>
      <w:r w:rsidR="00262373">
        <w:instrText xml:space="preserve"> </w:instrText>
      </w:r>
      <w:r w:rsidR="00262373">
        <w:fldChar w:fldCharType="separate"/>
      </w:r>
      <w:r w:rsidR="00765A09">
        <w:pict w14:anchorId="43422D83">
          <v:shape id="_x0000_i1037" type="#_x0000_t75" style="width:425.25pt;height:4in">
            <v:imagedata r:id="rId105" r:href="rId106"/>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2FCFDFFE" w14:textId="77777777" w:rsidR="000E4045" w:rsidRDefault="000E4045">
      <w:pPr>
        <w:rPr>
          <w:sz w:val="2"/>
          <w:szCs w:val="2"/>
        </w:rPr>
      </w:pPr>
    </w:p>
    <w:p w14:paraId="54D0EF36" w14:textId="77777777" w:rsidR="000E4045" w:rsidRDefault="005955AB">
      <w:pPr>
        <w:pStyle w:val="Corptext19"/>
        <w:shd w:val="clear" w:color="auto" w:fill="auto"/>
        <w:spacing w:before="196" w:after="240"/>
        <w:ind w:left="520" w:firstLine="0"/>
      </w:pPr>
      <w:r>
        <w:t xml:space="preserve">Legătura terestra cu judeţele tarilor învecinate este asigurată de cele </w:t>
      </w:r>
      <w:r>
        <w:rPr>
          <w:rStyle w:val="BodytextBold1"/>
        </w:rPr>
        <w:t>3 puncte de trecere a frontierei:</w:t>
      </w:r>
    </w:p>
    <w:p w14:paraId="6E75BF95" w14:textId="77777777" w:rsidR="000E4045" w:rsidRDefault="005955AB">
      <w:pPr>
        <w:pStyle w:val="Corptext19"/>
        <w:shd w:val="clear" w:color="auto" w:fill="auto"/>
        <w:spacing w:before="0" w:after="0"/>
        <w:ind w:left="900" w:firstLine="0"/>
        <w:jc w:val="left"/>
      </w:pPr>
      <w:r>
        <w:rPr>
          <w:rStyle w:val="BodytextBold3"/>
        </w:rPr>
        <w:t xml:space="preserve">1- </w:t>
      </w:r>
      <w:r>
        <w:rPr>
          <w:rStyle w:val="BodytextBold"/>
        </w:rPr>
        <w:t xml:space="preserve">Cenad </w:t>
      </w:r>
      <w:r>
        <w:t>(Ungaria, 72 Km) - rutier</w:t>
      </w:r>
    </w:p>
    <w:p w14:paraId="3643B695" w14:textId="77777777" w:rsidR="000E4045" w:rsidRDefault="005955AB">
      <w:pPr>
        <w:pStyle w:val="Corptext19"/>
        <w:shd w:val="clear" w:color="auto" w:fill="auto"/>
        <w:spacing w:before="0" w:after="0"/>
        <w:ind w:left="900" w:firstLine="0"/>
        <w:jc w:val="left"/>
      </w:pPr>
      <w:r>
        <w:rPr>
          <w:rStyle w:val="Bodytext7ptItalic"/>
        </w:rPr>
        <w:t>i-</w:t>
      </w:r>
      <w:r>
        <w:rPr>
          <w:rStyle w:val="BodytextBold3"/>
        </w:rPr>
        <w:t xml:space="preserve"> </w:t>
      </w:r>
      <w:r>
        <w:rPr>
          <w:rStyle w:val="BodytextBold"/>
        </w:rPr>
        <w:t xml:space="preserve">Jimbolia </w:t>
      </w:r>
      <w:r>
        <w:t>(Serbia, 43 Km) - rutier + feroviar</w:t>
      </w:r>
    </w:p>
    <w:p w14:paraId="5EC04AEB" w14:textId="77777777" w:rsidR="000E4045" w:rsidRDefault="005955AB">
      <w:pPr>
        <w:pStyle w:val="Corptext19"/>
        <w:shd w:val="clear" w:color="auto" w:fill="auto"/>
        <w:spacing w:before="0" w:after="240"/>
        <w:ind w:left="900" w:firstLine="0"/>
        <w:jc w:val="left"/>
      </w:pPr>
      <w:r>
        <w:rPr>
          <w:rStyle w:val="BodytextBold3"/>
        </w:rPr>
        <w:t xml:space="preserve">4- </w:t>
      </w:r>
      <w:r>
        <w:rPr>
          <w:rStyle w:val="BodytextBold"/>
        </w:rPr>
        <w:t xml:space="preserve">Stamora - Moraviţa </w:t>
      </w:r>
      <w:r>
        <w:t>(Serbia, 60 Km)- rutier + feroviar</w:t>
      </w:r>
    </w:p>
    <w:p w14:paraId="1206FC94" w14:textId="77777777" w:rsidR="000E4045" w:rsidRDefault="005955AB">
      <w:pPr>
        <w:pStyle w:val="Corptext19"/>
        <w:shd w:val="clear" w:color="auto" w:fill="auto"/>
        <w:spacing w:before="0" w:after="240"/>
        <w:ind w:left="520" w:firstLine="0"/>
      </w:pPr>
      <w:r>
        <w:t>Trendul crescut în ceea ce priveşte transportul de marfă a determinat creşterea numărului de servicii oferite de birourile vamale de interior.</w:t>
      </w:r>
    </w:p>
    <w:p w14:paraId="31148020" w14:textId="77777777" w:rsidR="000E4045" w:rsidRDefault="005955AB">
      <w:pPr>
        <w:pStyle w:val="Corptext19"/>
        <w:shd w:val="clear" w:color="auto" w:fill="auto"/>
        <w:spacing w:before="0" w:after="0"/>
        <w:ind w:left="520" w:firstLine="0"/>
        <w:sectPr w:rsidR="000E4045">
          <w:pgSz w:w="12240" w:h="16838"/>
          <w:pgMar w:top="1511" w:right="1325" w:bottom="1190" w:left="1387" w:header="0" w:footer="3" w:gutter="0"/>
          <w:cols w:space="720"/>
          <w:noEndnote/>
          <w:docGrid w:linePitch="360"/>
        </w:sectPr>
      </w:pPr>
      <w:r>
        <w:t>In prezent atât în Timişoara cât şi în principalele oraşe şi localităţi din judeţ îşi desfăşoară activitatea birouri vamale de interior care prestează servicii de vămuire rutieră, feroviară, poştală, precum şi servicii de vămuire la domiciliu.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11"/>
        <w:gridCol w:w="1920"/>
        <w:gridCol w:w="4550"/>
      </w:tblGrid>
      <w:tr w:rsidR="000E4045" w14:paraId="7E92E5B7" w14:textId="77777777">
        <w:trPr>
          <w:trHeight w:hRule="exact" w:val="667"/>
          <w:jc w:val="center"/>
        </w:trPr>
        <w:tc>
          <w:tcPr>
            <w:tcW w:w="2611" w:type="dxa"/>
            <w:tcBorders>
              <w:top w:val="single" w:sz="4" w:space="0" w:color="auto"/>
              <w:left w:val="single" w:sz="4" w:space="0" w:color="auto"/>
            </w:tcBorders>
            <w:shd w:val="clear" w:color="auto" w:fill="FFFFFF"/>
          </w:tcPr>
          <w:p w14:paraId="7A84149A"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Bold0"/>
              </w:rPr>
              <w:lastRenderedPageBreak/>
              <w:t>Categorie Drum</w:t>
            </w:r>
          </w:p>
        </w:tc>
        <w:tc>
          <w:tcPr>
            <w:tcW w:w="1920" w:type="dxa"/>
            <w:tcBorders>
              <w:top w:val="single" w:sz="4" w:space="0" w:color="auto"/>
            </w:tcBorders>
            <w:shd w:val="clear" w:color="auto" w:fill="FFFFFF"/>
          </w:tcPr>
          <w:p w14:paraId="38175500" w14:textId="77777777" w:rsidR="000E4045" w:rsidRDefault="005955AB">
            <w:pPr>
              <w:pStyle w:val="Corptext19"/>
              <w:framePr w:w="9082" w:wrap="notBeside" w:vAnchor="text" w:hAnchor="text" w:xAlign="center" w:y="1"/>
              <w:shd w:val="clear" w:color="auto" w:fill="auto"/>
              <w:spacing w:before="0" w:after="0" w:line="220" w:lineRule="exact"/>
              <w:ind w:firstLine="0"/>
              <w:jc w:val="center"/>
            </w:pPr>
            <w:r>
              <w:rPr>
                <w:rStyle w:val="BodytextBold0"/>
              </w:rPr>
              <w:t>Drum</w:t>
            </w:r>
          </w:p>
        </w:tc>
        <w:tc>
          <w:tcPr>
            <w:tcW w:w="4550" w:type="dxa"/>
            <w:tcBorders>
              <w:top w:val="single" w:sz="4" w:space="0" w:color="auto"/>
              <w:right w:val="single" w:sz="4" w:space="0" w:color="auto"/>
            </w:tcBorders>
            <w:shd w:val="clear" w:color="auto" w:fill="FFFFFF"/>
          </w:tcPr>
          <w:p w14:paraId="7224C0FB" w14:textId="77777777" w:rsidR="000E4045" w:rsidRDefault="005955AB">
            <w:pPr>
              <w:pStyle w:val="Corptext19"/>
              <w:framePr w:w="9082" w:wrap="notBeside" w:vAnchor="text" w:hAnchor="text" w:xAlign="center" w:y="1"/>
              <w:shd w:val="clear" w:color="auto" w:fill="auto"/>
              <w:spacing w:before="0" w:after="0" w:line="220" w:lineRule="exact"/>
              <w:ind w:right="2460" w:firstLine="0"/>
              <w:jc w:val="right"/>
            </w:pPr>
            <w:r>
              <w:rPr>
                <w:rStyle w:val="BodytextBold0"/>
              </w:rPr>
              <w:t>Observaţii</w:t>
            </w:r>
          </w:p>
          <w:p w14:paraId="070C512D" w14:textId="77777777" w:rsidR="000E4045" w:rsidRDefault="005955AB">
            <w:pPr>
              <w:pStyle w:val="Corptext19"/>
              <w:framePr w:w="9082" w:wrap="notBeside" w:vAnchor="text" w:hAnchor="text" w:xAlign="center" w:y="1"/>
              <w:shd w:val="clear" w:color="auto" w:fill="auto"/>
              <w:spacing w:before="0" w:after="0" w:line="200" w:lineRule="exact"/>
              <w:ind w:right="2460" w:firstLine="0"/>
              <w:jc w:val="right"/>
            </w:pPr>
            <w:r>
              <w:rPr>
                <w:rStyle w:val="Bodytext10ptItalic"/>
              </w:rPr>
              <w:t>9</w:t>
            </w:r>
          </w:p>
        </w:tc>
      </w:tr>
      <w:tr w:rsidR="000E4045" w14:paraId="581D57B0" w14:textId="77777777">
        <w:trPr>
          <w:trHeight w:hRule="exact" w:val="2083"/>
          <w:jc w:val="center"/>
        </w:trPr>
        <w:tc>
          <w:tcPr>
            <w:tcW w:w="2611" w:type="dxa"/>
            <w:tcBorders>
              <w:top w:val="single" w:sz="4" w:space="0" w:color="auto"/>
              <w:left w:val="single" w:sz="4" w:space="0" w:color="auto"/>
            </w:tcBorders>
            <w:shd w:val="clear" w:color="auto" w:fill="FFFFFF"/>
          </w:tcPr>
          <w:p w14:paraId="64838A6D"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Bold0"/>
              </w:rPr>
              <w:t>Autostrăzi</w:t>
            </w:r>
          </w:p>
        </w:tc>
        <w:tc>
          <w:tcPr>
            <w:tcW w:w="1920" w:type="dxa"/>
            <w:tcBorders>
              <w:top w:val="single" w:sz="4" w:space="0" w:color="auto"/>
              <w:left w:val="single" w:sz="4" w:space="0" w:color="auto"/>
            </w:tcBorders>
            <w:shd w:val="clear" w:color="auto" w:fill="FFFFFF"/>
          </w:tcPr>
          <w:p w14:paraId="256255A2" w14:textId="77777777" w:rsidR="000E4045" w:rsidRDefault="005955AB">
            <w:pPr>
              <w:pStyle w:val="Corptext19"/>
              <w:framePr w:w="9082" w:wrap="notBeside" w:vAnchor="text" w:hAnchor="text" w:xAlign="center" w:y="1"/>
              <w:shd w:val="clear" w:color="auto" w:fill="auto"/>
              <w:spacing w:before="0" w:after="0" w:line="293" w:lineRule="exact"/>
              <w:ind w:left="120" w:firstLine="0"/>
              <w:jc w:val="left"/>
            </w:pPr>
            <w:r>
              <w:rPr>
                <w:rStyle w:val="BodytextItalic2"/>
              </w:rPr>
              <w:t>A1</w:t>
            </w:r>
            <w:r>
              <w:rPr>
                <w:rStyle w:val="Corptext5"/>
              </w:rPr>
              <w:t xml:space="preserve"> - Autostrada Timişoara - Arad</w:t>
            </w:r>
          </w:p>
        </w:tc>
        <w:tc>
          <w:tcPr>
            <w:tcW w:w="4550" w:type="dxa"/>
            <w:tcBorders>
              <w:top w:val="single" w:sz="4" w:space="0" w:color="auto"/>
              <w:left w:val="single" w:sz="4" w:space="0" w:color="auto"/>
              <w:right w:val="single" w:sz="4" w:space="0" w:color="auto"/>
            </w:tcBorders>
            <w:shd w:val="clear" w:color="auto" w:fill="FFFFFF"/>
          </w:tcPr>
          <w:p w14:paraId="487C001E" w14:textId="77777777" w:rsidR="000E4045" w:rsidRDefault="005955AB">
            <w:pPr>
              <w:pStyle w:val="Corptext19"/>
              <w:framePr w:w="9082" w:wrap="notBeside" w:vAnchor="text" w:hAnchor="text" w:xAlign="center" w:y="1"/>
              <w:shd w:val="clear" w:color="auto" w:fill="auto"/>
              <w:spacing w:before="0" w:after="0" w:line="298" w:lineRule="exact"/>
              <w:ind w:firstLine="0"/>
            </w:pPr>
            <w:r>
              <w:rPr>
                <w:rStyle w:val="Corptext5"/>
              </w:rPr>
              <w:t>parte a Coridorul IV pan-european, sectorul de autostrada Timişoara - Arad a fost dat in folosinţă integral în 2012, iar în faza de construcţie se află sectoarele Nădlac-Arad, Timişoara - Lugoj şi Lugoj - Deva - Sibiu</w:t>
            </w:r>
          </w:p>
        </w:tc>
      </w:tr>
      <w:tr w:rsidR="000E4045" w14:paraId="43D6A92E" w14:textId="77777777">
        <w:trPr>
          <w:trHeight w:hRule="exact" w:val="355"/>
          <w:jc w:val="center"/>
        </w:trPr>
        <w:tc>
          <w:tcPr>
            <w:tcW w:w="2611" w:type="dxa"/>
            <w:tcBorders>
              <w:top w:val="single" w:sz="4" w:space="0" w:color="auto"/>
              <w:left w:val="single" w:sz="4" w:space="0" w:color="auto"/>
            </w:tcBorders>
            <w:shd w:val="clear" w:color="auto" w:fill="FFFFFF"/>
          </w:tcPr>
          <w:p w14:paraId="78B9DE24"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Bold0"/>
              </w:rPr>
              <w:t>Drumuri naţionale</w:t>
            </w:r>
          </w:p>
          <w:p w14:paraId="0D8BF7CD" w14:textId="77777777" w:rsidR="000E4045" w:rsidRDefault="005955AB">
            <w:pPr>
              <w:pStyle w:val="Corptext19"/>
              <w:framePr w:w="9082" w:wrap="notBeside" w:vAnchor="text" w:hAnchor="text" w:xAlign="center" w:y="1"/>
              <w:shd w:val="clear" w:color="auto" w:fill="auto"/>
              <w:spacing w:before="0" w:after="0" w:line="200" w:lineRule="exact"/>
              <w:ind w:left="1220" w:firstLine="0"/>
              <w:jc w:val="left"/>
            </w:pPr>
            <w:r>
              <w:rPr>
                <w:rStyle w:val="Bodytext10ptItalic"/>
              </w:rPr>
              <w:t>7</w:t>
            </w:r>
          </w:p>
        </w:tc>
        <w:tc>
          <w:tcPr>
            <w:tcW w:w="1920" w:type="dxa"/>
            <w:tcBorders>
              <w:top w:val="single" w:sz="4" w:space="0" w:color="auto"/>
              <w:left w:val="single" w:sz="4" w:space="0" w:color="auto"/>
            </w:tcBorders>
            <w:shd w:val="clear" w:color="auto" w:fill="FFFFFF"/>
          </w:tcPr>
          <w:p w14:paraId="4DAE3C87" w14:textId="77777777" w:rsidR="000E4045" w:rsidRDefault="000E4045">
            <w:pPr>
              <w:framePr w:w="9082" w:wrap="notBeside" w:vAnchor="text" w:hAnchor="text" w:xAlign="center" w:y="1"/>
              <w:rPr>
                <w:sz w:val="10"/>
                <w:szCs w:val="10"/>
              </w:rPr>
            </w:pPr>
          </w:p>
        </w:tc>
        <w:tc>
          <w:tcPr>
            <w:tcW w:w="4550" w:type="dxa"/>
            <w:tcBorders>
              <w:top w:val="single" w:sz="4" w:space="0" w:color="auto"/>
              <w:left w:val="single" w:sz="4" w:space="0" w:color="auto"/>
              <w:right w:val="single" w:sz="4" w:space="0" w:color="auto"/>
            </w:tcBorders>
            <w:shd w:val="clear" w:color="auto" w:fill="FFFFFF"/>
          </w:tcPr>
          <w:p w14:paraId="3054E4B4" w14:textId="77777777" w:rsidR="000E4045" w:rsidRDefault="000E4045">
            <w:pPr>
              <w:framePr w:w="9082" w:wrap="notBeside" w:vAnchor="text" w:hAnchor="text" w:xAlign="center" w:y="1"/>
              <w:rPr>
                <w:sz w:val="10"/>
                <w:szCs w:val="10"/>
              </w:rPr>
            </w:pPr>
          </w:p>
        </w:tc>
      </w:tr>
      <w:tr w:rsidR="000E4045" w14:paraId="19117276" w14:textId="77777777">
        <w:trPr>
          <w:trHeight w:hRule="exact" w:val="1142"/>
          <w:jc w:val="center"/>
        </w:trPr>
        <w:tc>
          <w:tcPr>
            <w:tcW w:w="2611" w:type="dxa"/>
            <w:tcBorders>
              <w:top w:val="single" w:sz="4" w:space="0" w:color="auto"/>
              <w:left w:val="single" w:sz="4" w:space="0" w:color="auto"/>
            </w:tcBorders>
            <w:shd w:val="clear" w:color="auto" w:fill="FFFFFF"/>
          </w:tcPr>
          <w:p w14:paraId="1D2510BF"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Corptext5"/>
              </w:rPr>
              <w:t>Drumuri europene:</w:t>
            </w:r>
          </w:p>
        </w:tc>
        <w:tc>
          <w:tcPr>
            <w:tcW w:w="1920" w:type="dxa"/>
            <w:tcBorders>
              <w:top w:val="single" w:sz="4" w:space="0" w:color="auto"/>
              <w:left w:val="single" w:sz="4" w:space="0" w:color="auto"/>
            </w:tcBorders>
            <w:shd w:val="clear" w:color="auto" w:fill="FFFFFF"/>
          </w:tcPr>
          <w:p w14:paraId="32002A5B"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E70</w:t>
            </w:r>
          </w:p>
        </w:tc>
        <w:tc>
          <w:tcPr>
            <w:tcW w:w="4550" w:type="dxa"/>
            <w:tcBorders>
              <w:top w:val="single" w:sz="4" w:space="0" w:color="auto"/>
              <w:left w:val="single" w:sz="4" w:space="0" w:color="auto"/>
              <w:right w:val="single" w:sz="4" w:space="0" w:color="auto"/>
            </w:tcBorders>
            <w:shd w:val="clear" w:color="auto" w:fill="FFFFFF"/>
          </w:tcPr>
          <w:p w14:paraId="4B65BD06" w14:textId="77777777" w:rsidR="000E4045" w:rsidRDefault="005955AB">
            <w:pPr>
              <w:pStyle w:val="Corptext19"/>
              <w:framePr w:w="9082" w:wrap="notBeside" w:vAnchor="text" w:hAnchor="text" w:xAlign="center" w:y="1"/>
              <w:shd w:val="clear" w:color="auto" w:fill="auto"/>
              <w:spacing w:before="0" w:after="0" w:line="317" w:lineRule="exact"/>
              <w:ind w:left="120" w:firstLine="0"/>
              <w:jc w:val="left"/>
            </w:pPr>
            <w:r>
              <w:rPr>
                <w:rStyle w:val="Corptext5"/>
              </w:rPr>
              <w:t>pe traseul lui DN 59 şi pe traseul lui DN 6 între limita de judeţ şi Timişoara</w:t>
            </w:r>
          </w:p>
        </w:tc>
      </w:tr>
      <w:tr w:rsidR="000E4045" w14:paraId="77160F45" w14:textId="77777777">
        <w:trPr>
          <w:trHeight w:hRule="exact" w:val="350"/>
          <w:jc w:val="center"/>
        </w:trPr>
        <w:tc>
          <w:tcPr>
            <w:tcW w:w="2611" w:type="dxa"/>
            <w:tcBorders>
              <w:top w:val="single" w:sz="4" w:space="0" w:color="auto"/>
              <w:left w:val="single" w:sz="4" w:space="0" w:color="auto"/>
            </w:tcBorders>
            <w:shd w:val="clear" w:color="auto" w:fill="FFFFFF"/>
          </w:tcPr>
          <w:p w14:paraId="4D60E631"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196BD107"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E671</w:t>
            </w:r>
          </w:p>
        </w:tc>
        <w:tc>
          <w:tcPr>
            <w:tcW w:w="4550" w:type="dxa"/>
            <w:tcBorders>
              <w:top w:val="single" w:sz="4" w:space="0" w:color="auto"/>
              <w:left w:val="single" w:sz="4" w:space="0" w:color="auto"/>
              <w:right w:val="single" w:sz="4" w:space="0" w:color="auto"/>
            </w:tcBorders>
            <w:shd w:val="clear" w:color="auto" w:fill="FFFFFF"/>
          </w:tcPr>
          <w:p w14:paraId="583EAA3F" w14:textId="77777777" w:rsidR="000E4045" w:rsidRDefault="005955AB">
            <w:pPr>
              <w:pStyle w:val="Corptext19"/>
              <w:framePr w:w="9082" w:wrap="notBeside" w:vAnchor="text" w:hAnchor="text" w:xAlign="center" w:y="1"/>
              <w:shd w:val="clear" w:color="auto" w:fill="auto"/>
              <w:spacing w:before="0" w:after="0" w:line="220" w:lineRule="exact"/>
              <w:ind w:right="2460" w:firstLine="0"/>
              <w:jc w:val="right"/>
            </w:pPr>
            <w:r>
              <w:rPr>
                <w:rStyle w:val="Corptext5"/>
              </w:rPr>
              <w:t>pe traseul lui DN 69</w:t>
            </w:r>
          </w:p>
        </w:tc>
      </w:tr>
      <w:tr w:rsidR="000E4045" w14:paraId="7E102317" w14:textId="77777777">
        <w:trPr>
          <w:trHeight w:hRule="exact" w:val="346"/>
          <w:jc w:val="center"/>
        </w:trPr>
        <w:tc>
          <w:tcPr>
            <w:tcW w:w="2611" w:type="dxa"/>
            <w:tcBorders>
              <w:top w:val="single" w:sz="4" w:space="0" w:color="auto"/>
              <w:left w:val="single" w:sz="4" w:space="0" w:color="auto"/>
            </w:tcBorders>
            <w:shd w:val="clear" w:color="auto" w:fill="FFFFFF"/>
          </w:tcPr>
          <w:p w14:paraId="2454C8D9"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63A9ED32"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E673</w:t>
            </w:r>
          </w:p>
        </w:tc>
        <w:tc>
          <w:tcPr>
            <w:tcW w:w="4550" w:type="dxa"/>
            <w:tcBorders>
              <w:top w:val="single" w:sz="4" w:space="0" w:color="auto"/>
              <w:left w:val="single" w:sz="4" w:space="0" w:color="auto"/>
              <w:right w:val="single" w:sz="4" w:space="0" w:color="auto"/>
            </w:tcBorders>
            <w:shd w:val="clear" w:color="auto" w:fill="FFFFFF"/>
          </w:tcPr>
          <w:p w14:paraId="08FD7221" w14:textId="77777777" w:rsidR="000E4045" w:rsidRDefault="005955AB">
            <w:pPr>
              <w:pStyle w:val="Corptext19"/>
              <w:framePr w:w="9082" w:wrap="notBeside" w:vAnchor="text" w:hAnchor="text" w:xAlign="center" w:y="1"/>
              <w:shd w:val="clear" w:color="auto" w:fill="auto"/>
              <w:spacing w:before="0" w:after="0" w:line="220" w:lineRule="exact"/>
              <w:ind w:right="2460" w:firstLine="0"/>
              <w:jc w:val="right"/>
            </w:pPr>
            <w:r>
              <w:rPr>
                <w:rStyle w:val="Corptext5"/>
              </w:rPr>
              <w:t>pe traseul lui DN 68A</w:t>
            </w:r>
          </w:p>
        </w:tc>
      </w:tr>
      <w:tr w:rsidR="000E4045" w14:paraId="1CA63A88" w14:textId="77777777">
        <w:trPr>
          <w:trHeight w:hRule="exact" w:val="1003"/>
          <w:jc w:val="center"/>
        </w:trPr>
        <w:tc>
          <w:tcPr>
            <w:tcW w:w="2611" w:type="dxa"/>
            <w:tcBorders>
              <w:top w:val="single" w:sz="4" w:space="0" w:color="auto"/>
              <w:left w:val="single" w:sz="4" w:space="0" w:color="auto"/>
            </w:tcBorders>
            <w:shd w:val="clear" w:color="auto" w:fill="FFFFFF"/>
          </w:tcPr>
          <w:p w14:paraId="4C1F3805" w14:textId="77777777" w:rsidR="000E4045" w:rsidRDefault="005955AB">
            <w:pPr>
              <w:pStyle w:val="Corptext19"/>
              <w:framePr w:w="9082" w:wrap="notBeside" w:vAnchor="text" w:hAnchor="text" w:xAlign="center" w:y="1"/>
              <w:shd w:val="clear" w:color="auto" w:fill="auto"/>
              <w:spacing w:before="0" w:after="0" w:line="312" w:lineRule="exact"/>
              <w:ind w:left="120" w:firstLine="0"/>
              <w:jc w:val="left"/>
            </w:pPr>
            <w:r>
              <w:rPr>
                <w:rStyle w:val="Corptext5"/>
              </w:rPr>
              <w:t>Drumuri naţionale principale:</w:t>
            </w:r>
          </w:p>
        </w:tc>
        <w:tc>
          <w:tcPr>
            <w:tcW w:w="1920" w:type="dxa"/>
            <w:tcBorders>
              <w:top w:val="single" w:sz="4" w:space="0" w:color="auto"/>
              <w:left w:val="single" w:sz="4" w:space="0" w:color="auto"/>
            </w:tcBorders>
            <w:shd w:val="clear" w:color="auto" w:fill="FFFFFF"/>
          </w:tcPr>
          <w:p w14:paraId="64B4EBA9"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6</w:t>
            </w:r>
          </w:p>
        </w:tc>
        <w:tc>
          <w:tcPr>
            <w:tcW w:w="4550" w:type="dxa"/>
            <w:tcBorders>
              <w:top w:val="single" w:sz="4" w:space="0" w:color="auto"/>
              <w:left w:val="single" w:sz="4" w:space="0" w:color="auto"/>
              <w:right w:val="single" w:sz="4" w:space="0" w:color="auto"/>
            </w:tcBorders>
            <w:shd w:val="clear" w:color="auto" w:fill="FFFFFF"/>
          </w:tcPr>
          <w:p w14:paraId="0BC1960D" w14:textId="77777777" w:rsidR="000E4045" w:rsidRDefault="005955AB">
            <w:pPr>
              <w:pStyle w:val="Corptext19"/>
              <w:framePr w:w="9082" w:wrap="notBeside" w:vAnchor="text" w:hAnchor="text" w:xAlign="center" w:y="1"/>
              <w:shd w:val="clear" w:color="auto" w:fill="auto"/>
              <w:spacing w:before="0" w:after="0" w:line="220" w:lineRule="exact"/>
              <w:ind w:firstLine="0"/>
            </w:pPr>
            <w:r>
              <w:rPr>
                <w:rStyle w:val="Corptext5"/>
              </w:rPr>
              <w:t>pe sectorul Timişoara - Cenad</w:t>
            </w:r>
          </w:p>
        </w:tc>
      </w:tr>
      <w:tr w:rsidR="000E4045" w14:paraId="7BA3154B" w14:textId="77777777">
        <w:trPr>
          <w:trHeight w:hRule="exact" w:val="350"/>
          <w:jc w:val="center"/>
        </w:trPr>
        <w:tc>
          <w:tcPr>
            <w:tcW w:w="2611" w:type="dxa"/>
            <w:tcBorders>
              <w:top w:val="single" w:sz="4" w:space="0" w:color="auto"/>
              <w:left w:val="single" w:sz="4" w:space="0" w:color="auto"/>
            </w:tcBorders>
            <w:shd w:val="clear" w:color="auto" w:fill="FFFFFF"/>
          </w:tcPr>
          <w:p w14:paraId="302023A9"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5C04E355"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58B</w:t>
            </w:r>
          </w:p>
        </w:tc>
        <w:tc>
          <w:tcPr>
            <w:tcW w:w="4550" w:type="dxa"/>
            <w:tcBorders>
              <w:top w:val="single" w:sz="4" w:space="0" w:color="auto"/>
              <w:left w:val="single" w:sz="4" w:space="0" w:color="auto"/>
              <w:right w:val="single" w:sz="4" w:space="0" w:color="auto"/>
            </w:tcBorders>
            <w:shd w:val="clear" w:color="auto" w:fill="FFFFFF"/>
          </w:tcPr>
          <w:p w14:paraId="42922505" w14:textId="77777777" w:rsidR="000E4045" w:rsidRDefault="000E4045">
            <w:pPr>
              <w:framePr w:w="9082" w:wrap="notBeside" w:vAnchor="text" w:hAnchor="text" w:xAlign="center" w:y="1"/>
              <w:rPr>
                <w:sz w:val="10"/>
                <w:szCs w:val="10"/>
              </w:rPr>
            </w:pPr>
          </w:p>
        </w:tc>
      </w:tr>
      <w:tr w:rsidR="000E4045" w14:paraId="3FF11040" w14:textId="77777777">
        <w:trPr>
          <w:trHeight w:hRule="exact" w:val="451"/>
          <w:jc w:val="center"/>
        </w:trPr>
        <w:tc>
          <w:tcPr>
            <w:tcW w:w="2611" w:type="dxa"/>
            <w:tcBorders>
              <w:top w:val="single" w:sz="4" w:space="0" w:color="auto"/>
              <w:left w:val="single" w:sz="4" w:space="0" w:color="auto"/>
            </w:tcBorders>
            <w:shd w:val="clear" w:color="auto" w:fill="FFFFFF"/>
          </w:tcPr>
          <w:p w14:paraId="3A74CE57"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2E1CAF41"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59A</w:t>
            </w:r>
          </w:p>
        </w:tc>
        <w:tc>
          <w:tcPr>
            <w:tcW w:w="4550" w:type="dxa"/>
            <w:tcBorders>
              <w:top w:val="single" w:sz="4" w:space="0" w:color="auto"/>
              <w:left w:val="single" w:sz="4" w:space="0" w:color="auto"/>
              <w:right w:val="single" w:sz="4" w:space="0" w:color="auto"/>
            </w:tcBorders>
            <w:shd w:val="clear" w:color="auto" w:fill="FFFFFF"/>
          </w:tcPr>
          <w:p w14:paraId="1D7C2DAD" w14:textId="77777777" w:rsidR="000E4045" w:rsidRDefault="000E4045">
            <w:pPr>
              <w:framePr w:w="9082" w:wrap="notBeside" w:vAnchor="text" w:hAnchor="text" w:xAlign="center" w:y="1"/>
              <w:rPr>
                <w:sz w:val="10"/>
                <w:szCs w:val="10"/>
              </w:rPr>
            </w:pPr>
          </w:p>
        </w:tc>
      </w:tr>
      <w:tr w:rsidR="000E4045" w14:paraId="1A31B438" w14:textId="77777777">
        <w:trPr>
          <w:trHeight w:hRule="exact" w:val="830"/>
          <w:jc w:val="center"/>
        </w:trPr>
        <w:tc>
          <w:tcPr>
            <w:tcW w:w="2611" w:type="dxa"/>
            <w:tcBorders>
              <w:top w:val="single" w:sz="4" w:space="0" w:color="auto"/>
              <w:left w:val="single" w:sz="4" w:space="0" w:color="auto"/>
            </w:tcBorders>
            <w:shd w:val="clear" w:color="auto" w:fill="FFFFFF"/>
          </w:tcPr>
          <w:p w14:paraId="1E094F41"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66322895" w14:textId="77777777" w:rsidR="000E4045" w:rsidRDefault="005955AB">
            <w:pPr>
              <w:pStyle w:val="Corptext19"/>
              <w:framePr w:w="9082" w:wrap="notBeside" w:vAnchor="text" w:hAnchor="text" w:xAlign="center" w:y="1"/>
              <w:shd w:val="clear" w:color="auto" w:fill="auto"/>
              <w:spacing w:before="0" w:after="0" w:line="254" w:lineRule="exact"/>
              <w:ind w:left="120" w:firstLine="0"/>
              <w:jc w:val="left"/>
            </w:pPr>
            <w:r>
              <w:rPr>
                <w:rStyle w:val="BodytextItalic2"/>
              </w:rPr>
              <w:t>Varianta de ocolire</w:t>
            </w:r>
          </w:p>
          <w:p w14:paraId="2D4BD045" w14:textId="77777777" w:rsidR="000E4045" w:rsidRDefault="005955AB">
            <w:pPr>
              <w:pStyle w:val="Corptext19"/>
              <w:framePr w:w="9082" w:wrap="notBeside" w:vAnchor="text" w:hAnchor="text" w:xAlign="center" w:y="1"/>
              <w:shd w:val="clear" w:color="auto" w:fill="auto"/>
              <w:spacing w:before="0" w:after="0" w:line="220" w:lineRule="exact"/>
              <w:ind w:firstLine="0"/>
              <w:jc w:val="center"/>
            </w:pPr>
            <w:r>
              <w:rPr>
                <w:rStyle w:val="BodytextItalic2"/>
              </w:rPr>
              <w:t>Timişoara Nord</w:t>
            </w:r>
          </w:p>
        </w:tc>
        <w:tc>
          <w:tcPr>
            <w:tcW w:w="4550" w:type="dxa"/>
            <w:tcBorders>
              <w:top w:val="single" w:sz="4" w:space="0" w:color="auto"/>
              <w:left w:val="single" w:sz="4" w:space="0" w:color="auto"/>
              <w:right w:val="single" w:sz="4" w:space="0" w:color="auto"/>
            </w:tcBorders>
            <w:shd w:val="clear" w:color="auto" w:fill="FFFFFF"/>
          </w:tcPr>
          <w:p w14:paraId="5081AF5F" w14:textId="77777777" w:rsidR="000E4045" w:rsidRDefault="000E4045">
            <w:pPr>
              <w:framePr w:w="9082" w:wrap="notBeside" w:vAnchor="text" w:hAnchor="text" w:xAlign="center" w:y="1"/>
              <w:rPr>
                <w:sz w:val="10"/>
                <w:szCs w:val="10"/>
              </w:rPr>
            </w:pPr>
          </w:p>
        </w:tc>
      </w:tr>
      <w:tr w:rsidR="000E4045" w14:paraId="0762836D" w14:textId="77777777">
        <w:trPr>
          <w:trHeight w:hRule="exact" w:val="787"/>
          <w:jc w:val="center"/>
        </w:trPr>
        <w:tc>
          <w:tcPr>
            <w:tcW w:w="2611" w:type="dxa"/>
            <w:tcBorders>
              <w:top w:val="single" w:sz="4" w:space="0" w:color="auto"/>
              <w:left w:val="single" w:sz="4" w:space="0" w:color="auto"/>
            </w:tcBorders>
            <w:shd w:val="clear" w:color="auto" w:fill="FFFFFF"/>
          </w:tcPr>
          <w:p w14:paraId="7FDB809D" w14:textId="77777777" w:rsidR="000E4045" w:rsidRDefault="005955AB">
            <w:pPr>
              <w:pStyle w:val="Corptext19"/>
              <w:framePr w:w="9082" w:wrap="notBeside" w:vAnchor="text" w:hAnchor="text" w:xAlign="center" w:y="1"/>
              <w:shd w:val="clear" w:color="auto" w:fill="auto"/>
              <w:spacing w:before="0" w:after="0" w:line="317" w:lineRule="exact"/>
              <w:ind w:left="120" w:firstLine="0"/>
              <w:jc w:val="left"/>
            </w:pPr>
            <w:r>
              <w:rPr>
                <w:rStyle w:val="Corptext5"/>
              </w:rPr>
              <w:t>Drumuri naţionale secundare:</w:t>
            </w:r>
          </w:p>
        </w:tc>
        <w:tc>
          <w:tcPr>
            <w:tcW w:w="1920" w:type="dxa"/>
            <w:tcBorders>
              <w:top w:val="single" w:sz="4" w:space="0" w:color="auto"/>
              <w:left w:val="single" w:sz="4" w:space="0" w:color="auto"/>
            </w:tcBorders>
            <w:shd w:val="clear" w:color="auto" w:fill="FFFFFF"/>
          </w:tcPr>
          <w:p w14:paraId="22E1F0B0"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57</w:t>
            </w:r>
          </w:p>
        </w:tc>
        <w:tc>
          <w:tcPr>
            <w:tcW w:w="4550" w:type="dxa"/>
            <w:tcBorders>
              <w:top w:val="single" w:sz="4" w:space="0" w:color="auto"/>
              <w:left w:val="single" w:sz="4" w:space="0" w:color="auto"/>
              <w:right w:val="single" w:sz="4" w:space="0" w:color="auto"/>
            </w:tcBorders>
            <w:shd w:val="clear" w:color="auto" w:fill="FFFFFF"/>
          </w:tcPr>
          <w:p w14:paraId="50DB47E9" w14:textId="77777777" w:rsidR="000E4045" w:rsidRDefault="000E4045">
            <w:pPr>
              <w:framePr w:w="9082" w:wrap="notBeside" w:vAnchor="text" w:hAnchor="text" w:xAlign="center" w:y="1"/>
              <w:rPr>
                <w:sz w:val="10"/>
                <w:szCs w:val="10"/>
              </w:rPr>
            </w:pPr>
          </w:p>
        </w:tc>
      </w:tr>
      <w:tr w:rsidR="000E4045" w14:paraId="71DEE485" w14:textId="77777777">
        <w:trPr>
          <w:trHeight w:hRule="exact" w:val="350"/>
          <w:jc w:val="center"/>
        </w:trPr>
        <w:tc>
          <w:tcPr>
            <w:tcW w:w="2611" w:type="dxa"/>
            <w:tcBorders>
              <w:top w:val="single" w:sz="4" w:space="0" w:color="auto"/>
              <w:left w:val="single" w:sz="4" w:space="0" w:color="auto"/>
            </w:tcBorders>
            <w:shd w:val="clear" w:color="auto" w:fill="FFFFFF"/>
          </w:tcPr>
          <w:p w14:paraId="69588E8A"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056128D7"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58A</w:t>
            </w:r>
          </w:p>
        </w:tc>
        <w:tc>
          <w:tcPr>
            <w:tcW w:w="4550" w:type="dxa"/>
            <w:tcBorders>
              <w:top w:val="single" w:sz="4" w:space="0" w:color="auto"/>
              <w:left w:val="single" w:sz="4" w:space="0" w:color="auto"/>
              <w:right w:val="single" w:sz="4" w:space="0" w:color="auto"/>
            </w:tcBorders>
            <w:shd w:val="clear" w:color="auto" w:fill="FFFFFF"/>
          </w:tcPr>
          <w:p w14:paraId="7B687860" w14:textId="77777777" w:rsidR="000E4045" w:rsidRDefault="000E4045">
            <w:pPr>
              <w:framePr w:w="9082" w:wrap="notBeside" w:vAnchor="text" w:hAnchor="text" w:xAlign="center" w:y="1"/>
              <w:rPr>
                <w:sz w:val="10"/>
                <w:szCs w:val="10"/>
              </w:rPr>
            </w:pPr>
          </w:p>
        </w:tc>
      </w:tr>
      <w:tr w:rsidR="000E4045" w14:paraId="44A62668" w14:textId="77777777">
        <w:trPr>
          <w:trHeight w:hRule="exact" w:val="350"/>
          <w:jc w:val="center"/>
        </w:trPr>
        <w:tc>
          <w:tcPr>
            <w:tcW w:w="2611" w:type="dxa"/>
            <w:tcBorders>
              <w:top w:val="single" w:sz="4" w:space="0" w:color="auto"/>
              <w:left w:val="single" w:sz="4" w:space="0" w:color="auto"/>
            </w:tcBorders>
            <w:shd w:val="clear" w:color="auto" w:fill="FFFFFF"/>
          </w:tcPr>
          <w:p w14:paraId="0EF1C705"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6C6CB24D"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59B</w:t>
            </w:r>
          </w:p>
        </w:tc>
        <w:tc>
          <w:tcPr>
            <w:tcW w:w="4550" w:type="dxa"/>
            <w:tcBorders>
              <w:top w:val="single" w:sz="4" w:space="0" w:color="auto"/>
              <w:left w:val="single" w:sz="4" w:space="0" w:color="auto"/>
              <w:right w:val="single" w:sz="4" w:space="0" w:color="auto"/>
            </w:tcBorders>
            <w:shd w:val="clear" w:color="auto" w:fill="FFFFFF"/>
          </w:tcPr>
          <w:p w14:paraId="2101299D" w14:textId="77777777" w:rsidR="000E4045" w:rsidRDefault="000E4045">
            <w:pPr>
              <w:framePr w:w="9082" w:wrap="notBeside" w:vAnchor="text" w:hAnchor="text" w:xAlign="center" w:y="1"/>
              <w:rPr>
                <w:sz w:val="10"/>
                <w:szCs w:val="10"/>
              </w:rPr>
            </w:pPr>
          </w:p>
        </w:tc>
      </w:tr>
      <w:tr w:rsidR="000E4045" w14:paraId="5E4F2398" w14:textId="77777777">
        <w:trPr>
          <w:trHeight w:hRule="exact" w:val="346"/>
          <w:jc w:val="center"/>
        </w:trPr>
        <w:tc>
          <w:tcPr>
            <w:tcW w:w="2611" w:type="dxa"/>
            <w:tcBorders>
              <w:top w:val="single" w:sz="4" w:space="0" w:color="auto"/>
              <w:left w:val="single" w:sz="4" w:space="0" w:color="auto"/>
            </w:tcBorders>
            <w:shd w:val="clear" w:color="auto" w:fill="FFFFFF"/>
          </w:tcPr>
          <w:p w14:paraId="351C2A5D" w14:textId="77777777" w:rsidR="000E4045" w:rsidRDefault="000E4045">
            <w:pPr>
              <w:framePr w:w="9082" w:wrap="notBeside" w:vAnchor="text" w:hAnchor="text" w:xAlign="center" w:y="1"/>
              <w:rPr>
                <w:sz w:val="10"/>
                <w:szCs w:val="10"/>
              </w:rPr>
            </w:pPr>
          </w:p>
        </w:tc>
        <w:tc>
          <w:tcPr>
            <w:tcW w:w="1920" w:type="dxa"/>
            <w:tcBorders>
              <w:top w:val="single" w:sz="4" w:space="0" w:color="auto"/>
              <w:left w:val="single" w:sz="4" w:space="0" w:color="auto"/>
            </w:tcBorders>
            <w:shd w:val="clear" w:color="auto" w:fill="FFFFFF"/>
          </w:tcPr>
          <w:p w14:paraId="14920FAC"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Italic2"/>
              </w:rPr>
              <w:t>DN 59C</w:t>
            </w:r>
          </w:p>
        </w:tc>
        <w:tc>
          <w:tcPr>
            <w:tcW w:w="4550" w:type="dxa"/>
            <w:tcBorders>
              <w:top w:val="single" w:sz="4" w:space="0" w:color="auto"/>
              <w:left w:val="single" w:sz="4" w:space="0" w:color="auto"/>
              <w:right w:val="single" w:sz="4" w:space="0" w:color="auto"/>
            </w:tcBorders>
            <w:shd w:val="clear" w:color="auto" w:fill="FFFFFF"/>
          </w:tcPr>
          <w:p w14:paraId="427003D0" w14:textId="77777777" w:rsidR="000E4045" w:rsidRDefault="000E4045">
            <w:pPr>
              <w:framePr w:w="9082" w:wrap="notBeside" w:vAnchor="text" w:hAnchor="text" w:xAlign="center" w:y="1"/>
              <w:rPr>
                <w:sz w:val="10"/>
                <w:szCs w:val="10"/>
              </w:rPr>
            </w:pPr>
          </w:p>
        </w:tc>
      </w:tr>
      <w:tr w:rsidR="000E4045" w14:paraId="5808B336" w14:textId="77777777">
        <w:trPr>
          <w:trHeight w:hRule="exact" w:val="355"/>
          <w:jc w:val="center"/>
        </w:trPr>
        <w:tc>
          <w:tcPr>
            <w:tcW w:w="2611" w:type="dxa"/>
            <w:tcBorders>
              <w:top w:val="single" w:sz="4" w:space="0" w:color="auto"/>
              <w:left w:val="single" w:sz="4" w:space="0" w:color="auto"/>
            </w:tcBorders>
            <w:shd w:val="clear" w:color="auto" w:fill="FFFFFF"/>
          </w:tcPr>
          <w:p w14:paraId="1D1560AD"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BodytextBold0"/>
              </w:rPr>
              <w:t>Drumuri locale</w:t>
            </w:r>
          </w:p>
        </w:tc>
        <w:tc>
          <w:tcPr>
            <w:tcW w:w="1920" w:type="dxa"/>
            <w:tcBorders>
              <w:top w:val="single" w:sz="4" w:space="0" w:color="auto"/>
              <w:left w:val="single" w:sz="4" w:space="0" w:color="auto"/>
            </w:tcBorders>
            <w:shd w:val="clear" w:color="auto" w:fill="FFFFFF"/>
          </w:tcPr>
          <w:p w14:paraId="582A9A3F" w14:textId="77777777" w:rsidR="000E4045" w:rsidRDefault="000E4045">
            <w:pPr>
              <w:framePr w:w="9082" w:wrap="notBeside" w:vAnchor="text" w:hAnchor="text" w:xAlign="center" w:y="1"/>
              <w:rPr>
                <w:sz w:val="10"/>
                <w:szCs w:val="10"/>
              </w:rPr>
            </w:pPr>
          </w:p>
        </w:tc>
        <w:tc>
          <w:tcPr>
            <w:tcW w:w="4550" w:type="dxa"/>
            <w:tcBorders>
              <w:top w:val="single" w:sz="4" w:space="0" w:color="auto"/>
              <w:left w:val="single" w:sz="4" w:space="0" w:color="auto"/>
              <w:right w:val="single" w:sz="4" w:space="0" w:color="auto"/>
            </w:tcBorders>
            <w:shd w:val="clear" w:color="auto" w:fill="FFFFFF"/>
          </w:tcPr>
          <w:p w14:paraId="756C5513" w14:textId="77777777" w:rsidR="000E4045" w:rsidRDefault="000E4045">
            <w:pPr>
              <w:framePr w:w="9082" w:wrap="notBeside" w:vAnchor="text" w:hAnchor="text" w:xAlign="center" w:y="1"/>
              <w:rPr>
                <w:sz w:val="10"/>
                <w:szCs w:val="10"/>
              </w:rPr>
            </w:pPr>
          </w:p>
        </w:tc>
      </w:tr>
      <w:tr w:rsidR="000E4045" w14:paraId="7CB405FE" w14:textId="77777777">
        <w:trPr>
          <w:trHeight w:hRule="exact" w:val="1229"/>
          <w:jc w:val="center"/>
        </w:trPr>
        <w:tc>
          <w:tcPr>
            <w:tcW w:w="2611" w:type="dxa"/>
            <w:tcBorders>
              <w:top w:val="single" w:sz="4" w:space="0" w:color="auto"/>
              <w:left w:val="single" w:sz="4" w:space="0" w:color="auto"/>
            </w:tcBorders>
            <w:shd w:val="clear" w:color="auto" w:fill="FFFFFF"/>
          </w:tcPr>
          <w:p w14:paraId="60CFFB74"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Corptext5"/>
              </w:rPr>
              <w:t>Drumuri Judeţene:</w:t>
            </w:r>
          </w:p>
        </w:tc>
        <w:tc>
          <w:tcPr>
            <w:tcW w:w="1920" w:type="dxa"/>
            <w:tcBorders>
              <w:top w:val="single" w:sz="4" w:space="0" w:color="auto"/>
              <w:left w:val="single" w:sz="4" w:space="0" w:color="auto"/>
            </w:tcBorders>
            <w:shd w:val="clear" w:color="auto" w:fill="FFFFFF"/>
          </w:tcPr>
          <w:p w14:paraId="25EE6D01" w14:textId="77777777" w:rsidR="000E4045" w:rsidRDefault="000E4045">
            <w:pPr>
              <w:framePr w:w="9082" w:wrap="notBeside" w:vAnchor="text" w:hAnchor="text" w:xAlign="center" w:y="1"/>
              <w:rPr>
                <w:sz w:val="10"/>
                <w:szCs w:val="10"/>
              </w:rPr>
            </w:pPr>
          </w:p>
        </w:tc>
        <w:tc>
          <w:tcPr>
            <w:tcW w:w="4550" w:type="dxa"/>
            <w:tcBorders>
              <w:top w:val="single" w:sz="4" w:space="0" w:color="auto"/>
              <w:left w:val="single" w:sz="4" w:space="0" w:color="auto"/>
              <w:right w:val="single" w:sz="4" w:space="0" w:color="auto"/>
            </w:tcBorders>
            <w:shd w:val="clear" w:color="auto" w:fill="FFFFFF"/>
          </w:tcPr>
          <w:p w14:paraId="46D88D5D" w14:textId="77777777" w:rsidR="000E4045" w:rsidRDefault="005955AB">
            <w:pPr>
              <w:pStyle w:val="Corptext19"/>
              <w:framePr w:w="9082" w:wrap="notBeside" w:vAnchor="text" w:hAnchor="text" w:xAlign="center" w:y="1"/>
              <w:shd w:val="clear" w:color="auto" w:fill="auto"/>
              <w:spacing w:before="0" w:after="0" w:line="298" w:lineRule="exact"/>
              <w:ind w:firstLine="0"/>
            </w:pPr>
            <w:r>
              <w:rPr>
                <w:rStyle w:val="Corptext5"/>
              </w:rPr>
              <w:t>47 de trasee, din care 12 asigură legături cu judeţele învecinate, iar 4 merg până la frontieră, având potenţial interregional</w:t>
            </w:r>
          </w:p>
        </w:tc>
      </w:tr>
      <w:tr w:rsidR="000E4045" w14:paraId="18E518D2" w14:textId="77777777">
        <w:trPr>
          <w:trHeight w:hRule="exact" w:val="998"/>
          <w:jc w:val="center"/>
        </w:trPr>
        <w:tc>
          <w:tcPr>
            <w:tcW w:w="2611" w:type="dxa"/>
            <w:tcBorders>
              <w:top w:val="single" w:sz="4" w:space="0" w:color="auto"/>
              <w:left w:val="single" w:sz="4" w:space="0" w:color="auto"/>
              <w:bottom w:val="single" w:sz="4" w:space="0" w:color="auto"/>
            </w:tcBorders>
            <w:shd w:val="clear" w:color="auto" w:fill="FFFFFF"/>
          </w:tcPr>
          <w:p w14:paraId="2156DFFB" w14:textId="77777777" w:rsidR="000E4045" w:rsidRDefault="005955AB">
            <w:pPr>
              <w:pStyle w:val="Corptext19"/>
              <w:framePr w:w="9082" w:wrap="notBeside" w:vAnchor="text" w:hAnchor="text" w:xAlign="center" w:y="1"/>
              <w:shd w:val="clear" w:color="auto" w:fill="auto"/>
              <w:spacing w:before="0" w:after="0" w:line="220" w:lineRule="exact"/>
              <w:ind w:left="120" w:firstLine="0"/>
              <w:jc w:val="left"/>
            </w:pPr>
            <w:r>
              <w:rPr>
                <w:rStyle w:val="Corptext5"/>
              </w:rPr>
              <w:t>Drumuri comunale:</w:t>
            </w:r>
          </w:p>
        </w:tc>
        <w:tc>
          <w:tcPr>
            <w:tcW w:w="1920" w:type="dxa"/>
            <w:tcBorders>
              <w:top w:val="single" w:sz="4" w:space="0" w:color="auto"/>
              <w:left w:val="single" w:sz="4" w:space="0" w:color="auto"/>
              <w:bottom w:val="single" w:sz="4" w:space="0" w:color="auto"/>
            </w:tcBorders>
            <w:shd w:val="clear" w:color="auto" w:fill="FFFFFF"/>
          </w:tcPr>
          <w:p w14:paraId="1CDB59A8" w14:textId="77777777" w:rsidR="000E4045" w:rsidRDefault="000E4045">
            <w:pPr>
              <w:framePr w:w="9082" w:wrap="notBeside" w:vAnchor="text" w:hAnchor="text" w:xAlign="center" w:y="1"/>
              <w:rPr>
                <w:sz w:val="10"/>
                <w:szCs w:val="10"/>
              </w:rPr>
            </w:pPr>
          </w:p>
        </w:tc>
        <w:tc>
          <w:tcPr>
            <w:tcW w:w="4550" w:type="dxa"/>
            <w:tcBorders>
              <w:top w:val="single" w:sz="4" w:space="0" w:color="auto"/>
              <w:left w:val="single" w:sz="4" w:space="0" w:color="auto"/>
              <w:bottom w:val="single" w:sz="4" w:space="0" w:color="auto"/>
              <w:right w:val="single" w:sz="4" w:space="0" w:color="auto"/>
            </w:tcBorders>
            <w:shd w:val="clear" w:color="auto" w:fill="FFFFFF"/>
          </w:tcPr>
          <w:p w14:paraId="260B41B9" w14:textId="77777777" w:rsidR="000E4045" w:rsidRDefault="005955AB">
            <w:pPr>
              <w:pStyle w:val="Corptext19"/>
              <w:framePr w:w="9082" w:wrap="notBeside" w:vAnchor="text" w:hAnchor="text" w:xAlign="center" w:y="1"/>
              <w:shd w:val="clear" w:color="auto" w:fill="auto"/>
              <w:spacing w:before="0" w:after="0" w:line="220" w:lineRule="exact"/>
              <w:ind w:firstLine="0"/>
            </w:pPr>
            <w:r>
              <w:rPr>
                <w:rStyle w:val="Corptext5"/>
              </w:rPr>
              <w:t>176 de trasee</w:t>
            </w:r>
          </w:p>
        </w:tc>
      </w:tr>
    </w:tbl>
    <w:p w14:paraId="27F5F620" w14:textId="77777777" w:rsidR="000E4045" w:rsidRDefault="005955AB">
      <w:pPr>
        <w:pStyle w:val="Tablecaption0"/>
        <w:framePr w:w="9082" w:wrap="notBeside" w:vAnchor="text" w:hAnchor="text" w:xAlign="center" w:y="1"/>
        <w:shd w:val="clear" w:color="auto" w:fill="auto"/>
        <w:spacing w:line="170" w:lineRule="exact"/>
      </w:pPr>
      <w:r>
        <w:t>Sursa: PATJ Volumul 5: Căi de comunicaţie şi transport, 2012</w:t>
      </w:r>
    </w:p>
    <w:p w14:paraId="21EFE831" w14:textId="77777777" w:rsidR="000E4045" w:rsidRDefault="000E4045">
      <w:pPr>
        <w:rPr>
          <w:sz w:val="2"/>
          <w:szCs w:val="2"/>
        </w:rPr>
      </w:pPr>
    </w:p>
    <w:p w14:paraId="0BAB6CFB" w14:textId="77777777" w:rsidR="000E4045" w:rsidRDefault="005955AB">
      <w:pPr>
        <w:pStyle w:val="Heading40"/>
        <w:keepNext/>
        <w:keepLines/>
        <w:shd w:val="clear" w:color="auto" w:fill="auto"/>
        <w:spacing w:before="0" w:after="209" w:line="260" w:lineRule="exact"/>
        <w:ind w:left="20"/>
      </w:pPr>
      <w:bookmarkStart w:id="21" w:name="bookmark20"/>
      <w:r>
        <w:rPr>
          <w:rStyle w:val="Heading41"/>
          <w:b/>
          <w:bCs/>
        </w:rPr>
        <w:t>Reţeaua Feroviară</w:t>
      </w:r>
      <w:bookmarkEnd w:id="21"/>
    </w:p>
    <w:p w14:paraId="4A80901B" w14:textId="77777777" w:rsidR="000E4045" w:rsidRDefault="005955AB">
      <w:pPr>
        <w:pStyle w:val="Corptext19"/>
        <w:shd w:val="clear" w:color="auto" w:fill="auto"/>
        <w:spacing w:before="0" w:after="180"/>
        <w:ind w:left="20" w:right="20" w:firstLine="0"/>
      </w:pPr>
      <w:r>
        <w:rPr>
          <w:rStyle w:val="BodytextBold1"/>
        </w:rPr>
        <w:t xml:space="preserve">Reţeaua Feroviara </w:t>
      </w:r>
      <w:r>
        <w:t>a judeţului Timiş număra 795 km (DIN CARE 113 km este electrificată) fiind cea mai lungă din România şi având o densitate de 91,4 Km/1000 Km</w:t>
      </w:r>
      <w:r>
        <w:rPr>
          <w:vertAlign w:val="superscript"/>
        </w:rPr>
        <w:t>2</w:t>
      </w:r>
      <w:r>
        <w:t xml:space="preserve"> , aproape dublu faţă de media pe ţară.</w:t>
      </w:r>
    </w:p>
    <w:p w14:paraId="41253B1E" w14:textId="77777777" w:rsidR="000E4045" w:rsidRDefault="005955AB">
      <w:pPr>
        <w:pStyle w:val="Corptext19"/>
        <w:shd w:val="clear" w:color="auto" w:fill="auto"/>
        <w:spacing w:before="0" w:after="211"/>
        <w:ind w:left="20" w:right="20" w:firstLine="0"/>
      </w:pPr>
      <w:r>
        <w:t xml:space="preserve">Municipiul Timişoara este cel mai important nod de cale ferata al judeţului, urmat de Localităţile </w:t>
      </w:r>
      <w:r>
        <w:lastRenderedPageBreak/>
        <w:t>Lugoj, Gătaia, Buziaş, Sânandrei, Jebel, Voiteg, Periam, Lovrin, Sânnicolau Mare şi Jimbolia.</w:t>
      </w:r>
    </w:p>
    <w:p w14:paraId="4C59C989" w14:textId="77777777" w:rsidR="000E4045" w:rsidRDefault="005955AB">
      <w:pPr>
        <w:pStyle w:val="Corptext19"/>
        <w:shd w:val="clear" w:color="auto" w:fill="auto"/>
        <w:spacing w:before="0" w:after="217" w:line="220" w:lineRule="exact"/>
        <w:ind w:left="20" w:firstLine="0"/>
      </w:pPr>
      <w:r>
        <w:t>Teritoriul judeţului Timiş este traversat de către 2 magistrale:</w:t>
      </w:r>
    </w:p>
    <w:p w14:paraId="2B956C3B" w14:textId="77777777" w:rsidR="000E4045" w:rsidRDefault="005955AB">
      <w:pPr>
        <w:pStyle w:val="Corptext19"/>
        <w:shd w:val="clear" w:color="auto" w:fill="auto"/>
        <w:spacing w:before="0" w:after="0"/>
        <w:ind w:left="20" w:right="20" w:firstLine="0"/>
      </w:pPr>
      <w:r>
        <w:rPr>
          <w:rStyle w:val="BodytextBold"/>
        </w:rPr>
        <w:t xml:space="preserve">Magistrala de Sud: </w:t>
      </w:r>
      <w:r>
        <w:t>de interes naţional şi internaţional, cu ruta Bucureşti - Craiova - Timişoara - Jimbolia, traversează câmpia Banatului pe o distanţă de 115 km, şi face legătura cu Serbia, prin Kikinda;</w:t>
      </w:r>
    </w:p>
    <w:p w14:paraId="1E65D6A6" w14:textId="77777777" w:rsidR="000E4045" w:rsidRDefault="005955AB">
      <w:pPr>
        <w:pStyle w:val="Corptext19"/>
        <w:shd w:val="clear" w:color="auto" w:fill="auto"/>
        <w:spacing w:before="0" w:after="184" w:line="264" w:lineRule="exact"/>
        <w:ind w:left="20" w:right="20" w:firstLine="0"/>
      </w:pPr>
      <w:r>
        <w:rPr>
          <w:rStyle w:val="BodytextBold"/>
        </w:rPr>
        <w:t xml:space="preserve">Magistrala de Vest: </w:t>
      </w:r>
      <w:r>
        <w:t>porneşte din Timişoara spre Baia Mare, traversează Câmpia Tisei şi face o joncţiune, la Ilia, cu principala cale ferată Arad - Braşov - Bucureşti.</w:t>
      </w:r>
    </w:p>
    <w:p w14:paraId="43E84F28" w14:textId="77777777" w:rsidR="000E4045" w:rsidRDefault="005955AB">
      <w:pPr>
        <w:pStyle w:val="Corptext19"/>
        <w:shd w:val="clear" w:color="auto" w:fill="auto"/>
        <w:spacing w:before="0" w:after="180"/>
        <w:ind w:left="20" w:right="20" w:firstLine="0"/>
      </w:pPr>
      <w:r>
        <w:t>Judeţul Timiş are doua treceri de frontiera cu Serbia, pe căi feroviare, la Stamora- Moraviţa cu Serbia şi la Jimbolia cu Serbia.</w:t>
      </w:r>
    </w:p>
    <w:p w14:paraId="42319BDB" w14:textId="77777777" w:rsidR="000E4045" w:rsidRDefault="005955AB">
      <w:pPr>
        <w:pStyle w:val="Corptext19"/>
        <w:shd w:val="clear" w:color="auto" w:fill="auto"/>
        <w:spacing w:before="0" w:after="480"/>
        <w:ind w:left="20" w:right="20" w:firstLine="0"/>
      </w:pPr>
      <w:r>
        <w:t>Serviciile de transport de călători şi marfă sunt realizate în principal de către Regionala CFR Banat, respectiv CFR Marfă.</w:t>
      </w:r>
    </w:p>
    <w:p w14:paraId="0434F0BC" w14:textId="77777777" w:rsidR="000E4045" w:rsidRDefault="005955AB">
      <w:pPr>
        <w:pStyle w:val="Corptext19"/>
        <w:shd w:val="clear" w:color="auto" w:fill="auto"/>
        <w:spacing w:before="0" w:after="0"/>
        <w:ind w:left="20" w:right="20" w:firstLine="0"/>
      </w:pPr>
      <w:r>
        <w:t>Serviciile suport pentru transportul de călători cu trenul sunt deservite de către cele 3 gări aflate in oraşul Timişoara: Gara de Est, Gara de Sud şi cea mai importantă fiind Gara de Nord.</w:t>
      </w:r>
    </w:p>
    <w:p w14:paraId="7E041D68" w14:textId="77777777" w:rsidR="000E4045" w:rsidRDefault="005955AB">
      <w:pPr>
        <w:pStyle w:val="Corptext19"/>
        <w:shd w:val="clear" w:color="auto" w:fill="auto"/>
        <w:spacing w:before="0" w:after="211"/>
        <w:ind w:left="20" w:right="20" w:firstLine="0"/>
      </w:pPr>
      <w:r>
        <w:t>CFR Banat cuprinde 6 judeţe şi se ocupă de 2.518 km cale ferată (</w:t>
      </w:r>
      <w:r>
        <w:rPr>
          <w:rStyle w:val="BodytextBold"/>
        </w:rPr>
        <w:t xml:space="preserve">795 în Judeţul Timiş, </w:t>
      </w:r>
      <w:r>
        <w:t xml:space="preserve">500 km în Bihor, 469 km în Arad, 289 km în Hunedoara, 341 în Caras Severin şi 124 km în Mehedinţi) </w:t>
      </w:r>
      <w:r>
        <w:rPr>
          <w:rStyle w:val="BodytextItalic0"/>
        </w:rPr>
        <w:t>(</w:t>
      </w:r>
      <w:r>
        <w:rPr>
          <w:rStyle w:val="Bodytext85ptItalic"/>
        </w:rPr>
        <w:t xml:space="preserve">ins </w:t>
      </w:r>
      <w:r>
        <w:rPr>
          <w:rStyle w:val="Bodytext85ptItalic0"/>
        </w:rPr>
        <w:t>2008</w:t>
      </w:r>
      <w:r>
        <w:rPr>
          <w:rStyle w:val="Bodytext85ptItalic"/>
        </w:rPr>
        <w:t>)</w:t>
      </w:r>
    </w:p>
    <w:p w14:paraId="7EE91910" w14:textId="77777777" w:rsidR="000E4045" w:rsidRDefault="005955AB">
      <w:pPr>
        <w:pStyle w:val="Corptext19"/>
        <w:shd w:val="clear" w:color="auto" w:fill="auto"/>
        <w:spacing w:before="0" w:after="3" w:line="220" w:lineRule="exact"/>
        <w:ind w:left="20" w:firstLine="0"/>
      </w:pPr>
      <w:r>
        <w:rPr>
          <w:rStyle w:val="BodytextBold"/>
        </w:rPr>
        <w:t xml:space="preserve">CONTACT Gara de Nord Adresa: </w:t>
      </w:r>
      <w:r>
        <w:t xml:space="preserve">B-dul </w:t>
      </w:r>
      <w:r>
        <w:rPr>
          <w:rStyle w:val="Corptext6"/>
          <w:lang w:val="ro-RO"/>
        </w:rPr>
        <w:t>16 Decembrie 1989</w:t>
      </w:r>
      <w:r>
        <w:t>, Nr. 2 ,</w:t>
      </w:r>
    </w:p>
    <w:p w14:paraId="4F73656F" w14:textId="77777777" w:rsidR="000E4045" w:rsidRDefault="005955AB">
      <w:pPr>
        <w:pStyle w:val="Corptext19"/>
        <w:shd w:val="clear" w:color="auto" w:fill="auto"/>
        <w:spacing w:before="0" w:after="256" w:line="220" w:lineRule="exact"/>
        <w:ind w:left="20" w:firstLine="0"/>
      </w:pPr>
      <w:r>
        <w:rPr>
          <w:rStyle w:val="BodytextBold"/>
        </w:rPr>
        <w:t xml:space="preserve">Telefon: </w:t>
      </w:r>
      <w:r>
        <w:t xml:space="preserve">0256/491693, 0256/493806, </w:t>
      </w:r>
      <w:r>
        <w:rPr>
          <w:rStyle w:val="BodytextBold"/>
        </w:rPr>
        <w:t xml:space="preserve">Fax: </w:t>
      </w:r>
      <w:r>
        <w:t xml:space="preserve">0256/491693, </w:t>
      </w:r>
      <w:hyperlink r:id="rId107" w:history="1">
        <w:r>
          <w:rPr>
            <w:rStyle w:val="Hyperlink"/>
          </w:rPr>
          <w:t>www.cfrtm.ro/</w:t>
        </w:r>
      </w:hyperlink>
    </w:p>
    <w:p w14:paraId="19073F73" w14:textId="77777777" w:rsidR="000E4045" w:rsidRDefault="005955AB">
      <w:pPr>
        <w:framePr w:h="4262" w:wrap="notBeside" w:vAnchor="text" w:hAnchor="text" w:y="1"/>
        <w:rPr>
          <w:sz w:val="2"/>
          <w:szCs w:val="2"/>
        </w:rPr>
      </w:pPr>
      <w:r>
        <w:fldChar w:fldCharType="begin"/>
      </w:r>
      <w:r>
        <w:instrText xml:space="preserve"> INCLUDEPICTURE  "C:\\Users\\ivona.turnagiu\\Desktop\\media\\image54.jpeg" \* MERGEFORMATINET </w:instrText>
      </w:r>
      <w:r>
        <w:fldChar w:fldCharType="separate"/>
      </w:r>
      <w:r w:rsidR="00F055E5">
        <w:fldChar w:fldCharType="begin"/>
      </w:r>
      <w:r w:rsidR="00F055E5">
        <w:instrText xml:space="preserve"> INCLUDEPICTURE  "C:\\Users\\ivona.turnagiu\\Desktop\\DE ACTUALIZAT PLATFORMA\\media\\image54.jpeg" \* MERGEFORMATINET </w:instrText>
      </w:r>
      <w:r w:rsidR="00F055E5">
        <w:fldChar w:fldCharType="separate"/>
      </w:r>
      <w:r w:rsidR="002C0935">
        <w:fldChar w:fldCharType="begin"/>
      </w:r>
      <w:r w:rsidR="002C0935">
        <w:instrText xml:space="preserve"> INCLUDEPICTURE  "C:\\Users\\ivona.turnagiu\\Desktop\\DE ACTUALIZAT PLATFORMA\\media\\image54.jpeg"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Afaceri\\media\\image54.jpeg"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Afaceri\\media\\image54.jpeg"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Afaceri\\media\\image54.jpeg"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Afaceri\\media\\image54.jpeg"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Afaceri\\media\\image54.jpeg"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Afaceri\\media\\image54.jpeg" \* MERGEFORMATINET</w:instrText>
      </w:r>
      <w:r w:rsidR="00262373">
        <w:instrText xml:space="preserve"> </w:instrText>
      </w:r>
      <w:r w:rsidR="00262373">
        <w:fldChar w:fldCharType="separate"/>
      </w:r>
      <w:r w:rsidR="00765A09">
        <w:pict w14:anchorId="5CD8CF68">
          <v:shape id="_x0000_i1038" type="#_x0000_t75" style="width:374.25pt;height:3in">
            <v:imagedata r:id="rId108" r:href="rId109"/>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4619D660" w14:textId="77777777" w:rsidR="000E4045" w:rsidRDefault="005955AB">
      <w:pPr>
        <w:rPr>
          <w:sz w:val="2"/>
          <w:szCs w:val="2"/>
        </w:rPr>
      </w:pPr>
      <w:r>
        <w:br w:type="page"/>
      </w:r>
    </w:p>
    <w:p w14:paraId="6841F22C" w14:textId="77777777" w:rsidR="000E4045" w:rsidRDefault="005955AB">
      <w:pPr>
        <w:pStyle w:val="Corptext19"/>
        <w:shd w:val="clear" w:color="auto" w:fill="auto"/>
        <w:spacing w:before="0" w:after="308"/>
        <w:ind w:left="20" w:right="20" w:firstLine="0"/>
      </w:pPr>
      <w:r>
        <w:rPr>
          <w:rStyle w:val="BodytextBold1"/>
        </w:rPr>
        <w:lastRenderedPageBreak/>
        <w:t xml:space="preserve">Transportul aerian </w:t>
      </w:r>
      <w:r>
        <w:t>este asigurat de Aeroportul Internaţional „Traian Vuia”, Timişoara, situat la 12 Km N-E de Timişoara, lângă Giarmata. Acesta este considerat aeroport de rezervă pentru Aeroportul Internaţional Otopeni (Bucureşti), Budapesta şi Belgrad, fiind al doilea aeroport ca importanţă şi mărime din ţară şi cel mai important aeroport din Euroregiunea DKMT.</w:t>
      </w:r>
    </w:p>
    <w:p w14:paraId="44F45EE5" w14:textId="77777777" w:rsidR="000E4045" w:rsidRDefault="005955AB">
      <w:pPr>
        <w:framePr w:h="1642" w:wrap="notBeside" w:vAnchor="text" w:hAnchor="text" w:xAlign="center" w:y="1"/>
        <w:jc w:val="center"/>
        <w:rPr>
          <w:sz w:val="2"/>
          <w:szCs w:val="2"/>
        </w:rPr>
      </w:pPr>
      <w:r>
        <w:fldChar w:fldCharType="begin"/>
      </w:r>
      <w:r>
        <w:instrText xml:space="preserve"> INCLUDEPICTURE  "C:\\Users\\ivona.turnagiu\\Desktop\\media\\image55.jpeg" \* MERGEFORMATINET </w:instrText>
      </w:r>
      <w:r>
        <w:fldChar w:fldCharType="separate"/>
      </w:r>
      <w:r w:rsidR="00F055E5">
        <w:fldChar w:fldCharType="begin"/>
      </w:r>
      <w:r w:rsidR="00F055E5">
        <w:instrText xml:space="preserve"> INCLUDEPICTURE  "C:\\Users\\ivona.turnagiu\\Desktop\\DE ACTUALIZAT PLATFORMA\\media\\image55.jpeg" \* MERGEFORMATINET </w:instrText>
      </w:r>
      <w:r w:rsidR="00F055E5">
        <w:fldChar w:fldCharType="separate"/>
      </w:r>
      <w:r w:rsidR="002C0935">
        <w:fldChar w:fldCharType="begin"/>
      </w:r>
      <w:r w:rsidR="002C0935">
        <w:instrText xml:space="preserve"> INCLUDEPICTURE  "C:\\Users\\ivona.turnagiu\\Desktop\\DE ACTUALIZAT PLATFORMA\\media\\image55.jpeg"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Afaceri\\media\\image55.jpeg"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Afaceri\\media\\image55.jpeg"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Afaceri\\media\\image55.jpeg"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Afaceri\\media\\image55.jpeg"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Afaceri\\media\\image55.jpeg" \* MERGEFORMATINET </w:instrText>
      </w:r>
      <w:r w:rsidR="00FB0A36">
        <w:fldChar w:fldCharType="separate"/>
      </w:r>
      <w:r w:rsidR="00262373">
        <w:fldChar w:fldCharType="begin"/>
      </w:r>
      <w:r w:rsidR="00262373">
        <w:instrText xml:space="preserve"> </w:instrText>
      </w:r>
      <w:r w:rsidR="00262373">
        <w:instrText>INCLUDEPICTURE  "\\\\synology\\Control_Intern_Manage</w:instrText>
      </w:r>
      <w:r w:rsidR="00262373">
        <w:instrText>rial\\Compartimentul Strategii, Relații Instituții Publice și Mediul de Afaceri\\media\\image55.jpeg" \* MERGEFORMATINET</w:instrText>
      </w:r>
      <w:r w:rsidR="00262373">
        <w:instrText xml:space="preserve"> </w:instrText>
      </w:r>
      <w:r w:rsidR="00262373">
        <w:fldChar w:fldCharType="separate"/>
      </w:r>
      <w:r w:rsidR="00765A09">
        <w:pict w14:anchorId="0499BA4D">
          <v:shape id="_x0000_i1039" type="#_x0000_t75" style="width:417.75pt;height:79.5pt">
            <v:imagedata r:id="rId110" r:href="rId111"/>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6DE95A05" w14:textId="77777777" w:rsidR="000E4045" w:rsidRDefault="000E4045">
      <w:pPr>
        <w:rPr>
          <w:sz w:val="2"/>
          <w:szCs w:val="2"/>
        </w:rPr>
      </w:pPr>
    </w:p>
    <w:p w14:paraId="2C2F620F" w14:textId="77777777" w:rsidR="000E4045" w:rsidRDefault="005955AB">
      <w:pPr>
        <w:pStyle w:val="Corptext19"/>
        <w:shd w:val="clear" w:color="auto" w:fill="auto"/>
        <w:spacing w:before="307" w:after="184"/>
        <w:ind w:left="20" w:right="20" w:firstLine="420"/>
      </w:pPr>
      <w:r>
        <w:t>Aeroportul oferă curse regulate prin mai multe companii aeriene naţionale şi internaţionale, facilitând legături rapide, pentru pasageri şi transport marfă, cu diverse oraşe din ţară şi din întreaga lume. Aeroportul dispune de o dotare care permite accesul aeronavelor utilizate de mari companii ale lumii, inclusiv cele de tip Airbus- 310, fiind cea mai importantă poartă aeriană a judeţului şi a regiunii.</w:t>
      </w:r>
    </w:p>
    <w:p w14:paraId="30D1B730" w14:textId="77777777" w:rsidR="000E4045" w:rsidRDefault="005955AB">
      <w:pPr>
        <w:pStyle w:val="Corptext19"/>
        <w:shd w:val="clear" w:color="auto" w:fill="auto"/>
        <w:spacing w:before="0" w:after="0" w:line="254" w:lineRule="exact"/>
        <w:ind w:left="700" w:right="20" w:hanging="260"/>
        <w:jc w:val="left"/>
      </w:pPr>
      <w:r>
        <w:rPr>
          <w:rStyle w:val="BodytextBold3"/>
        </w:rPr>
        <w:t xml:space="preserve">4- </w:t>
      </w:r>
      <w:r>
        <w:rPr>
          <w:rStyle w:val="BodytextBold"/>
        </w:rPr>
        <w:t xml:space="preserve">Aerogara de pasageri - curse externe </w:t>
      </w:r>
      <w:r>
        <w:t>are o capacitate de procesare de 800 pasageri pe oră.</w:t>
      </w:r>
    </w:p>
    <w:p w14:paraId="786D68D4" w14:textId="77777777" w:rsidR="000E4045" w:rsidRDefault="005955AB">
      <w:pPr>
        <w:pStyle w:val="Corptext19"/>
        <w:shd w:val="clear" w:color="auto" w:fill="auto"/>
        <w:spacing w:before="0" w:after="0"/>
        <w:ind w:left="700" w:right="20" w:hanging="260"/>
        <w:jc w:val="left"/>
      </w:pPr>
      <w:r>
        <w:rPr>
          <w:rStyle w:val="Corptext2"/>
        </w:rPr>
        <w:t xml:space="preserve">4- </w:t>
      </w:r>
      <w:r>
        <w:rPr>
          <w:rStyle w:val="BodytextBold"/>
        </w:rPr>
        <w:t xml:space="preserve">Aerogara de pasageri - curse interne </w:t>
      </w:r>
      <w:r>
        <w:t>are o capacitate de procesare de 500 pasageri pe oră.</w:t>
      </w:r>
    </w:p>
    <w:p w14:paraId="185B764B" w14:textId="77777777" w:rsidR="000E4045" w:rsidRDefault="005955AB">
      <w:pPr>
        <w:pStyle w:val="Corptext19"/>
        <w:shd w:val="clear" w:color="auto" w:fill="auto"/>
        <w:spacing w:before="0" w:after="126"/>
        <w:ind w:left="440" w:right="20" w:firstLine="0"/>
        <w:jc w:val="left"/>
      </w:pPr>
      <w:r>
        <w:rPr>
          <w:rStyle w:val="Corptext2"/>
        </w:rPr>
        <w:t xml:space="preserve">4- </w:t>
      </w:r>
      <w:r>
        <w:t xml:space="preserve">Facilităţi la standarde europene pentru </w:t>
      </w:r>
      <w:r>
        <w:rPr>
          <w:rStyle w:val="BodytextBold"/>
        </w:rPr>
        <w:t xml:space="preserve">traficul de tranzit </w:t>
      </w:r>
      <w:r>
        <w:t xml:space="preserve">pasageri </w:t>
      </w:r>
      <w:r>
        <w:rPr>
          <w:rStyle w:val="Corptext2"/>
        </w:rPr>
        <w:t xml:space="preserve">4- </w:t>
      </w:r>
      <w:r>
        <w:rPr>
          <w:rStyle w:val="BodytextBold"/>
        </w:rPr>
        <w:t xml:space="preserve">Platformele de staţionare aeronave </w:t>
      </w:r>
      <w:r>
        <w:t>au o capacitate actuală de 22 poziţii de parcare pentru aeronave de categorie mică şi medie.</w:t>
      </w:r>
    </w:p>
    <w:p w14:paraId="07D5D6AB" w14:textId="77777777" w:rsidR="000E4045" w:rsidRDefault="005955AB">
      <w:pPr>
        <w:pStyle w:val="Bodytext20"/>
        <w:shd w:val="clear" w:color="auto" w:fill="auto"/>
        <w:spacing w:before="0" w:line="326" w:lineRule="exact"/>
        <w:ind w:left="20" w:firstLine="0"/>
      </w:pPr>
      <w:bookmarkStart w:id="22" w:name="bookmark21"/>
      <w:r>
        <w:t>Companii aeriene:</w:t>
      </w:r>
      <w:bookmarkEnd w:id="22"/>
    </w:p>
    <w:p w14:paraId="3199132C" w14:textId="77777777" w:rsidR="000E4045" w:rsidRDefault="005955AB">
      <w:pPr>
        <w:pStyle w:val="Corptext19"/>
        <w:shd w:val="clear" w:color="auto" w:fill="auto"/>
        <w:spacing w:before="0" w:after="0" w:line="326" w:lineRule="exact"/>
        <w:ind w:left="20" w:firstLine="420"/>
      </w:pPr>
      <w:r>
        <w:rPr>
          <w:rStyle w:val="BodytextBold3"/>
        </w:rPr>
        <w:t xml:space="preserve">4- </w:t>
      </w:r>
      <w:r>
        <w:t xml:space="preserve">Air Bucharest ^ +40 21 2425530 </w:t>
      </w:r>
      <w:r>
        <w:rPr>
          <w:rStyle w:val="BodytextItalic3"/>
        </w:rPr>
        <w:t>**'</w:t>
      </w:r>
      <w:r>
        <w:rPr>
          <w:rStyle w:val="Corptext7"/>
        </w:rPr>
        <w:t xml:space="preserve"> </w:t>
      </w:r>
      <w:hyperlink r:id="rId112" w:history="1">
        <w:r>
          <w:rPr>
            <w:rStyle w:val="Hyperlink"/>
          </w:rPr>
          <w:t>http://www.airbucharest.ro/</w:t>
        </w:r>
      </w:hyperlink>
    </w:p>
    <w:p w14:paraId="58814989" w14:textId="77777777" w:rsidR="000E4045" w:rsidRDefault="005955AB">
      <w:pPr>
        <w:pStyle w:val="Corptext19"/>
        <w:shd w:val="clear" w:color="auto" w:fill="auto"/>
        <w:spacing w:before="0" w:after="234" w:line="326" w:lineRule="exact"/>
        <w:ind w:left="440" w:right="1540" w:firstLine="0"/>
        <w:jc w:val="left"/>
      </w:pPr>
      <w:r>
        <w:rPr>
          <w:rStyle w:val="BodytextBold3"/>
        </w:rPr>
        <w:t xml:space="preserve">4- </w:t>
      </w:r>
      <w:r>
        <w:t xml:space="preserve">Sky Airlines </w:t>
      </w:r>
      <w:r>
        <w:rPr>
          <w:rStyle w:val="BodytextSpacing1pt1"/>
        </w:rPr>
        <w:t>^+90</w:t>
      </w:r>
      <w:r>
        <w:rPr>
          <w:rStyle w:val="Corptext11"/>
        </w:rPr>
        <w:t xml:space="preserve"> </w:t>
      </w:r>
      <w:r>
        <w:t xml:space="preserve">242 3108800 </w:t>
      </w:r>
      <w:r>
        <w:rPr>
          <w:rStyle w:val="Corptext7"/>
        </w:rPr>
        <w:t xml:space="preserve">V </w:t>
      </w:r>
      <w:hyperlink r:id="rId113" w:history="1">
        <w:r>
          <w:rPr>
            <w:rStyle w:val="Hyperlink"/>
          </w:rPr>
          <w:t>http://www.skyairlines.net</w:t>
        </w:r>
      </w:hyperlink>
      <w:r>
        <w:rPr>
          <w:rStyle w:val="Corptext1"/>
          <w:lang w:val="en-US"/>
        </w:rPr>
        <w:t xml:space="preserve"> </w:t>
      </w:r>
      <w:r>
        <w:rPr>
          <w:rStyle w:val="BodytextBold3"/>
        </w:rPr>
        <w:t xml:space="preserve">4- </w:t>
      </w:r>
      <w:r>
        <w:t xml:space="preserve">Tarom </w:t>
      </w:r>
      <w:r>
        <w:rPr>
          <w:rStyle w:val="Corptext7"/>
        </w:rPr>
        <w:t xml:space="preserve">^ </w:t>
      </w:r>
      <w:r>
        <w:t xml:space="preserve">+40 256 494182 </w:t>
      </w:r>
      <w:r>
        <w:rPr>
          <w:rStyle w:val="Corptext7"/>
        </w:rPr>
        <w:t xml:space="preserve">V </w:t>
      </w:r>
      <w:hyperlink r:id="rId114" w:history="1">
        <w:r>
          <w:rPr>
            <w:rStyle w:val="Hyperlink"/>
          </w:rPr>
          <w:t>http://www.tarom.ro</w:t>
        </w:r>
      </w:hyperlink>
      <w:r>
        <w:rPr>
          <w:rStyle w:val="Corptext1"/>
          <w:lang w:val="en-US"/>
        </w:rPr>
        <w:t xml:space="preserve"> </w:t>
      </w:r>
      <w:r>
        <w:rPr>
          <w:rStyle w:val="BodytextBold3"/>
        </w:rPr>
        <w:t xml:space="preserve">4- </w:t>
      </w:r>
      <w:r>
        <w:t xml:space="preserve">Lufthansa </w:t>
      </w:r>
      <w:r>
        <w:rPr>
          <w:rStyle w:val="BodytextSpacing1pt1"/>
        </w:rPr>
        <w:t>^+40</w:t>
      </w:r>
      <w:r>
        <w:rPr>
          <w:rStyle w:val="Corptext11"/>
        </w:rPr>
        <w:t xml:space="preserve"> </w:t>
      </w:r>
      <w:r>
        <w:t xml:space="preserve">21 2048410 V </w:t>
      </w:r>
      <w:hyperlink r:id="rId115" w:history="1">
        <w:r>
          <w:rPr>
            <w:rStyle w:val="Hyperlink"/>
          </w:rPr>
          <w:t>http://www.lufthansa.com</w:t>
        </w:r>
      </w:hyperlink>
      <w:r>
        <w:rPr>
          <w:rStyle w:val="Corptext1"/>
          <w:lang w:val="en-US"/>
        </w:rPr>
        <w:t xml:space="preserve"> </w:t>
      </w:r>
      <w:r>
        <w:rPr>
          <w:rStyle w:val="BodytextBold3"/>
        </w:rPr>
        <w:t xml:space="preserve">4- </w:t>
      </w:r>
      <w:r>
        <w:t xml:space="preserve">Carpatair </w:t>
      </w:r>
      <w:r>
        <w:rPr>
          <w:rStyle w:val="Corptext7"/>
        </w:rPr>
        <w:t xml:space="preserve">^ </w:t>
      </w:r>
      <w:r>
        <w:t xml:space="preserve">+40 256 300900 </w:t>
      </w:r>
      <w:r>
        <w:rPr>
          <w:rStyle w:val="Corptext7"/>
        </w:rPr>
        <w:t xml:space="preserve">V </w:t>
      </w:r>
      <w:hyperlink r:id="rId116" w:history="1">
        <w:r>
          <w:rPr>
            <w:rStyle w:val="Hyperlink"/>
          </w:rPr>
          <w:t>http://www.carpatair.com</w:t>
        </w:r>
      </w:hyperlink>
      <w:r>
        <w:rPr>
          <w:rStyle w:val="Corptext1"/>
        </w:rPr>
        <w:t xml:space="preserve"> </w:t>
      </w:r>
      <w:r>
        <w:rPr>
          <w:rStyle w:val="BodytextBold3"/>
        </w:rPr>
        <w:t xml:space="preserve">4- </w:t>
      </w:r>
      <w:r>
        <w:t xml:space="preserve">Wizzair </w:t>
      </w:r>
      <w:r>
        <w:rPr>
          <w:rStyle w:val="Corptext7"/>
        </w:rPr>
        <w:t xml:space="preserve">^ </w:t>
      </w:r>
      <w:r>
        <w:t xml:space="preserve">+40 256 386003 </w:t>
      </w:r>
      <w:r>
        <w:rPr>
          <w:rStyle w:val="Corptext7"/>
        </w:rPr>
        <w:t xml:space="preserve">V </w:t>
      </w:r>
      <w:hyperlink r:id="rId117" w:history="1">
        <w:r>
          <w:rPr>
            <w:rStyle w:val="Hyperlink"/>
          </w:rPr>
          <w:t>http://www.wizzair.com</w:t>
        </w:r>
      </w:hyperlink>
    </w:p>
    <w:p w14:paraId="72EF02B4" w14:textId="77777777" w:rsidR="000E4045" w:rsidRDefault="005955AB">
      <w:pPr>
        <w:pStyle w:val="Corptext19"/>
        <w:shd w:val="clear" w:color="auto" w:fill="auto"/>
        <w:tabs>
          <w:tab w:val="left" w:leader="underscore" w:pos="5972"/>
        </w:tabs>
        <w:spacing w:before="0" w:after="0"/>
        <w:ind w:left="20" w:right="20" w:firstLine="0"/>
        <w:sectPr w:rsidR="000E4045">
          <w:headerReference w:type="default" r:id="rId118"/>
          <w:headerReference w:type="first" r:id="rId119"/>
          <w:pgSz w:w="12240" w:h="16838"/>
          <w:pgMar w:top="1511" w:right="1325" w:bottom="1190" w:left="1387" w:header="0" w:footer="3" w:gutter="0"/>
          <w:cols w:space="720"/>
          <w:noEndnote/>
          <w:titlePg/>
          <w:docGrid w:linePitch="360"/>
        </w:sectPr>
      </w:pPr>
      <w:r>
        <w:t xml:space="preserve">Traficul de pasageri a cunoscut o adevărată explozie în ultimii ani, în strânsă legătură </w:t>
      </w:r>
      <w:r>
        <w:rPr>
          <w:rStyle w:val="Corptext4"/>
        </w:rPr>
        <w:t>cu accelerarea dezvoltării economice a Timişoarei.</w:t>
      </w:r>
      <w:r>
        <w:tab/>
      </w:r>
    </w:p>
    <w:p w14:paraId="5647AFD8" w14:textId="77777777" w:rsidR="000E4045" w:rsidRDefault="00262373">
      <w:pPr>
        <w:spacing w:line="360" w:lineRule="exact"/>
      </w:pPr>
      <w:r>
        <w:pict w14:anchorId="188CD692">
          <v:shape id="_x0000_s1141" type="#_x0000_t75" style="position:absolute;margin-left:72.6pt;margin-top:14.9pt;width:215.5pt;height:45.1pt;z-index:-251725312;mso-wrap-distance-left:5pt;mso-wrap-distance-right:5pt;mso-position-horizontal-relative:margin" wrapcoords="0 0">
            <v:imagedata r:id="rId120" o:title="image56"/>
            <w10:wrap anchorx="margin"/>
          </v:shape>
        </w:pict>
      </w:r>
      <w:r>
        <w:pict w14:anchorId="6E105429">
          <v:shape id="_x0000_s1142" type="#_x0000_t202" style="position:absolute;margin-left:93pt;margin-top:0;width:155.3pt;height:6.25pt;z-index:251593216;mso-wrap-distance-left:5pt;mso-wrap-distance-right:5pt;mso-position-horizontal-relative:margin" filled="f" stroked="f">
            <v:textbox style="mso-fit-shape-to-text:t" inset="0,0,0,0">
              <w:txbxContent>
                <w:p w14:paraId="10AA15CB" w14:textId="77777777" w:rsidR="005D2C2D" w:rsidRDefault="005D2C2D">
                  <w:pPr>
                    <w:pStyle w:val="Picturecaption10"/>
                    <w:shd w:val="clear" w:color="auto" w:fill="auto"/>
                    <w:spacing w:line="110" w:lineRule="exact"/>
                  </w:pPr>
                  <w:r>
                    <w:rPr>
                      <w:rStyle w:val="Picturecaption10Exact0"/>
                      <w:b/>
                      <w:bCs/>
                      <w:spacing w:val="0"/>
                    </w:rPr>
                    <w:t xml:space="preserve">Evolution </w:t>
                  </w:r>
                  <w:r>
                    <w:rPr>
                      <w:rStyle w:val="Picturecaption10Exact1"/>
                      <w:b/>
                      <w:bCs/>
                      <w:spacing w:val="0"/>
                    </w:rPr>
                    <w:t xml:space="preserve">of traffic at Traian </w:t>
                  </w:r>
                  <w:r>
                    <w:rPr>
                      <w:rStyle w:val="Picturecaption10Exact0"/>
                      <w:b/>
                      <w:bCs/>
                      <w:spacing w:val="0"/>
                    </w:rPr>
                    <w:t xml:space="preserve">Vuia </w:t>
                  </w:r>
                  <w:r>
                    <w:rPr>
                      <w:rStyle w:val="Picturecaption10Exact1"/>
                      <w:b/>
                      <w:bCs/>
                      <w:spacing w:val="0"/>
                    </w:rPr>
                    <w:t>International Airport</w:t>
                  </w:r>
                </w:p>
              </w:txbxContent>
            </v:textbox>
            <w10:wrap anchorx="margin"/>
          </v:shape>
        </w:pict>
      </w:r>
      <w:r>
        <w:pict w14:anchorId="0379A0C9">
          <v:shape id="_x0000_s1143" type="#_x0000_t202" style="position:absolute;margin-left:100.2pt;margin-top:91pt;width:196.1pt;height:6.15pt;z-index:251594240;mso-wrap-distance-left:5pt;mso-wrap-distance-right:5pt;mso-position-horizontal-relative:margin" filled="f" stroked="f">
            <v:textbox style="mso-fit-shape-to-text:t" inset="0,0,0,0">
              <w:txbxContent>
                <w:p w14:paraId="359E1743" w14:textId="77777777" w:rsidR="005D2C2D" w:rsidRDefault="005D2C2D">
                  <w:pPr>
                    <w:pStyle w:val="Picturecaption10"/>
                    <w:shd w:val="clear" w:color="auto" w:fill="auto"/>
                    <w:tabs>
                      <w:tab w:val="right" w:pos="1018"/>
                      <w:tab w:val="right" w:pos="1752"/>
                      <w:tab w:val="right" w:pos="2482"/>
                      <w:tab w:val="right" w:pos="3216"/>
                      <w:tab w:val="right" w:pos="3922"/>
                    </w:tabs>
                    <w:spacing w:line="110" w:lineRule="exact"/>
                    <w:jc w:val="both"/>
                  </w:pPr>
                  <w:r>
                    <w:rPr>
                      <w:rStyle w:val="Picturecaption10Exact1"/>
                      <w:b/>
                      <w:bCs/>
                      <w:spacing w:val="0"/>
                    </w:rPr>
                    <w:t>2006</w:t>
                  </w:r>
                  <w:r>
                    <w:rPr>
                      <w:rStyle w:val="Picturecaption10Exact1"/>
                      <w:b/>
                      <w:bCs/>
                      <w:spacing w:val="0"/>
                    </w:rPr>
                    <w:tab/>
                    <w:t>2007</w:t>
                  </w:r>
                  <w:r>
                    <w:rPr>
                      <w:rStyle w:val="Picturecaption10Exact1"/>
                      <w:b/>
                      <w:bCs/>
                      <w:spacing w:val="0"/>
                    </w:rPr>
                    <w:tab/>
                    <w:t>2003</w:t>
                  </w:r>
                  <w:r>
                    <w:rPr>
                      <w:rStyle w:val="Picturecaption10Exact1"/>
                      <w:b/>
                      <w:bCs/>
                      <w:spacing w:val="0"/>
                    </w:rPr>
                    <w:tab/>
                    <w:t>2009</w:t>
                  </w:r>
                  <w:r>
                    <w:rPr>
                      <w:rStyle w:val="Picturecaption10Exact1"/>
                      <w:b/>
                      <w:bCs/>
                      <w:spacing w:val="0"/>
                    </w:rPr>
                    <w:tab/>
                    <w:t>2010</w:t>
                  </w:r>
                  <w:r>
                    <w:rPr>
                      <w:rStyle w:val="Picturecaption10Exact1"/>
                      <w:b/>
                      <w:bCs/>
                      <w:spacing w:val="0"/>
                    </w:rPr>
                    <w:tab/>
                    <w:t>2011</w:t>
                  </w:r>
                </w:p>
              </w:txbxContent>
            </v:textbox>
            <w10:wrap anchorx="margin"/>
          </v:shape>
        </w:pict>
      </w:r>
      <w:r>
        <w:pict w14:anchorId="6C19E41B">
          <v:shape id="_x0000_s1144" type="#_x0000_t202" style="position:absolute;margin-left:12.75pt;margin-top:5.7pt;width:64.95pt;height:73.9pt;z-index:251595264;mso-wrap-distance-left:5pt;mso-wrap-distance-right:5pt;mso-position-horizontal-relative:margin" filled="f" stroked="f">
            <v:textbox style="mso-fit-shape-to-text:t" inset="0,0,0,0">
              <w:txbxContent>
                <w:p w14:paraId="52406EE8" w14:textId="77777777" w:rsidR="005D2C2D" w:rsidRDefault="005D2C2D">
                  <w:pPr>
                    <w:pStyle w:val="Bodytext201"/>
                    <w:shd w:val="clear" w:color="auto" w:fill="auto"/>
                    <w:ind w:left="160" w:right="500"/>
                  </w:pPr>
                  <w:r>
                    <w:rPr>
                      <w:rStyle w:val="Bodytext20Exact0"/>
                      <w:b/>
                      <w:bCs/>
                      <w:spacing w:val="0"/>
                    </w:rPr>
                    <w:t>1.400.000 -</w:t>
                  </w:r>
                </w:p>
                <w:p w14:paraId="0CEB9F23" w14:textId="77777777" w:rsidR="005D2C2D" w:rsidRDefault="005D2C2D">
                  <w:pPr>
                    <w:pStyle w:val="Bodytext201"/>
                    <w:shd w:val="clear" w:color="auto" w:fill="auto"/>
                    <w:ind w:left="160" w:right="500"/>
                  </w:pPr>
                  <w:r>
                    <w:rPr>
                      <w:rStyle w:val="Bodytext20TimesNewRoman5ptNotBoldSpacing0ptExact"/>
                      <w:rFonts w:eastAsia="Arial"/>
                      <w:spacing w:val="0"/>
                    </w:rPr>
                    <w:t>1</w:t>
                  </w:r>
                  <w:r>
                    <w:rPr>
                      <w:rStyle w:val="Bodytext20TimesNewRoman4ptNotBoldSpacing0ptExact"/>
                      <w:rFonts w:eastAsia="Arial"/>
                    </w:rPr>
                    <w:t xml:space="preserve"> </w:t>
                  </w:r>
                  <w:r>
                    <w:rPr>
                      <w:rStyle w:val="Bodytext20TimesNewRoman5ptNotBoldSpacing0ptExact0"/>
                      <w:rFonts w:eastAsia="Arial"/>
                      <w:spacing w:val="0"/>
                    </w:rPr>
                    <w:t>200</w:t>
                  </w:r>
                  <w:r>
                    <w:rPr>
                      <w:rStyle w:val="Bodytext20TimesNewRoman4ptNotBoldSpacing0ptExact0"/>
                      <w:rFonts w:eastAsia="Arial"/>
                    </w:rPr>
                    <w:t xml:space="preserve"> </w:t>
                  </w:r>
                  <w:r>
                    <w:rPr>
                      <w:rStyle w:val="Bodytext20TimesNewRoman5ptNotBoldSpacing0ptExact0"/>
                      <w:rFonts w:eastAsia="Arial"/>
                      <w:spacing w:val="0"/>
                    </w:rPr>
                    <w:t>000</w:t>
                  </w:r>
                  <w:r>
                    <w:rPr>
                      <w:rStyle w:val="Bodytext20TimesNewRoman4ptNotBoldSpacing0ptExact0"/>
                      <w:rFonts w:eastAsia="Arial"/>
                    </w:rPr>
                    <w:t xml:space="preserve"> -</w:t>
                  </w:r>
                  <w:r>
                    <w:rPr>
                      <w:rStyle w:val="Bodytext20TimesNewRoman4ptNotBoldSpacing0ptExact0"/>
                      <w:rFonts w:eastAsia="Arial"/>
                    </w:rPr>
                    <w:br/>
                  </w:r>
                  <w:r>
                    <w:rPr>
                      <w:rStyle w:val="Bodytext2010ptNotBoldSpacing0ptExact"/>
                      <w:spacing w:val="0"/>
                    </w:rPr>
                    <w:t xml:space="preserve">1 </w:t>
                  </w:r>
                  <w:r>
                    <w:rPr>
                      <w:rStyle w:val="Bodytext2010ptNotBoldSpacing0ptExact0"/>
                      <w:spacing w:val="0"/>
                    </w:rPr>
                    <w:t>000.000</w:t>
                  </w:r>
                  <w:r>
                    <w:rPr>
                      <w:rStyle w:val="Bodytext2010ptNotBoldSpacing0ptExact0"/>
                      <w:spacing w:val="0"/>
                    </w:rPr>
                    <w:br/>
                  </w:r>
                  <w:r>
                    <w:rPr>
                      <w:rStyle w:val="Bodytext20LucidaSansUnicode8ptNotBoldSpacing0ptScale75Exact"/>
                      <w:spacing w:val="0"/>
                    </w:rPr>
                    <w:t>eoo.ooo -</w:t>
                  </w:r>
                </w:p>
                <w:p w14:paraId="4644C7EC" w14:textId="77777777" w:rsidR="005D2C2D" w:rsidRDefault="005D2C2D">
                  <w:pPr>
                    <w:pStyle w:val="Bodytext201"/>
                    <w:shd w:val="clear" w:color="auto" w:fill="auto"/>
                    <w:tabs>
                      <w:tab w:val="right" w:pos="1144"/>
                    </w:tabs>
                    <w:ind w:left="160" w:right="173"/>
                  </w:pPr>
                  <w:r>
                    <w:rPr>
                      <w:rStyle w:val="Bodytext20Exact0"/>
                      <w:b/>
                      <w:bCs/>
                      <w:spacing w:val="0"/>
                    </w:rPr>
                    <w:t>000.000 -</w:t>
                  </w:r>
                  <w:r>
                    <w:rPr>
                      <w:rStyle w:val="Bodytext20Exact0"/>
                      <w:b/>
                      <w:bCs/>
                      <w:spacing w:val="0"/>
                    </w:rPr>
                    <w:tab/>
                  </w:r>
                  <w:r>
                    <w:rPr>
                      <w:rStyle w:val="Bodytext20Exact"/>
                      <w:b/>
                      <w:bCs/>
                      <w:spacing w:val="0"/>
                    </w:rPr>
                    <w:t>43'</w:t>
                  </w:r>
                </w:p>
                <w:p w14:paraId="57B68A24" w14:textId="77777777" w:rsidR="005D2C2D" w:rsidRDefault="005D2C2D">
                  <w:pPr>
                    <w:pStyle w:val="Bodytext201"/>
                    <w:shd w:val="clear" w:color="auto" w:fill="auto"/>
                    <w:tabs>
                      <w:tab w:val="right" w:pos="1091"/>
                    </w:tabs>
                    <w:ind w:left="160"/>
                  </w:pPr>
                  <w:r>
                    <w:rPr>
                      <w:rStyle w:val="Bodytext20Exact0"/>
                      <w:b/>
                      <w:bCs/>
                      <w:spacing w:val="0"/>
                    </w:rPr>
                    <w:t>400. OM -</w:t>
                  </w:r>
                  <w:r>
                    <w:rPr>
                      <w:rStyle w:val="Bodytext20Exact0"/>
                      <w:b/>
                      <w:bCs/>
                      <w:spacing w:val="0"/>
                    </w:rPr>
                    <w:tab/>
                    <w:t>'</w:t>
                  </w:r>
                </w:p>
                <w:p w14:paraId="10DE6604" w14:textId="77777777" w:rsidR="005D2C2D" w:rsidRDefault="005D2C2D">
                  <w:pPr>
                    <w:pStyle w:val="Corptext19"/>
                    <w:shd w:val="clear" w:color="auto" w:fill="auto"/>
                    <w:spacing w:before="0" w:after="0" w:line="211" w:lineRule="exact"/>
                    <w:ind w:left="160" w:firstLine="0"/>
                  </w:pPr>
                  <w:r>
                    <w:rPr>
                      <w:rStyle w:val="BodytextExact0"/>
                      <w:spacing w:val="0"/>
                    </w:rPr>
                    <w:t>2</w:t>
                  </w:r>
                  <w:r>
                    <w:rPr>
                      <w:rStyle w:val="BodytextExact1"/>
                      <w:spacing w:val="0"/>
                    </w:rPr>
                    <w:t>00.OM -</w:t>
                  </w:r>
                </w:p>
              </w:txbxContent>
            </v:textbox>
            <w10:wrap anchorx="margin"/>
          </v:shape>
        </w:pict>
      </w:r>
      <w:r>
        <w:pict w14:anchorId="3850DCA4">
          <v:shape id="_x0000_s1145" type="#_x0000_t202" style="position:absolute;margin-left:276.3pt;margin-top:9.1pt;width:39.3pt;height:6.15pt;z-index:251596288;mso-wrap-distance-left:5pt;mso-wrap-distance-right:5pt;mso-position-horizontal-relative:margin" filled="f" stroked="f">
            <v:textbox style="mso-fit-shape-to-text:t" inset="0,0,0,0">
              <w:txbxContent>
                <w:p w14:paraId="730544F3" w14:textId="77777777" w:rsidR="005D2C2D" w:rsidRDefault="005D2C2D">
                  <w:pPr>
                    <w:pStyle w:val="Bodytext201"/>
                    <w:shd w:val="clear" w:color="auto" w:fill="auto"/>
                    <w:spacing w:line="110" w:lineRule="exact"/>
                    <w:ind w:left="100"/>
                    <w:jc w:val="left"/>
                  </w:pPr>
                  <w:r>
                    <w:rPr>
                      <w:rStyle w:val="Bodytext20Exact0"/>
                      <w:b/>
                      <w:bCs/>
                      <w:spacing w:val="0"/>
                    </w:rPr>
                    <w:t>1.223.113</w:t>
                  </w:r>
                </w:p>
              </w:txbxContent>
            </v:textbox>
            <w10:wrap anchorx="margin"/>
          </v:shape>
        </w:pict>
      </w:r>
      <w:r>
        <w:pict w14:anchorId="112D4ABC">
          <v:shape id="_x0000_s1146" type="#_x0000_t202" style="position:absolute;margin-left:37.95pt;margin-top:80.1pt;width:46.95pt;height:17.5pt;z-index:251597312;mso-wrap-distance-left:5pt;mso-wrap-distance-right:5pt;mso-position-horizontal-relative:margin" filled="f" stroked="f">
            <v:textbox style="mso-fit-shape-to-text:t" inset="0,0,0,0">
              <w:txbxContent>
                <w:p w14:paraId="3C7930A5" w14:textId="77777777" w:rsidR="005D2C2D" w:rsidRDefault="005D2C2D">
                  <w:pPr>
                    <w:pStyle w:val="Corptext19"/>
                    <w:shd w:val="clear" w:color="auto" w:fill="auto"/>
                    <w:tabs>
                      <w:tab w:val="left" w:leader="hyphen" w:pos="834"/>
                    </w:tabs>
                    <w:spacing w:before="0" w:after="0" w:line="200" w:lineRule="exact"/>
                    <w:ind w:left="100" w:firstLine="0"/>
                  </w:pPr>
                  <w:r>
                    <w:rPr>
                      <w:rStyle w:val="BodytextExact1"/>
                      <w:spacing w:val="0"/>
                    </w:rPr>
                    <w:t xml:space="preserve">0 </w:t>
                  </w:r>
                  <w:r>
                    <w:rPr>
                      <w:rStyle w:val="BodytextExact2"/>
                      <w:spacing w:val="0"/>
                    </w:rPr>
                    <w:tab/>
                  </w:r>
                </w:p>
                <w:p w14:paraId="104C0834" w14:textId="77777777" w:rsidR="005D2C2D" w:rsidRDefault="005D2C2D">
                  <w:pPr>
                    <w:pStyle w:val="Bodytext50"/>
                    <w:shd w:val="clear" w:color="auto" w:fill="auto"/>
                    <w:spacing w:before="0" w:line="160" w:lineRule="exact"/>
                    <w:ind w:right="120"/>
                    <w:jc w:val="right"/>
                  </w:pPr>
                  <w:r>
                    <w:rPr>
                      <w:rStyle w:val="Bodytext5Exact0"/>
                      <w:spacing w:val="0"/>
                    </w:rPr>
                    <w:t>200S</w:t>
                  </w:r>
                </w:p>
              </w:txbxContent>
            </v:textbox>
            <w10:wrap anchorx="margin"/>
          </v:shape>
        </w:pict>
      </w:r>
    </w:p>
    <w:p w14:paraId="1731E66F" w14:textId="77777777" w:rsidR="000E4045" w:rsidRDefault="000E4045">
      <w:pPr>
        <w:spacing w:line="360" w:lineRule="exact"/>
      </w:pPr>
    </w:p>
    <w:p w14:paraId="7061F88D" w14:textId="77777777" w:rsidR="000E4045" w:rsidRDefault="000E4045">
      <w:pPr>
        <w:spacing w:line="360" w:lineRule="exact"/>
      </w:pPr>
    </w:p>
    <w:p w14:paraId="79893D51" w14:textId="77777777" w:rsidR="000E4045" w:rsidRDefault="000E4045">
      <w:pPr>
        <w:spacing w:line="360" w:lineRule="exact"/>
      </w:pPr>
    </w:p>
    <w:p w14:paraId="2102559F" w14:textId="77777777" w:rsidR="000E4045" w:rsidRDefault="000E4045">
      <w:pPr>
        <w:spacing w:line="472" w:lineRule="exact"/>
      </w:pPr>
    </w:p>
    <w:p w14:paraId="719B7EB7" w14:textId="77777777" w:rsidR="000E4045" w:rsidRDefault="000E4045">
      <w:pPr>
        <w:rPr>
          <w:sz w:val="2"/>
          <w:szCs w:val="2"/>
        </w:rPr>
        <w:sectPr w:rsidR="000E4045">
          <w:type w:val="continuous"/>
          <w:pgSz w:w="12240" w:h="16838"/>
          <w:pgMar w:top="1569" w:right="1457" w:bottom="1569" w:left="1457" w:header="0" w:footer="3" w:gutter="0"/>
          <w:cols w:space="720"/>
          <w:noEndnote/>
          <w:docGrid w:linePitch="360"/>
        </w:sectPr>
      </w:pPr>
    </w:p>
    <w:p w14:paraId="75591708" w14:textId="77777777" w:rsidR="000E4045" w:rsidRDefault="005955AB">
      <w:pPr>
        <w:pStyle w:val="Bodytext30"/>
        <w:shd w:val="clear" w:color="auto" w:fill="auto"/>
        <w:spacing w:after="0" w:line="170" w:lineRule="exact"/>
        <w:sectPr w:rsidR="000E4045">
          <w:type w:val="continuous"/>
          <w:pgSz w:w="12240" w:h="16838"/>
          <w:pgMar w:top="1700" w:right="1689" w:bottom="1379" w:left="4507" w:header="0" w:footer="3" w:gutter="0"/>
          <w:cols w:space="720"/>
          <w:noEndnote/>
          <w:docGrid w:linePitch="360"/>
        </w:sectPr>
      </w:pPr>
      <w:r>
        <w:t>Sursa: INS (2012)Transportul aeroportuar de pasageri si mărfuri 2011</w:t>
      </w:r>
    </w:p>
    <w:p w14:paraId="75D5851D" w14:textId="77777777" w:rsidR="000E4045" w:rsidRDefault="005955AB">
      <w:pPr>
        <w:pStyle w:val="Corptext19"/>
        <w:shd w:val="clear" w:color="auto" w:fill="auto"/>
        <w:spacing w:before="0" w:after="188"/>
        <w:ind w:firstLine="0"/>
      </w:pPr>
      <w:r>
        <w:lastRenderedPageBreak/>
        <w:t>Aeroportul Traian Vuia - nodul aerian de vest al ţării, asigură 23 de legături aeriene directe înspre întreaga Europă, dinspre cele mai importante 5 oraşe ale României.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8"/>
        <w:gridCol w:w="1282"/>
        <w:gridCol w:w="3600"/>
      </w:tblGrid>
      <w:tr w:rsidR="000E4045" w14:paraId="665109EC" w14:textId="77777777">
        <w:trPr>
          <w:trHeight w:hRule="exact" w:val="470"/>
          <w:jc w:val="center"/>
        </w:trPr>
        <w:tc>
          <w:tcPr>
            <w:tcW w:w="7440" w:type="dxa"/>
            <w:gridSpan w:val="3"/>
            <w:tcBorders>
              <w:top w:val="single" w:sz="4" w:space="0" w:color="auto"/>
              <w:left w:val="single" w:sz="4" w:space="0" w:color="auto"/>
              <w:right w:val="single" w:sz="4" w:space="0" w:color="auto"/>
            </w:tcBorders>
            <w:shd w:val="clear" w:color="auto" w:fill="FFFFFF"/>
          </w:tcPr>
          <w:p w14:paraId="1B60A971"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Destinaţii interne</w:t>
            </w:r>
          </w:p>
        </w:tc>
      </w:tr>
      <w:tr w:rsidR="000E4045" w14:paraId="1572DFBA" w14:textId="77777777">
        <w:trPr>
          <w:trHeight w:hRule="exact" w:val="509"/>
          <w:jc w:val="center"/>
        </w:trPr>
        <w:tc>
          <w:tcPr>
            <w:tcW w:w="3840" w:type="dxa"/>
            <w:gridSpan w:val="2"/>
            <w:tcBorders>
              <w:top w:val="single" w:sz="4" w:space="0" w:color="auto"/>
              <w:left w:val="single" w:sz="4" w:space="0" w:color="auto"/>
            </w:tcBorders>
            <w:shd w:val="clear" w:color="auto" w:fill="FFFFFF"/>
          </w:tcPr>
          <w:p w14:paraId="4DF69393" w14:textId="77777777" w:rsidR="000E4045" w:rsidRDefault="005955AB">
            <w:pPr>
              <w:pStyle w:val="Corptext19"/>
              <w:framePr w:w="7440" w:wrap="notBeside" w:vAnchor="text" w:hAnchor="text" w:xAlign="center" w:y="1"/>
              <w:shd w:val="clear" w:color="auto" w:fill="auto"/>
              <w:spacing w:before="0" w:after="0" w:line="220" w:lineRule="exact"/>
              <w:ind w:left="180" w:firstLine="0"/>
              <w:jc w:val="left"/>
            </w:pPr>
            <w:r>
              <w:rPr>
                <w:rStyle w:val="BodytextBold0"/>
              </w:rPr>
              <w:t>Bacău</w:t>
            </w:r>
          </w:p>
        </w:tc>
        <w:tc>
          <w:tcPr>
            <w:tcW w:w="3600" w:type="dxa"/>
            <w:tcBorders>
              <w:top w:val="single" w:sz="4" w:space="0" w:color="auto"/>
              <w:left w:val="single" w:sz="4" w:space="0" w:color="auto"/>
              <w:right w:val="single" w:sz="4" w:space="0" w:color="auto"/>
            </w:tcBorders>
            <w:shd w:val="clear" w:color="auto" w:fill="FFFFFF"/>
          </w:tcPr>
          <w:p w14:paraId="07885D60"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Bacău</w:t>
            </w:r>
          </w:p>
        </w:tc>
      </w:tr>
      <w:tr w:rsidR="000E4045" w14:paraId="5F957985" w14:textId="77777777">
        <w:trPr>
          <w:trHeight w:hRule="exact" w:val="365"/>
          <w:jc w:val="center"/>
        </w:trPr>
        <w:tc>
          <w:tcPr>
            <w:tcW w:w="3840" w:type="dxa"/>
            <w:gridSpan w:val="2"/>
            <w:tcBorders>
              <w:top w:val="single" w:sz="4" w:space="0" w:color="auto"/>
              <w:left w:val="single" w:sz="4" w:space="0" w:color="auto"/>
            </w:tcBorders>
            <w:shd w:val="clear" w:color="auto" w:fill="FFFFFF"/>
          </w:tcPr>
          <w:p w14:paraId="72FDB0B8" w14:textId="77777777" w:rsidR="000E4045" w:rsidRDefault="005955AB">
            <w:pPr>
              <w:pStyle w:val="Corptext19"/>
              <w:framePr w:w="7440" w:wrap="notBeside" w:vAnchor="text" w:hAnchor="text" w:xAlign="center" w:y="1"/>
              <w:shd w:val="clear" w:color="auto" w:fill="auto"/>
              <w:spacing w:before="0" w:after="0" w:line="220" w:lineRule="exact"/>
              <w:ind w:left="180" w:firstLine="0"/>
              <w:jc w:val="left"/>
            </w:pPr>
            <w:r>
              <w:rPr>
                <w:rStyle w:val="BodytextBold0"/>
              </w:rPr>
              <w:t>Bucureşti</w:t>
            </w:r>
          </w:p>
        </w:tc>
        <w:tc>
          <w:tcPr>
            <w:tcW w:w="3600" w:type="dxa"/>
            <w:tcBorders>
              <w:top w:val="single" w:sz="4" w:space="0" w:color="auto"/>
              <w:left w:val="single" w:sz="4" w:space="0" w:color="auto"/>
              <w:right w:val="single" w:sz="4" w:space="0" w:color="auto"/>
            </w:tcBorders>
            <w:shd w:val="clear" w:color="auto" w:fill="FFFFFF"/>
          </w:tcPr>
          <w:p w14:paraId="09716DFF"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H.Coandă</w:t>
            </w:r>
          </w:p>
        </w:tc>
      </w:tr>
      <w:tr w:rsidR="000E4045" w14:paraId="49465936" w14:textId="77777777">
        <w:trPr>
          <w:trHeight w:hRule="exact" w:val="365"/>
          <w:jc w:val="center"/>
        </w:trPr>
        <w:tc>
          <w:tcPr>
            <w:tcW w:w="3840" w:type="dxa"/>
            <w:gridSpan w:val="2"/>
            <w:tcBorders>
              <w:top w:val="single" w:sz="4" w:space="0" w:color="auto"/>
              <w:left w:val="single" w:sz="4" w:space="0" w:color="auto"/>
            </w:tcBorders>
            <w:shd w:val="clear" w:color="auto" w:fill="FFFFFF"/>
          </w:tcPr>
          <w:p w14:paraId="0463D1C4" w14:textId="77777777" w:rsidR="000E4045" w:rsidRDefault="005955AB">
            <w:pPr>
              <w:pStyle w:val="Corptext19"/>
              <w:framePr w:w="7440" w:wrap="notBeside" w:vAnchor="text" w:hAnchor="text" w:xAlign="center" w:y="1"/>
              <w:shd w:val="clear" w:color="auto" w:fill="auto"/>
              <w:spacing w:before="0" w:after="0" w:line="220" w:lineRule="exact"/>
              <w:ind w:left="180" w:firstLine="0"/>
              <w:jc w:val="left"/>
            </w:pPr>
            <w:r>
              <w:rPr>
                <w:rStyle w:val="BodytextBold0"/>
              </w:rPr>
              <w:t>Craiova</w:t>
            </w:r>
          </w:p>
        </w:tc>
        <w:tc>
          <w:tcPr>
            <w:tcW w:w="3600" w:type="dxa"/>
            <w:tcBorders>
              <w:top w:val="single" w:sz="4" w:space="0" w:color="auto"/>
              <w:left w:val="single" w:sz="4" w:space="0" w:color="auto"/>
              <w:right w:val="single" w:sz="4" w:space="0" w:color="auto"/>
            </w:tcBorders>
            <w:shd w:val="clear" w:color="auto" w:fill="FFFFFF"/>
          </w:tcPr>
          <w:p w14:paraId="0472F5A4"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Craiova</w:t>
            </w:r>
          </w:p>
        </w:tc>
      </w:tr>
      <w:tr w:rsidR="000E4045" w14:paraId="2BA5524F" w14:textId="77777777">
        <w:trPr>
          <w:trHeight w:hRule="exact" w:val="360"/>
          <w:jc w:val="center"/>
        </w:trPr>
        <w:tc>
          <w:tcPr>
            <w:tcW w:w="3840" w:type="dxa"/>
            <w:gridSpan w:val="2"/>
            <w:tcBorders>
              <w:top w:val="single" w:sz="4" w:space="0" w:color="auto"/>
              <w:left w:val="single" w:sz="4" w:space="0" w:color="auto"/>
            </w:tcBorders>
            <w:shd w:val="clear" w:color="auto" w:fill="FFFFFF"/>
          </w:tcPr>
          <w:p w14:paraId="2AD95525" w14:textId="77777777" w:rsidR="000E4045" w:rsidRDefault="005955AB">
            <w:pPr>
              <w:pStyle w:val="Corptext19"/>
              <w:framePr w:w="7440" w:wrap="notBeside" w:vAnchor="text" w:hAnchor="text" w:xAlign="center" w:y="1"/>
              <w:shd w:val="clear" w:color="auto" w:fill="auto"/>
              <w:spacing w:before="0" w:after="0" w:line="220" w:lineRule="exact"/>
              <w:ind w:left="180" w:firstLine="0"/>
              <w:jc w:val="left"/>
            </w:pPr>
            <w:r>
              <w:rPr>
                <w:rStyle w:val="BodytextBold0"/>
              </w:rPr>
              <w:t>Iaşi</w:t>
            </w:r>
          </w:p>
        </w:tc>
        <w:tc>
          <w:tcPr>
            <w:tcW w:w="3600" w:type="dxa"/>
            <w:tcBorders>
              <w:top w:val="single" w:sz="4" w:space="0" w:color="auto"/>
              <w:left w:val="single" w:sz="4" w:space="0" w:color="auto"/>
              <w:right w:val="single" w:sz="4" w:space="0" w:color="auto"/>
            </w:tcBorders>
            <w:shd w:val="clear" w:color="auto" w:fill="FFFFFF"/>
          </w:tcPr>
          <w:p w14:paraId="6EA42ED3"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Iaşi</w:t>
            </w:r>
          </w:p>
        </w:tc>
      </w:tr>
      <w:tr w:rsidR="000E4045" w14:paraId="0D57BEE1" w14:textId="77777777">
        <w:trPr>
          <w:trHeight w:hRule="exact" w:val="365"/>
          <w:jc w:val="center"/>
        </w:trPr>
        <w:tc>
          <w:tcPr>
            <w:tcW w:w="3840" w:type="dxa"/>
            <w:gridSpan w:val="2"/>
            <w:tcBorders>
              <w:top w:val="single" w:sz="4" w:space="0" w:color="auto"/>
              <w:left w:val="single" w:sz="4" w:space="0" w:color="auto"/>
            </w:tcBorders>
            <w:shd w:val="clear" w:color="auto" w:fill="FFFFFF"/>
          </w:tcPr>
          <w:p w14:paraId="00536BB5" w14:textId="77777777" w:rsidR="000E4045" w:rsidRDefault="005955AB">
            <w:pPr>
              <w:pStyle w:val="Corptext19"/>
              <w:framePr w:w="7440" w:wrap="notBeside" w:vAnchor="text" w:hAnchor="text" w:xAlign="center" w:y="1"/>
              <w:shd w:val="clear" w:color="auto" w:fill="auto"/>
              <w:spacing w:before="0" w:after="0" w:line="220" w:lineRule="exact"/>
              <w:ind w:left="180" w:firstLine="0"/>
              <w:jc w:val="left"/>
            </w:pPr>
            <w:r>
              <w:rPr>
                <w:rStyle w:val="BodytextBold0"/>
              </w:rPr>
              <w:t>Sibiu</w:t>
            </w:r>
          </w:p>
        </w:tc>
        <w:tc>
          <w:tcPr>
            <w:tcW w:w="3600" w:type="dxa"/>
            <w:tcBorders>
              <w:top w:val="single" w:sz="4" w:space="0" w:color="auto"/>
              <w:left w:val="single" w:sz="4" w:space="0" w:color="auto"/>
              <w:right w:val="single" w:sz="4" w:space="0" w:color="auto"/>
            </w:tcBorders>
            <w:shd w:val="clear" w:color="auto" w:fill="FFFFFF"/>
          </w:tcPr>
          <w:p w14:paraId="1B57AB6A"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Sibiu</w:t>
            </w:r>
          </w:p>
        </w:tc>
      </w:tr>
      <w:tr w:rsidR="000E4045" w14:paraId="62CA3378" w14:textId="77777777">
        <w:trPr>
          <w:trHeight w:hRule="exact" w:val="365"/>
          <w:jc w:val="center"/>
        </w:trPr>
        <w:tc>
          <w:tcPr>
            <w:tcW w:w="7440" w:type="dxa"/>
            <w:gridSpan w:val="3"/>
            <w:tcBorders>
              <w:top w:val="single" w:sz="4" w:space="0" w:color="auto"/>
              <w:left w:val="single" w:sz="4" w:space="0" w:color="auto"/>
              <w:right w:val="single" w:sz="4" w:space="0" w:color="auto"/>
            </w:tcBorders>
            <w:shd w:val="clear" w:color="auto" w:fill="FFFFFF"/>
          </w:tcPr>
          <w:p w14:paraId="7A427688" w14:textId="77777777" w:rsidR="000E4045" w:rsidRDefault="005955AB">
            <w:pPr>
              <w:pStyle w:val="Corptext19"/>
              <w:framePr w:w="7440" w:wrap="notBeside" w:vAnchor="text" w:hAnchor="text" w:xAlign="center" w:y="1"/>
              <w:shd w:val="clear" w:color="auto" w:fill="auto"/>
              <w:spacing w:before="0" w:after="0" w:line="220" w:lineRule="exact"/>
              <w:ind w:left="120" w:firstLine="0"/>
              <w:jc w:val="left"/>
            </w:pPr>
            <w:r>
              <w:rPr>
                <w:rStyle w:val="BodytextBold0"/>
              </w:rPr>
              <w:t>Destinaţii externe</w:t>
            </w:r>
          </w:p>
        </w:tc>
      </w:tr>
      <w:tr w:rsidR="000E4045" w14:paraId="5A0E1E7C" w14:textId="77777777">
        <w:trPr>
          <w:trHeight w:hRule="exact" w:val="360"/>
          <w:jc w:val="center"/>
        </w:trPr>
        <w:tc>
          <w:tcPr>
            <w:tcW w:w="2558" w:type="dxa"/>
            <w:tcBorders>
              <w:top w:val="single" w:sz="4" w:space="0" w:color="auto"/>
              <w:left w:val="single" w:sz="4" w:space="0" w:color="auto"/>
            </w:tcBorders>
            <w:shd w:val="clear" w:color="auto" w:fill="FFFFFF"/>
          </w:tcPr>
          <w:p w14:paraId="02256A60"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FRANŢA</w:t>
            </w:r>
          </w:p>
        </w:tc>
        <w:tc>
          <w:tcPr>
            <w:tcW w:w="1282" w:type="dxa"/>
            <w:tcBorders>
              <w:top w:val="single" w:sz="4" w:space="0" w:color="auto"/>
              <w:left w:val="single" w:sz="4" w:space="0" w:color="auto"/>
            </w:tcBorders>
            <w:shd w:val="clear" w:color="auto" w:fill="FFFFFF"/>
          </w:tcPr>
          <w:p w14:paraId="706E87F0"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Paris</w:t>
            </w:r>
          </w:p>
        </w:tc>
        <w:tc>
          <w:tcPr>
            <w:tcW w:w="3600" w:type="dxa"/>
            <w:tcBorders>
              <w:top w:val="single" w:sz="4" w:space="0" w:color="auto"/>
              <w:left w:val="single" w:sz="4" w:space="0" w:color="auto"/>
              <w:right w:val="single" w:sz="4" w:space="0" w:color="auto"/>
            </w:tcBorders>
            <w:shd w:val="clear" w:color="auto" w:fill="FFFFFF"/>
          </w:tcPr>
          <w:p w14:paraId="5B6202B1"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Paris Beauvais</w:t>
            </w:r>
          </w:p>
        </w:tc>
      </w:tr>
      <w:tr w:rsidR="000E4045" w14:paraId="094CED7E" w14:textId="77777777">
        <w:trPr>
          <w:trHeight w:hRule="exact" w:val="365"/>
          <w:jc w:val="center"/>
        </w:trPr>
        <w:tc>
          <w:tcPr>
            <w:tcW w:w="2558" w:type="dxa"/>
            <w:vMerge w:val="restart"/>
            <w:tcBorders>
              <w:top w:val="single" w:sz="4" w:space="0" w:color="auto"/>
              <w:left w:val="single" w:sz="4" w:space="0" w:color="auto"/>
            </w:tcBorders>
            <w:shd w:val="clear" w:color="auto" w:fill="FFFFFF"/>
          </w:tcPr>
          <w:p w14:paraId="6AB4613F"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GERMANIA</w:t>
            </w:r>
          </w:p>
        </w:tc>
        <w:tc>
          <w:tcPr>
            <w:tcW w:w="1282" w:type="dxa"/>
            <w:tcBorders>
              <w:top w:val="single" w:sz="4" w:space="0" w:color="auto"/>
              <w:left w:val="single" w:sz="4" w:space="0" w:color="auto"/>
            </w:tcBorders>
            <w:shd w:val="clear" w:color="auto" w:fill="FFFFFF"/>
          </w:tcPr>
          <w:p w14:paraId="2503A4CD"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Dortmund</w:t>
            </w:r>
          </w:p>
        </w:tc>
        <w:tc>
          <w:tcPr>
            <w:tcW w:w="3600" w:type="dxa"/>
            <w:tcBorders>
              <w:top w:val="single" w:sz="4" w:space="0" w:color="auto"/>
              <w:left w:val="single" w:sz="4" w:space="0" w:color="auto"/>
              <w:right w:val="single" w:sz="4" w:space="0" w:color="auto"/>
            </w:tcBorders>
            <w:shd w:val="clear" w:color="auto" w:fill="FFFFFF"/>
          </w:tcPr>
          <w:p w14:paraId="17D60A11"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 Dortmund</w:t>
            </w:r>
          </w:p>
        </w:tc>
      </w:tr>
      <w:tr w:rsidR="000E4045" w14:paraId="6E87A556" w14:textId="77777777">
        <w:trPr>
          <w:trHeight w:hRule="exact" w:val="360"/>
          <w:jc w:val="center"/>
        </w:trPr>
        <w:tc>
          <w:tcPr>
            <w:tcW w:w="2558" w:type="dxa"/>
            <w:vMerge/>
            <w:tcBorders>
              <w:left w:val="single" w:sz="4" w:space="0" w:color="auto"/>
            </w:tcBorders>
            <w:shd w:val="clear" w:color="auto" w:fill="FFFFFF"/>
          </w:tcPr>
          <w:p w14:paraId="673FC0E7"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13D85EB9"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Dusseldorf</w:t>
            </w:r>
          </w:p>
        </w:tc>
        <w:tc>
          <w:tcPr>
            <w:tcW w:w="3600" w:type="dxa"/>
            <w:tcBorders>
              <w:top w:val="single" w:sz="4" w:space="0" w:color="auto"/>
              <w:left w:val="single" w:sz="4" w:space="0" w:color="auto"/>
              <w:right w:val="single" w:sz="4" w:space="0" w:color="auto"/>
            </w:tcBorders>
            <w:shd w:val="clear" w:color="auto" w:fill="FFFFFF"/>
          </w:tcPr>
          <w:p w14:paraId="6EB69BE5"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Dusseldorf</w:t>
            </w:r>
          </w:p>
        </w:tc>
      </w:tr>
      <w:tr w:rsidR="000E4045" w14:paraId="4CC1249A" w14:textId="77777777">
        <w:trPr>
          <w:trHeight w:hRule="exact" w:val="365"/>
          <w:jc w:val="center"/>
        </w:trPr>
        <w:tc>
          <w:tcPr>
            <w:tcW w:w="2558" w:type="dxa"/>
            <w:vMerge/>
            <w:tcBorders>
              <w:left w:val="single" w:sz="4" w:space="0" w:color="auto"/>
            </w:tcBorders>
            <w:shd w:val="clear" w:color="auto" w:fill="FFFFFF"/>
          </w:tcPr>
          <w:p w14:paraId="64DECBE7"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524139E7"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Munchen</w:t>
            </w:r>
          </w:p>
        </w:tc>
        <w:tc>
          <w:tcPr>
            <w:tcW w:w="3600" w:type="dxa"/>
            <w:tcBorders>
              <w:top w:val="single" w:sz="4" w:space="0" w:color="auto"/>
              <w:left w:val="single" w:sz="4" w:space="0" w:color="auto"/>
              <w:right w:val="single" w:sz="4" w:space="0" w:color="auto"/>
            </w:tcBorders>
            <w:shd w:val="clear" w:color="auto" w:fill="FFFFFF"/>
          </w:tcPr>
          <w:p w14:paraId="2B573CB8"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Franz Josef Strauss</w:t>
            </w:r>
          </w:p>
        </w:tc>
      </w:tr>
      <w:tr w:rsidR="000E4045" w14:paraId="6CE087AD" w14:textId="77777777">
        <w:trPr>
          <w:trHeight w:hRule="exact" w:val="365"/>
          <w:jc w:val="center"/>
        </w:trPr>
        <w:tc>
          <w:tcPr>
            <w:tcW w:w="2558" w:type="dxa"/>
            <w:vMerge/>
            <w:tcBorders>
              <w:left w:val="single" w:sz="4" w:space="0" w:color="auto"/>
            </w:tcBorders>
            <w:shd w:val="clear" w:color="auto" w:fill="FFFFFF"/>
          </w:tcPr>
          <w:p w14:paraId="28A605E8"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043D6695"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Stuttgart</w:t>
            </w:r>
          </w:p>
        </w:tc>
        <w:tc>
          <w:tcPr>
            <w:tcW w:w="3600" w:type="dxa"/>
            <w:tcBorders>
              <w:top w:val="single" w:sz="4" w:space="0" w:color="auto"/>
              <w:left w:val="single" w:sz="4" w:space="0" w:color="auto"/>
              <w:right w:val="single" w:sz="4" w:space="0" w:color="auto"/>
            </w:tcBorders>
            <w:shd w:val="clear" w:color="auto" w:fill="FFFFFF"/>
          </w:tcPr>
          <w:p w14:paraId="429518AD"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Stuttgart</w:t>
            </w:r>
          </w:p>
        </w:tc>
      </w:tr>
      <w:tr w:rsidR="000E4045" w14:paraId="7C893450" w14:textId="77777777">
        <w:trPr>
          <w:trHeight w:hRule="exact" w:val="360"/>
          <w:jc w:val="center"/>
        </w:trPr>
        <w:tc>
          <w:tcPr>
            <w:tcW w:w="2558" w:type="dxa"/>
            <w:vMerge w:val="restart"/>
            <w:tcBorders>
              <w:top w:val="single" w:sz="4" w:space="0" w:color="auto"/>
              <w:left w:val="single" w:sz="4" w:space="0" w:color="auto"/>
            </w:tcBorders>
            <w:shd w:val="clear" w:color="auto" w:fill="FFFFFF"/>
          </w:tcPr>
          <w:p w14:paraId="7CC1E816"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ITALIA</w:t>
            </w:r>
          </w:p>
        </w:tc>
        <w:tc>
          <w:tcPr>
            <w:tcW w:w="1282" w:type="dxa"/>
            <w:tcBorders>
              <w:top w:val="single" w:sz="4" w:space="0" w:color="auto"/>
              <w:left w:val="single" w:sz="4" w:space="0" w:color="auto"/>
            </w:tcBorders>
            <w:shd w:val="clear" w:color="auto" w:fill="FFFFFF"/>
          </w:tcPr>
          <w:p w14:paraId="35F19817"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Ancona</w:t>
            </w:r>
          </w:p>
        </w:tc>
        <w:tc>
          <w:tcPr>
            <w:tcW w:w="3600" w:type="dxa"/>
            <w:tcBorders>
              <w:top w:val="single" w:sz="4" w:space="0" w:color="auto"/>
              <w:left w:val="single" w:sz="4" w:space="0" w:color="auto"/>
              <w:right w:val="single" w:sz="4" w:space="0" w:color="auto"/>
            </w:tcBorders>
            <w:shd w:val="clear" w:color="auto" w:fill="FFFFFF"/>
          </w:tcPr>
          <w:p w14:paraId="10648D30"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Ancona Falconara</w:t>
            </w:r>
          </w:p>
        </w:tc>
      </w:tr>
      <w:tr w:rsidR="000E4045" w14:paraId="45B0D5F5" w14:textId="77777777">
        <w:trPr>
          <w:trHeight w:hRule="exact" w:val="360"/>
          <w:jc w:val="center"/>
        </w:trPr>
        <w:tc>
          <w:tcPr>
            <w:tcW w:w="2558" w:type="dxa"/>
            <w:vMerge/>
            <w:tcBorders>
              <w:left w:val="single" w:sz="4" w:space="0" w:color="auto"/>
            </w:tcBorders>
            <w:shd w:val="clear" w:color="auto" w:fill="FFFFFF"/>
          </w:tcPr>
          <w:p w14:paraId="36A8E503"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086678FD"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Bari</w:t>
            </w:r>
          </w:p>
        </w:tc>
        <w:tc>
          <w:tcPr>
            <w:tcW w:w="3600" w:type="dxa"/>
            <w:tcBorders>
              <w:top w:val="single" w:sz="4" w:space="0" w:color="auto"/>
              <w:left w:val="single" w:sz="4" w:space="0" w:color="auto"/>
              <w:right w:val="single" w:sz="4" w:space="0" w:color="auto"/>
            </w:tcBorders>
            <w:shd w:val="clear" w:color="auto" w:fill="FFFFFF"/>
          </w:tcPr>
          <w:p w14:paraId="5E3C2DAB"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Karol Wojtyla</w:t>
            </w:r>
          </w:p>
        </w:tc>
      </w:tr>
      <w:tr w:rsidR="000E4045" w14:paraId="1D732A4C" w14:textId="77777777">
        <w:trPr>
          <w:trHeight w:hRule="exact" w:val="365"/>
          <w:jc w:val="center"/>
        </w:trPr>
        <w:tc>
          <w:tcPr>
            <w:tcW w:w="2558" w:type="dxa"/>
            <w:vMerge/>
            <w:tcBorders>
              <w:left w:val="single" w:sz="4" w:space="0" w:color="auto"/>
            </w:tcBorders>
            <w:shd w:val="clear" w:color="auto" w:fill="FFFFFF"/>
          </w:tcPr>
          <w:p w14:paraId="2C0CF3DE"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07F459A7"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Bergamo</w:t>
            </w:r>
          </w:p>
        </w:tc>
        <w:tc>
          <w:tcPr>
            <w:tcW w:w="3600" w:type="dxa"/>
            <w:tcBorders>
              <w:top w:val="single" w:sz="4" w:space="0" w:color="auto"/>
              <w:left w:val="single" w:sz="4" w:space="0" w:color="auto"/>
              <w:right w:val="single" w:sz="4" w:space="0" w:color="auto"/>
            </w:tcBorders>
            <w:shd w:val="clear" w:color="auto" w:fill="FFFFFF"/>
          </w:tcPr>
          <w:p w14:paraId="44201284"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Orio al Serio</w:t>
            </w:r>
          </w:p>
        </w:tc>
      </w:tr>
      <w:tr w:rsidR="000E4045" w14:paraId="6448E90C" w14:textId="77777777">
        <w:trPr>
          <w:trHeight w:hRule="exact" w:val="365"/>
          <w:jc w:val="center"/>
        </w:trPr>
        <w:tc>
          <w:tcPr>
            <w:tcW w:w="2558" w:type="dxa"/>
            <w:vMerge/>
            <w:tcBorders>
              <w:left w:val="single" w:sz="4" w:space="0" w:color="auto"/>
            </w:tcBorders>
            <w:shd w:val="clear" w:color="auto" w:fill="FFFFFF"/>
          </w:tcPr>
          <w:p w14:paraId="662A5F01"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028B8874"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Florenţa</w:t>
            </w:r>
          </w:p>
        </w:tc>
        <w:tc>
          <w:tcPr>
            <w:tcW w:w="3600" w:type="dxa"/>
            <w:tcBorders>
              <w:top w:val="single" w:sz="4" w:space="0" w:color="auto"/>
              <w:left w:val="single" w:sz="4" w:space="0" w:color="auto"/>
              <w:right w:val="single" w:sz="4" w:space="0" w:color="auto"/>
            </w:tcBorders>
            <w:shd w:val="clear" w:color="auto" w:fill="FFFFFF"/>
          </w:tcPr>
          <w:p w14:paraId="3DFE6A83"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Amerigo Vespucci (Peretola)</w:t>
            </w:r>
          </w:p>
        </w:tc>
      </w:tr>
      <w:tr w:rsidR="000E4045" w14:paraId="7C41D162" w14:textId="77777777">
        <w:trPr>
          <w:trHeight w:hRule="exact" w:val="360"/>
          <w:jc w:val="center"/>
        </w:trPr>
        <w:tc>
          <w:tcPr>
            <w:tcW w:w="2558" w:type="dxa"/>
            <w:vMerge/>
            <w:tcBorders>
              <w:left w:val="single" w:sz="4" w:space="0" w:color="auto"/>
            </w:tcBorders>
            <w:shd w:val="clear" w:color="auto" w:fill="FFFFFF"/>
          </w:tcPr>
          <w:p w14:paraId="5C2170D0"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09F1B448"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Forli</w:t>
            </w:r>
          </w:p>
        </w:tc>
        <w:tc>
          <w:tcPr>
            <w:tcW w:w="3600" w:type="dxa"/>
            <w:tcBorders>
              <w:top w:val="single" w:sz="4" w:space="0" w:color="auto"/>
              <w:left w:val="single" w:sz="4" w:space="0" w:color="auto"/>
              <w:right w:val="single" w:sz="4" w:space="0" w:color="auto"/>
            </w:tcBorders>
            <w:shd w:val="clear" w:color="auto" w:fill="FFFFFF"/>
          </w:tcPr>
          <w:p w14:paraId="189DE408"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L. Ridolfi</w:t>
            </w:r>
          </w:p>
        </w:tc>
      </w:tr>
      <w:tr w:rsidR="000E4045" w14:paraId="126396E2" w14:textId="77777777">
        <w:trPr>
          <w:trHeight w:hRule="exact" w:val="365"/>
          <w:jc w:val="center"/>
        </w:trPr>
        <w:tc>
          <w:tcPr>
            <w:tcW w:w="2558" w:type="dxa"/>
            <w:vMerge/>
            <w:tcBorders>
              <w:left w:val="single" w:sz="4" w:space="0" w:color="auto"/>
            </w:tcBorders>
            <w:shd w:val="clear" w:color="auto" w:fill="FFFFFF"/>
          </w:tcPr>
          <w:p w14:paraId="040A8B93"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23993A54"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Roma</w:t>
            </w:r>
          </w:p>
        </w:tc>
        <w:tc>
          <w:tcPr>
            <w:tcW w:w="3600" w:type="dxa"/>
            <w:tcBorders>
              <w:top w:val="single" w:sz="4" w:space="0" w:color="auto"/>
              <w:left w:val="single" w:sz="4" w:space="0" w:color="auto"/>
              <w:right w:val="single" w:sz="4" w:space="0" w:color="auto"/>
            </w:tcBorders>
            <w:shd w:val="clear" w:color="auto" w:fill="FFFFFF"/>
          </w:tcPr>
          <w:p w14:paraId="485F7DA2"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Leonardo da Vinci (Fiumicino)</w:t>
            </w:r>
          </w:p>
        </w:tc>
      </w:tr>
      <w:tr w:rsidR="000E4045" w14:paraId="65320025" w14:textId="77777777">
        <w:trPr>
          <w:trHeight w:hRule="exact" w:val="360"/>
          <w:jc w:val="center"/>
        </w:trPr>
        <w:tc>
          <w:tcPr>
            <w:tcW w:w="2558" w:type="dxa"/>
            <w:vMerge/>
            <w:tcBorders>
              <w:left w:val="single" w:sz="4" w:space="0" w:color="auto"/>
            </w:tcBorders>
            <w:shd w:val="clear" w:color="auto" w:fill="FFFFFF"/>
          </w:tcPr>
          <w:p w14:paraId="11A00637"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431B229A"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Treviso</w:t>
            </w:r>
          </w:p>
        </w:tc>
        <w:tc>
          <w:tcPr>
            <w:tcW w:w="3600" w:type="dxa"/>
            <w:tcBorders>
              <w:top w:val="single" w:sz="4" w:space="0" w:color="auto"/>
              <w:left w:val="single" w:sz="4" w:space="0" w:color="auto"/>
              <w:right w:val="single" w:sz="4" w:space="0" w:color="auto"/>
            </w:tcBorders>
            <w:shd w:val="clear" w:color="auto" w:fill="FFFFFF"/>
          </w:tcPr>
          <w:p w14:paraId="030B57C0"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Treviso</w:t>
            </w:r>
          </w:p>
        </w:tc>
      </w:tr>
      <w:tr w:rsidR="000E4045" w14:paraId="46A9AD98" w14:textId="77777777">
        <w:trPr>
          <w:trHeight w:hRule="exact" w:val="365"/>
          <w:jc w:val="center"/>
        </w:trPr>
        <w:tc>
          <w:tcPr>
            <w:tcW w:w="2558" w:type="dxa"/>
            <w:vMerge/>
            <w:tcBorders>
              <w:left w:val="single" w:sz="4" w:space="0" w:color="auto"/>
            </w:tcBorders>
            <w:shd w:val="clear" w:color="auto" w:fill="FFFFFF"/>
          </w:tcPr>
          <w:p w14:paraId="4A3C6967"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0AA47CB9"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Veneţia</w:t>
            </w:r>
          </w:p>
        </w:tc>
        <w:tc>
          <w:tcPr>
            <w:tcW w:w="3600" w:type="dxa"/>
            <w:tcBorders>
              <w:top w:val="single" w:sz="4" w:space="0" w:color="auto"/>
              <w:left w:val="single" w:sz="4" w:space="0" w:color="auto"/>
              <w:right w:val="single" w:sz="4" w:space="0" w:color="auto"/>
            </w:tcBorders>
            <w:shd w:val="clear" w:color="auto" w:fill="FFFFFF"/>
          </w:tcPr>
          <w:p w14:paraId="635172B0"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Marco Polo</w:t>
            </w:r>
          </w:p>
        </w:tc>
      </w:tr>
      <w:tr w:rsidR="000E4045" w14:paraId="7A664A7F" w14:textId="77777777">
        <w:trPr>
          <w:trHeight w:hRule="exact" w:val="365"/>
          <w:jc w:val="center"/>
        </w:trPr>
        <w:tc>
          <w:tcPr>
            <w:tcW w:w="2558" w:type="dxa"/>
            <w:vMerge/>
            <w:tcBorders>
              <w:left w:val="single" w:sz="4" w:space="0" w:color="auto"/>
            </w:tcBorders>
            <w:shd w:val="clear" w:color="auto" w:fill="FFFFFF"/>
          </w:tcPr>
          <w:p w14:paraId="76756A05"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11713ECD"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Verona</w:t>
            </w:r>
          </w:p>
        </w:tc>
        <w:tc>
          <w:tcPr>
            <w:tcW w:w="3600" w:type="dxa"/>
            <w:tcBorders>
              <w:top w:val="single" w:sz="4" w:space="0" w:color="auto"/>
              <w:left w:val="single" w:sz="4" w:space="0" w:color="auto"/>
              <w:right w:val="single" w:sz="4" w:space="0" w:color="auto"/>
            </w:tcBorders>
            <w:shd w:val="clear" w:color="auto" w:fill="FFFFFF"/>
          </w:tcPr>
          <w:p w14:paraId="4082F10D"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Valerio Catullo</w:t>
            </w:r>
          </w:p>
        </w:tc>
      </w:tr>
      <w:tr w:rsidR="000E4045" w14:paraId="6FE9ADFB" w14:textId="77777777">
        <w:trPr>
          <w:trHeight w:hRule="exact" w:val="360"/>
          <w:jc w:val="center"/>
        </w:trPr>
        <w:tc>
          <w:tcPr>
            <w:tcW w:w="2558" w:type="dxa"/>
            <w:tcBorders>
              <w:top w:val="single" w:sz="4" w:space="0" w:color="auto"/>
              <w:left w:val="single" w:sz="4" w:space="0" w:color="auto"/>
            </w:tcBorders>
            <w:shd w:val="clear" w:color="auto" w:fill="FFFFFF"/>
          </w:tcPr>
          <w:p w14:paraId="4144F4FB"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MAREA BRITANIE</w:t>
            </w:r>
          </w:p>
        </w:tc>
        <w:tc>
          <w:tcPr>
            <w:tcW w:w="1282" w:type="dxa"/>
            <w:tcBorders>
              <w:top w:val="single" w:sz="4" w:space="0" w:color="auto"/>
              <w:left w:val="single" w:sz="4" w:space="0" w:color="auto"/>
            </w:tcBorders>
            <w:shd w:val="clear" w:color="auto" w:fill="FFFFFF"/>
          </w:tcPr>
          <w:p w14:paraId="0D770AFE"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Londra</w:t>
            </w:r>
          </w:p>
        </w:tc>
        <w:tc>
          <w:tcPr>
            <w:tcW w:w="3600" w:type="dxa"/>
            <w:tcBorders>
              <w:top w:val="single" w:sz="4" w:space="0" w:color="auto"/>
              <w:left w:val="single" w:sz="4" w:space="0" w:color="auto"/>
              <w:right w:val="single" w:sz="4" w:space="0" w:color="auto"/>
            </w:tcBorders>
            <w:shd w:val="clear" w:color="auto" w:fill="FFFFFF"/>
          </w:tcPr>
          <w:p w14:paraId="2AED6287"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Luton</w:t>
            </w:r>
          </w:p>
        </w:tc>
      </w:tr>
      <w:tr w:rsidR="000E4045" w14:paraId="0DBE9E82" w14:textId="77777777">
        <w:trPr>
          <w:trHeight w:hRule="exact" w:val="624"/>
          <w:jc w:val="center"/>
        </w:trPr>
        <w:tc>
          <w:tcPr>
            <w:tcW w:w="2558" w:type="dxa"/>
            <w:tcBorders>
              <w:top w:val="single" w:sz="4" w:space="0" w:color="auto"/>
              <w:left w:val="single" w:sz="4" w:space="0" w:color="auto"/>
            </w:tcBorders>
            <w:shd w:val="clear" w:color="auto" w:fill="FFFFFF"/>
          </w:tcPr>
          <w:p w14:paraId="72C46753"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MOLDOVA</w:t>
            </w:r>
          </w:p>
        </w:tc>
        <w:tc>
          <w:tcPr>
            <w:tcW w:w="1282" w:type="dxa"/>
            <w:tcBorders>
              <w:top w:val="single" w:sz="4" w:space="0" w:color="auto"/>
              <w:left w:val="single" w:sz="4" w:space="0" w:color="auto"/>
            </w:tcBorders>
            <w:shd w:val="clear" w:color="auto" w:fill="FFFFFF"/>
          </w:tcPr>
          <w:p w14:paraId="73BCBFC7"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Chişinău</w:t>
            </w:r>
          </w:p>
        </w:tc>
        <w:tc>
          <w:tcPr>
            <w:tcW w:w="3600" w:type="dxa"/>
            <w:tcBorders>
              <w:top w:val="single" w:sz="4" w:space="0" w:color="auto"/>
              <w:left w:val="single" w:sz="4" w:space="0" w:color="auto"/>
              <w:right w:val="single" w:sz="4" w:space="0" w:color="auto"/>
            </w:tcBorders>
            <w:shd w:val="clear" w:color="auto" w:fill="FFFFFF"/>
          </w:tcPr>
          <w:p w14:paraId="2B163366"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Chişinău</w:t>
            </w:r>
          </w:p>
        </w:tc>
      </w:tr>
      <w:tr w:rsidR="000E4045" w14:paraId="46F84591" w14:textId="77777777">
        <w:trPr>
          <w:trHeight w:hRule="exact" w:val="365"/>
          <w:jc w:val="center"/>
        </w:trPr>
        <w:tc>
          <w:tcPr>
            <w:tcW w:w="2558" w:type="dxa"/>
            <w:vMerge w:val="restart"/>
            <w:tcBorders>
              <w:top w:val="single" w:sz="4" w:space="0" w:color="auto"/>
              <w:left w:val="single" w:sz="4" w:space="0" w:color="auto"/>
            </w:tcBorders>
            <w:shd w:val="clear" w:color="auto" w:fill="FFFFFF"/>
          </w:tcPr>
          <w:p w14:paraId="64D39B85"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SPANIA</w:t>
            </w:r>
          </w:p>
        </w:tc>
        <w:tc>
          <w:tcPr>
            <w:tcW w:w="1282" w:type="dxa"/>
            <w:tcBorders>
              <w:top w:val="single" w:sz="4" w:space="0" w:color="auto"/>
              <w:left w:val="single" w:sz="4" w:space="0" w:color="auto"/>
            </w:tcBorders>
            <w:shd w:val="clear" w:color="auto" w:fill="FFFFFF"/>
          </w:tcPr>
          <w:p w14:paraId="2502234C"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Barcelona</w:t>
            </w:r>
          </w:p>
        </w:tc>
        <w:tc>
          <w:tcPr>
            <w:tcW w:w="3600" w:type="dxa"/>
            <w:tcBorders>
              <w:top w:val="single" w:sz="4" w:space="0" w:color="auto"/>
              <w:left w:val="single" w:sz="4" w:space="0" w:color="auto"/>
              <w:right w:val="single" w:sz="4" w:space="0" w:color="auto"/>
            </w:tcBorders>
            <w:shd w:val="clear" w:color="auto" w:fill="FFFFFF"/>
          </w:tcPr>
          <w:p w14:paraId="5E10D640"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Barcelona El Prat</w:t>
            </w:r>
          </w:p>
        </w:tc>
      </w:tr>
      <w:tr w:rsidR="000E4045" w14:paraId="46C1642C" w14:textId="77777777">
        <w:trPr>
          <w:trHeight w:hRule="exact" w:val="360"/>
          <w:jc w:val="center"/>
        </w:trPr>
        <w:tc>
          <w:tcPr>
            <w:tcW w:w="2558" w:type="dxa"/>
            <w:vMerge/>
            <w:tcBorders>
              <w:left w:val="single" w:sz="4" w:space="0" w:color="auto"/>
            </w:tcBorders>
            <w:shd w:val="clear" w:color="auto" w:fill="FFFFFF"/>
          </w:tcPr>
          <w:p w14:paraId="3D91B03B"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19229822"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Madrid</w:t>
            </w:r>
          </w:p>
        </w:tc>
        <w:tc>
          <w:tcPr>
            <w:tcW w:w="3600" w:type="dxa"/>
            <w:tcBorders>
              <w:top w:val="single" w:sz="4" w:space="0" w:color="auto"/>
              <w:left w:val="single" w:sz="4" w:space="0" w:color="auto"/>
              <w:right w:val="single" w:sz="4" w:space="0" w:color="auto"/>
            </w:tcBorders>
            <w:shd w:val="clear" w:color="auto" w:fill="FFFFFF"/>
          </w:tcPr>
          <w:p w14:paraId="5F331BE1"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Barajas</w:t>
            </w:r>
          </w:p>
        </w:tc>
      </w:tr>
      <w:tr w:rsidR="000E4045" w14:paraId="2CB8153D" w14:textId="77777777">
        <w:trPr>
          <w:trHeight w:hRule="exact" w:val="418"/>
          <w:jc w:val="center"/>
        </w:trPr>
        <w:tc>
          <w:tcPr>
            <w:tcW w:w="2558" w:type="dxa"/>
            <w:vMerge/>
            <w:tcBorders>
              <w:left w:val="single" w:sz="4" w:space="0" w:color="auto"/>
            </w:tcBorders>
            <w:shd w:val="clear" w:color="auto" w:fill="FFFFFF"/>
          </w:tcPr>
          <w:p w14:paraId="042CD93C" w14:textId="77777777" w:rsidR="000E4045" w:rsidRDefault="000E4045">
            <w:pPr>
              <w:framePr w:w="7440" w:wrap="notBeside" w:vAnchor="text" w:hAnchor="text" w:xAlign="center" w:y="1"/>
            </w:pPr>
          </w:p>
        </w:tc>
        <w:tc>
          <w:tcPr>
            <w:tcW w:w="1282" w:type="dxa"/>
            <w:tcBorders>
              <w:top w:val="single" w:sz="4" w:space="0" w:color="auto"/>
              <w:left w:val="single" w:sz="4" w:space="0" w:color="auto"/>
            </w:tcBorders>
            <w:shd w:val="clear" w:color="auto" w:fill="FFFFFF"/>
          </w:tcPr>
          <w:p w14:paraId="47967FD4"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Valencia</w:t>
            </w:r>
          </w:p>
        </w:tc>
        <w:tc>
          <w:tcPr>
            <w:tcW w:w="3600" w:type="dxa"/>
            <w:tcBorders>
              <w:top w:val="single" w:sz="4" w:space="0" w:color="auto"/>
              <w:left w:val="single" w:sz="4" w:space="0" w:color="auto"/>
              <w:right w:val="single" w:sz="4" w:space="0" w:color="auto"/>
            </w:tcBorders>
            <w:shd w:val="clear" w:color="auto" w:fill="FFFFFF"/>
          </w:tcPr>
          <w:p w14:paraId="73B2C839"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Valencia în Manises</w:t>
            </w:r>
          </w:p>
        </w:tc>
      </w:tr>
      <w:tr w:rsidR="000E4045" w14:paraId="2B50C801" w14:textId="77777777">
        <w:trPr>
          <w:trHeight w:hRule="exact" w:val="360"/>
          <w:jc w:val="center"/>
        </w:trPr>
        <w:tc>
          <w:tcPr>
            <w:tcW w:w="2558" w:type="dxa"/>
            <w:vMerge w:val="restart"/>
            <w:tcBorders>
              <w:top w:val="single" w:sz="4" w:space="0" w:color="auto"/>
              <w:left w:val="single" w:sz="4" w:space="0" w:color="auto"/>
            </w:tcBorders>
            <w:shd w:val="clear" w:color="auto" w:fill="FFFFFF"/>
          </w:tcPr>
          <w:p w14:paraId="2D13999B" w14:textId="77777777" w:rsidR="000E4045" w:rsidRDefault="005955AB">
            <w:pPr>
              <w:pStyle w:val="Corptext19"/>
              <w:framePr w:w="7440" w:wrap="notBeside" w:vAnchor="text" w:hAnchor="text" w:xAlign="center" w:y="1"/>
              <w:shd w:val="clear" w:color="auto" w:fill="auto"/>
              <w:spacing w:before="0" w:after="0" w:line="220" w:lineRule="exact"/>
              <w:ind w:left="80" w:firstLine="0"/>
              <w:jc w:val="left"/>
            </w:pPr>
            <w:r>
              <w:rPr>
                <w:rStyle w:val="BodytextBold0"/>
              </w:rPr>
              <w:t>UCRAINA</w:t>
            </w:r>
          </w:p>
        </w:tc>
        <w:tc>
          <w:tcPr>
            <w:tcW w:w="1282" w:type="dxa"/>
            <w:tcBorders>
              <w:top w:val="single" w:sz="4" w:space="0" w:color="auto"/>
              <w:left w:val="single" w:sz="4" w:space="0" w:color="auto"/>
            </w:tcBorders>
            <w:shd w:val="clear" w:color="auto" w:fill="FFFFFF"/>
          </w:tcPr>
          <w:p w14:paraId="63F89DFB"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Cernăuţi</w:t>
            </w:r>
          </w:p>
        </w:tc>
        <w:tc>
          <w:tcPr>
            <w:tcW w:w="3600" w:type="dxa"/>
            <w:tcBorders>
              <w:top w:val="single" w:sz="4" w:space="0" w:color="auto"/>
              <w:left w:val="single" w:sz="4" w:space="0" w:color="auto"/>
              <w:right w:val="single" w:sz="4" w:space="0" w:color="auto"/>
            </w:tcBorders>
            <w:shd w:val="clear" w:color="auto" w:fill="FFFFFF"/>
          </w:tcPr>
          <w:p w14:paraId="53D19BBF"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Cernăuţi</w:t>
            </w:r>
          </w:p>
        </w:tc>
      </w:tr>
      <w:tr w:rsidR="000E4045" w14:paraId="7E3495F0" w14:textId="77777777">
        <w:trPr>
          <w:trHeight w:hRule="exact" w:val="533"/>
          <w:jc w:val="center"/>
        </w:trPr>
        <w:tc>
          <w:tcPr>
            <w:tcW w:w="2558" w:type="dxa"/>
            <w:vMerge/>
            <w:tcBorders>
              <w:left w:val="single" w:sz="4" w:space="0" w:color="auto"/>
              <w:bottom w:val="single" w:sz="4" w:space="0" w:color="auto"/>
            </w:tcBorders>
            <w:shd w:val="clear" w:color="auto" w:fill="FFFFFF"/>
          </w:tcPr>
          <w:p w14:paraId="55158B21" w14:textId="77777777" w:rsidR="000E4045" w:rsidRDefault="000E4045">
            <w:pPr>
              <w:framePr w:w="7440" w:wrap="notBeside" w:vAnchor="text" w:hAnchor="text" w:xAlign="center" w:y="1"/>
            </w:pPr>
          </w:p>
        </w:tc>
        <w:tc>
          <w:tcPr>
            <w:tcW w:w="1282" w:type="dxa"/>
            <w:tcBorders>
              <w:top w:val="single" w:sz="4" w:space="0" w:color="auto"/>
              <w:left w:val="single" w:sz="4" w:space="0" w:color="auto"/>
              <w:bottom w:val="single" w:sz="4" w:space="0" w:color="auto"/>
            </w:tcBorders>
            <w:shd w:val="clear" w:color="auto" w:fill="FFFFFF"/>
          </w:tcPr>
          <w:p w14:paraId="368756BE"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BodytextBold0"/>
              </w:rPr>
              <w:t>Lvov</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14:paraId="01178421" w14:textId="77777777" w:rsidR="000E4045" w:rsidRDefault="005955AB">
            <w:pPr>
              <w:pStyle w:val="Corptext19"/>
              <w:framePr w:w="7440" w:wrap="notBeside" w:vAnchor="text" w:hAnchor="text" w:xAlign="center" w:y="1"/>
              <w:shd w:val="clear" w:color="auto" w:fill="auto"/>
              <w:spacing w:before="0" w:after="0" w:line="220" w:lineRule="exact"/>
              <w:ind w:left="60" w:firstLine="0"/>
              <w:jc w:val="left"/>
            </w:pPr>
            <w:r>
              <w:rPr>
                <w:rStyle w:val="Corptext5"/>
              </w:rPr>
              <w:t>Aeroportul Internaţional Lvov</w:t>
            </w:r>
          </w:p>
        </w:tc>
      </w:tr>
    </w:tbl>
    <w:p w14:paraId="426921FB" w14:textId="77777777" w:rsidR="000E4045" w:rsidRDefault="000E4045">
      <w:pPr>
        <w:rPr>
          <w:sz w:val="2"/>
          <w:szCs w:val="2"/>
        </w:rPr>
        <w:sectPr w:rsidR="000E4045">
          <w:pgSz w:w="12240" w:h="16838"/>
          <w:pgMar w:top="2414" w:right="1721" w:bottom="2031" w:left="1745" w:header="0" w:footer="3" w:gutter="0"/>
          <w:cols w:space="720"/>
          <w:noEndnote/>
          <w:docGrid w:linePitch="360"/>
        </w:sectPr>
      </w:pPr>
    </w:p>
    <w:p w14:paraId="5649810F" w14:textId="77777777" w:rsidR="000E4045" w:rsidRDefault="005955AB">
      <w:pPr>
        <w:framePr w:h="5774" w:wrap="notBeside" w:vAnchor="text" w:hAnchor="text" w:xAlign="center" w:y="1"/>
        <w:jc w:val="center"/>
        <w:rPr>
          <w:sz w:val="2"/>
          <w:szCs w:val="2"/>
        </w:rPr>
      </w:pPr>
      <w:r>
        <w:lastRenderedPageBreak/>
        <w:fldChar w:fldCharType="begin"/>
      </w:r>
      <w:r>
        <w:instrText xml:space="preserve"> INCLUDEPICTURE  "C:\\Users\\ivona.turnagiu\\Desktop\\media\\image57.jpeg" \* MERGEFORMATINET </w:instrText>
      </w:r>
      <w:r>
        <w:fldChar w:fldCharType="separate"/>
      </w:r>
      <w:r w:rsidR="00F055E5">
        <w:fldChar w:fldCharType="begin"/>
      </w:r>
      <w:r w:rsidR="00F055E5">
        <w:instrText xml:space="preserve"> INCLUDEPICTURE  "C:\\Users\\ivona.turnagiu\\Desktop\\DE ACTUALIZAT PLATFORMA\\media\\image57.jpeg" \* MERGEFORMATINET </w:instrText>
      </w:r>
      <w:r w:rsidR="00F055E5">
        <w:fldChar w:fldCharType="separate"/>
      </w:r>
      <w:r w:rsidR="002C0935">
        <w:fldChar w:fldCharType="begin"/>
      </w:r>
      <w:r w:rsidR="002C0935">
        <w:instrText xml:space="preserve"> INCLUDEPICTURE  "C:\\Users\\ivona.turnagiu\\Desktop\\DE ACTUALIZAT PLATFORMA\\media\\image57.jpeg"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Afaceri\\media\\image57.jpeg"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Afaceri\\media\\image57.jpeg"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Afaceri\\media\\image57.jpeg"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Afaceri\\media\\image57.jpeg"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Afaceri\\media\\image57.jpeg"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Afaceri\\media\\image57.jpeg" \* MERGEFORMATINET</w:instrText>
      </w:r>
      <w:r w:rsidR="00262373">
        <w:instrText xml:space="preserve"> </w:instrText>
      </w:r>
      <w:r w:rsidR="00262373">
        <w:fldChar w:fldCharType="separate"/>
      </w:r>
      <w:r w:rsidR="00765A09">
        <w:pict w14:anchorId="1198C8E5">
          <v:shape id="_x0000_i1040" type="#_x0000_t75" style="width:424.5pt;height:4in">
            <v:imagedata r:id="rId121" r:href="rId122"/>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CE90559" w14:textId="77777777" w:rsidR="000E4045" w:rsidRDefault="000E4045">
      <w:pPr>
        <w:rPr>
          <w:sz w:val="2"/>
          <w:szCs w:val="2"/>
        </w:rPr>
      </w:pPr>
    </w:p>
    <w:p w14:paraId="727F0C8F" w14:textId="77777777" w:rsidR="000E4045" w:rsidRDefault="005955AB">
      <w:pPr>
        <w:pStyle w:val="Bodytext211"/>
        <w:shd w:val="clear" w:color="auto" w:fill="auto"/>
        <w:spacing w:before="725" w:after="219" w:line="210" w:lineRule="exact"/>
        <w:ind w:left="1440"/>
      </w:pPr>
      <w:r>
        <w:t>CONTACT</w:t>
      </w:r>
    </w:p>
    <w:p w14:paraId="0F11B301" w14:textId="77777777" w:rsidR="000E4045" w:rsidRDefault="005955AB">
      <w:pPr>
        <w:pStyle w:val="Corptext19"/>
        <w:shd w:val="clear" w:color="auto" w:fill="auto"/>
        <w:spacing w:before="0" w:after="488"/>
        <w:ind w:left="20" w:right="1420" w:firstLine="0"/>
        <w:jc w:val="left"/>
      </w:pPr>
      <w:r>
        <w:rPr>
          <w:rStyle w:val="BodytextBold"/>
        </w:rPr>
        <w:t xml:space="preserve">Sediul principal </w:t>
      </w:r>
      <w:r>
        <w:t xml:space="preserve">+40 256 386 089 informaţii trafic aerian </w:t>
      </w:r>
      <w:hyperlink r:id="rId123" w:history="1">
        <w:r>
          <w:rPr>
            <w:rStyle w:val="Hyperlink"/>
          </w:rPr>
          <w:t>www.aerotim.ro</w:t>
        </w:r>
      </w:hyperlink>
      <w:r>
        <w:rPr>
          <w:rStyle w:val="Corptext1"/>
          <w:lang w:val="en-US"/>
        </w:rPr>
        <w:t xml:space="preserve"> </w:t>
      </w:r>
      <w:hyperlink r:id="rId124" w:history="1">
        <w:r>
          <w:rPr>
            <w:rStyle w:val="Hyperlink"/>
          </w:rPr>
          <w:t>office@aerotim.ro</w:t>
        </w:r>
      </w:hyperlink>
    </w:p>
    <w:p w14:paraId="350CD3F4" w14:textId="77777777" w:rsidR="000E4045" w:rsidRDefault="005955AB">
      <w:pPr>
        <w:framePr w:h="4234" w:wrap="notBeside" w:vAnchor="text" w:hAnchor="text" w:y="1"/>
        <w:rPr>
          <w:sz w:val="2"/>
          <w:szCs w:val="2"/>
        </w:rPr>
      </w:pPr>
      <w:r>
        <w:fldChar w:fldCharType="begin"/>
      </w:r>
      <w:r>
        <w:instrText xml:space="preserve"> INCLUDEPICTURE  "C:\\Users\\ivona.turnagiu\\Desktop\\media\\image58.jpeg" \* MERGEFORMATINET </w:instrText>
      </w:r>
      <w:r>
        <w:fldChar w:fldCharType="separate"/>
      </w:r>
      <w:r w:rsidR="00F055E5">
        <w:fldChar w:fldCharType="begin"/>
      </w:r>
      <w:r w:rsidR="00F055E5">
        <w:instrText xml:space="preserve"> INCLUDEPICTURE  "C:\\Users\\ivona.turnagiu\\Desktop\\DE ACTUALIZAT PLATFORMA\\media\\image58.jpeg" \* MERGEFORMATINET </w:instrText>
      </w:r>
      <w:r w:rsidR="00F055E5">
        <w:fldChar w:fldCharType="separate"/>
      </w:r>
      <w:r w:rsidR="002C0935">
        <w:fldChar w:fldCharType="begin"/>
      </w:r>
      <w:r w:rsidR="002C0935">
        <w:instrText xml:space="preserve"> INCLUDEPICTURE  "C:\\Users\\ivona.turnagiu\\Desktop\\DE ACTUALIZAT PLATFORMA\\media\\image58.jpeg"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Afaceri\\media\\image58.jpeg"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Afaceri\\media\\image58.jpeg"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Afaceri\\media\\image58.jpeg"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Afaceri\\media\\image58.jpeg"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Afaceri\\media\\image58.jpeg" \* MERGEFORMATINET </w:instrText>
      </w:r>
      <w:r w:rsidR="00FB0A36">
        <w:fldChar w:fldCharType="separate"/>
      </w:r>
      <w:r w:rsidR="00262373">
        <w:fldChar w:fldCharType="begin"/>
      </w:r>
      <w:r w:rsidR="00262373">
        <w:instrText xml:space="preserve"> </w:instrText>
      </w:r>
      <w:r w:rsidR="00262373">
        <w:instrText>INCLUDEPICTURE  "\\\</w:instrText>
      </w:r>
      <w:r w:rsidR="00262373">
        <w:instrText>\synology\\Control_Intern_Managerial\\Compartimentul Strategii, Relații Instituții Publice și Mediul de Afaceri\\media\\image58.jpeg" \* MERGEFORMATINET</w:instrText>
      </w:r>
      <w:r w:rsidR="00262373">
        <w:instrText xml:space="preserve"> </w:instrText>
      </w:r>
      <w:r w:rsidR="00262373">
        <w:fldChar w:fldCharType="separate"/>
      </w:r>
      <w:r w:rsidR="00765A09">
        <w:pict w14:anchorId="2D5FAE51">
          <v:shape id="_x0000_i1041" type="#_x0000_t75" style="width:280.5pt;height:3in">
            <v:imagedata r:id="rId125" r:href="rId126"/>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482C0005" w14:textId="77777777" w:rsidR="000E4045" w:rsidRDefault="000E4045">
      <w:pPr>
        <w:rPr>
          <w:sz w:val="2"/>
          <w:szCs w:val="2"/>
        </w:rPr>
      </w:pPr>
    </w:p>
    <w:p w14:paraId="5B09AB7D" w14:textId="77777777" w:rsidR="000E4045" w:rsidRDefault="005955AB">
      <w:pPr>
        <w:pStyle w:val="Corptext19"/>
        <w:shd w:val="clear" w:color="auto" w:fill="auto"/>
        <w:spacing w:before="0" w:after="308"/>
        <w:ind w:left="20" w:right="20" w:firstLine="0"/>
      </w:pPr>
      <w:r>
        <w:rPr>
          <w:rStyle w:val="BodytextBold1"/>
        </w:rPr>
        <w:lastRenderedPageBreak/>
        <w:t xml:space="preserve">Canalul Bega </w:t>
      </w:r>
      <w:r>
        <w:t>este cel mai important canal navigabil al regiunii, care continuă pe teritoriul Serbiei şi a fost navigabil în trecut. Canalul Bega oferă posibilitatea accesului la Coridorul pan-european 7, Dunăre - Main - Rin, diagonala fluvială ce leagă nord- vestul de sud-estul Europei (Marea Nordului de Marea Neagră)</w:t>
      </w:r>
    </w:p>
    <w:p w14:paraId="1D04B4ED" w14:textId="77777777" w:rsidR="000E4045" w:rsidRDefault="005955AB">
      <w:pPr>
        <w:framePr w:h="1699" w:wrap="notBeside" w:vAnchor="text" w:hAnchor="text" w:xAlign="center" w:y="1"/>
        <w:jc w:val="center"/>
        <w:rPr>
          <w:sz w:val="2"/>
          <w:szCs w:val="2"/>
        </w:rPr>
      </w:pPr>
      <w:r>
        <w:fldChar w:fldCharType="begin"/>
      </w:r>
      <w:r>
        <w:instrText xml:space="preserve"> INCLUDEPICTURE  "C:\\Users\\ivona.turnagiu\\Desktop\\media\\image59.jpeg" \* MERGEFORMATINET </w:instrText>
      </w:r>
      <w:r>
        <w:fldChar w:fldCharType="separate"/>
      </w:r>
      <w:r w:rsidR="00F055E5">
        <w:fldChar w:fldCharType="begin"/>
      </w:r>
      <w:r w:rsidR="00F055E5">
        <w:instrText xml:space="preserve"> INCLUDEPICTURE  "C:\\Users\\ivona.turnagiu\\Desktop\\DE ACTUALIZAT PLATFORMA\\media\\image59.jpeg" \* MERGEFORMATINET </w:instrText>
      </w:r>
      <w:r w:rsidR="00F055E5">
        <w:fldChar w:fldCharType="separate"/>
      </w:r>
      <w:r w:rsidR="002C0935">
        <w:fldChar w:fldCharType="begin"/>
      </w:r>
      <w:r w:rsidR="002C0935">
        <w:instrText xml:space="preserve"> INCLUDEPICTURE  "C:\\Users\\ivona.turnagiu\\Desktop\\DE ACTUALIZAT PLATFORMA\\media\\image59.jpeg"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Afaceri\\media\\image59.jpeg"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Afaceri\\media\\image59.jpeg"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Afaceri\\media\\image59.jpeg"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Afaceri\\media\\image59.jpeg"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Afaceri\\media\\image59.jpeg" \* MERGEFORMATINET </w:instrText>
      </w:r>
      <w:r w:rsidR="00FB0A36">
        <w:fldChar w:fldCharType="separate"/>
      </w:r>
      <w:r w:rsidR="00262373">
        <w:fldChar w:fldCharType="begin"/>
      </w:r>
      <w:r w:rsidR="00262373">
        <w:instrText xml:space="preserve"> </w:instrText>
      </w:r>
      <w:r w:rsidR="00262373">
        <w:instrText>INCLUDEPICTURE  "\\\\synol</w:instrText>
      </w:r>
      <w:r w:rsidR="00262373">
        <w:instrText>ogy\\Control_Intern_Managerial\\Compartimentul Strategii, Relații Instituții Publice și Mediul de Afaceri\\media\\image59.jpeg" \* MERGEFORMATINET</w:instrText>
      </w:r>
      <w:r w:rsidR="00262373">
        <w:instrText xml:space="preserve"> </w:instrText>
      </w:r>
      <w:r w:rsidR="00262373">
        <w:fldChar w:fldCharType="separate"/>
      </w:r>
      <w:r w:rsidR="00765A09">
        <w:pict w14:anchorId="4AAF2AF3">
          <v:shape id="_x0000_i1042" type="#_x0000_t75" style="width:417.75pt;height:86.25pt">
            <v:imagedata r:id="rId127" r:href="rId12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89DABC2" w14:textId="77777777" w:rsidR="000E4045" w:rsidRDefault="000E4045">
      <w:pPr>
        <w:rPr>
          <w:sz w:val="2"/>
          <w:szCs w:val="2"/>
        </w:rPr>
      </w:pPr>
    </w:p>
    <w:p w14:paraId="33D30C24" w14:textId="77777777" w:rsidR="000E4045" w:rsidRDefault="005955AB">
      <w:pPr>
        <w:pStyle w:val="Corptext19"/>
        <w:shd w:val="clear" w:color="auto" w:fill="auto"/>
        <w:spacing w:before="307" w:after="0"/>
        <w:ind w:left="20" w:right="20" w:firstLine="0"/>
        <w:jc w:val="left"/>
      </w:pPr>
      <w:r>
        <w:t>Canalul Bega face parte din sistemul Rnin - Main - Dunăre, făcând posibifa legătură între Marea Nordului şi Marea Neagra, (figura nr. 9). Canalul Bega navigabil este cuprins între km 118+360 (limita din amonte a municipiului Timişoara) şi km 45+000 (ecluza din dreptul localităţii Klek pe teritoriul Serbiei). Lungimea canalului pe teritoriul românesc este de cca. 44,5 km şi de 74 km pe teritoriul sârbesc.</w:t>
      </w:r>
    </w:p>
    <w:p w14:paraId="428592AD" w14:textId="77777777" w:rsidR="000E4045" w:rsidRDefault="005955AB">
      <w:pPr>
        <w:pStyle w:val="Corptext19"/>
        <w:shd w:val="clear" w:color="auto" w:fill="auto"/>
        <w:spacing w:before="0" w:after="480"/>
        <w:ind w:left="20" w:right="20" w:firstLine="0"/>
        <w:jc w:val="left"/>
      </w:pPr>
      <w:r>
        <w:t>Pe teritoriul administrativ al Municipiului Timişoara Canalul Bega are o lungime de 10,60 km, în profil transversal, lăţimea canalului la oglinda apei fiind de 30-45 m, iar la nivelul fundului de 15-20 m.</w:t>
      </w:r>
    </w:p>
    <w:p w14:paraId="1958C945" w14:textId="77777777" w:rsidR="000E4045" w:rsidRDefault="005955AB">
      <w:pPr>
        <w:pStyle w:val="Corptext19"/>
        <w:shd w:val="clear" w:color="auto" w:fill="auto"/>
        <w:spacing w:before="0" w:after="0"/>
        <w:ind w:left="20" w:right="20" w:firstLine="0"/>
        <w:sectPr w:rsidR="000E4045">
          <w:headerReference w:type="even" r:id="rId129"/>
          <w:headerReference w:type="default" r:id="rId130"/>
          <w:headerReference w:type="first" r:id="rId131"/>
          <w:pgSz w:w="12240" w:h="16838"/>
          <w:pgMar w:top="2414" w:right="1721" w:bottom="2031" w:left="1745" w:header="0" w:footer="3" w:gutter="0"/>
          <w:cols w:space="720"/>
          <w:noEndnote/>
          <w:titlePg/>
          <w:docGrid w:linePitch="360"/>
        </w:sectPr>
      </w:pPr>
      <w:r>
        <w:t>Valorificarea navigabilităţii cursurilor de apă ar crea o alternativă economică pentru transportul de mărfuri şi pentru accesul la pieţe externe</w:t>
      </w:r>
    </w:p>
    <w:p w14:paraId="7E2E2E69" w14:textId="77777777" w:rsidR="000E4045" w:rsidRDefault="005955AB">
      <w:pPr>
        <w:pStyle w:val="Bodytext20"/>
        <w:shd w:val="clear" w:color="auto" w:fill="auto"/>
        <w:spacing w:before="0" w:after="212" w:line="220" w:lineRule="exact"/>
        <w:ind w:left="1080"/>
        <w:jc w:val="left"/>
      </w:pPr>
      <w:r>
        <w:rPr>
          <w:rStyle w:val="Bodytext21"/>
          <w:b/>
          <w:bCs/>
        </w:rPr>
        <w:t>APĂ ŞI CANAL</w:t>
      </w:r>
    </w:p>
    <w:p w14:paraId="4CB763E3" w14:textId="77777777" w:rsidR="000E4045" w:rsidRDefault="005955AB">
      <w:pPr>
        <w:pStyle w:val="Corptext19"/>
        <w:shd w:val="clear" w:color="auto" w:fill="auto"/>
        <w:spacing w:before="0" w:after="211"/>
        <w:ind w:left="20" w:right="260" w:firstLine="0"/>
        <w:jc w:val="left"/>
      </w:pPr>
      <w:r>
        <w:rPr>
          <w:rStyle w:val="BodytextBold1"/>
        </w:rPr>
        <w:t xml:space="preserve">Alimentările cu apă, </w:t>
      </w:r>
      <w:r>
        <w:t>prezente în toate oraşele mari, prezintă încă probleme de extindere a capacităţilor de stocare, tratare şi distribuţie.</w:t>
      </w:r>
    </w:p>
    <w:p w14:paraId="327FCB1D" w14:textId="77777777" w:rsidR="000E4045" w:rsidRDefault="005955AB">
      <w:pPr>
        <w:pStyle w:val="Corptext19"/>
        <w:shd w:val="clear" w:color="auto" w:fill="auto"/>
        <w:spacing w:before="0" w:after="243" w:line="220" w:lineRule="exact"/>
        <w:ind w:left="1080"/>
        <w:jc w:val="left"/>
      </w:pPr>
      <w:r>
        <w:t>Toate zonele urbane din Judeţul Timiş beneficiază de dotare cu apă potabilă.</w:t>
      </w:r>
    </w:p>
    <w:p w14:paraId="6B9FF498" w14:textId="77777777" w:rsidR="000E4045" w:rsidRDefault="005955AB">
      <w:pPr>
        <w:pStyle w:val="Corptext19"/>
        <w:shd w:val="clear" w:color="auto" w:fill="auto"/>
        <w:spacing w:before="0" w:after="136" w:line="220" w:lineRule="exact"/>
        <w:ind w:left="1080"/>
        <w:jc w:val="left"/>
      </w:pPr>
      <w:r>
        <w:rPr>
          <w:rStyle w:val="Corptext4"/>
        </w:rPr>
        <w:t>Reţeaua apei potabile distribuite, in judeţul Timiş, in anul 2011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1"/>
        <w:gridCol w:w="994"/>
        <w:gridCol w:w="1531"/>
      </w:tblGrid>
      <w:tr w:rsidR="000E4045" w14:paraId="3F5374B4" w14:textId="77777777">
        <w:trPr>
          <w:trHeight w:hRule="exact" w:val="1579"/>
          <w:jc w:val="center"/>
        </w:trPr>
        <w:tc>
          <w:tcPr>
            <w:tcW w:w="1901" w:type="dxa"/>
            <w:vMerge w:val="restart"/>
            <w:tcBorders>
              <w:top w:val="single" w:sz="4" w:space="0" w:color="auto"/>
              <w:left w:val="single" w:sz="4" w:space="0" w:color="auto"/>
            </w:tcBorders>
            <w:shd w:val="clear" w:color="auto" w:fill="FFFFFF"/>
          </w:tcPr>
          <w:p w14:paraId="72775BFC" w14:textId="77777777" w:rsidR="000E4045" w:rsidRDefault="005955AB">
            <w:pPr>
              <w:pStyle w:val="Corptext19"/>
              <w:framePr w:w="4426" w:hSpace="1426" w:wrap="notBeside" w:vAnchor="text" w:hAnchor="text" w:xAlign="center" w:y="1"/>
              <w:shd w:val="clear" w:color="auto" w:fill="auto"/>
              <w:spacing w:before="0" w:after="60" w:line="220" w:lineRule="exact"/>
              <w:ind w:left="200" w:firstLine="0"/>
              <w:jc w:val="left"/>
            </w:pPr>
            <w:r>
              <w:rPr>
                <w:rStyle w:val="BodytextBold0"/>
              </w:rPr>
              <w:t>Regiunea</w:t>
            </w:r>
          </w:p>
          <w:p w14:paraId="6810BA9F" w14:textId="77777777" w:rsidR="000E4045" w:rsidRDefault="005955AB">
            <w:pPr>
              <w:pStyle w:val="Corptext19"/>
              <w:framePr w:w="4426" w:hSpace="1426" w:wrap="notBeside" w:vAnchor="text" w:hAnchor="text" w:xAlign="center" w:y="1"/>
              <w:shd w:val="clear" w:color="auto" w:fill="auto"/>
              <w:spacing w:before="60" w:after="0" w:line="220" w:lineRule="exact"/>
              <w:ind w:left="200" w:firstLine="0"/>
              <w:jc w:val="left"/>
            </w:pPr>
            <w:r>
              <w:rPr>
                <w:rStyle w:val="BodytextBold0"/>
              </w:rPr>
              <w:t>/Judeţul</w:t>
            </w:r>
          </w:p>
        </w:tc>
        <w:tc>
          <w:tcPr>
            <w:tcW w:w="2525" w:type="dxa"/>
            <w:gridSpan w:val="2"/>
            <w:tcBorders>
              <w:top w:val="single" w:sz="4" w:space="0" w:color="auto"/>
              <w:left w:val="single" w:sz="4" w:space="0" w:color="auto"/>
              <w:right w:val="single" w:sz="4" w:space="0" w:color="auto"/>
            </w:tcBorders>
            <w:shd w:val="clear" w:color="auto" w:fill="FFFFFF"/>
          </w:tcPr>
          <w:p w14:paraId="64D44B23" w14:textId="77777777" w:rsidR="000E4045" w:rsidRDefault="005955AB">
            <w:pPr>
              <w:pStyle w:val="Corptext19"/>
              <w:framePr w:w="4426" w:hSpace="1426" w:wrap="notBeside" w:vAnchor="text" w:hAnchor="text" w:xAlign="center" w:y="1"/>
              <w:shd w:val="clear" w:color="auto" w:fill="auto"/>
              <w:spacing w:before="0" w:after="0"/>
              <w:ind w:firstLine="0"/>
            </w:pPr>
            <w:r>
              <w:rPr>
                <w:rStyle w:val="BodytextBold0"/>
              </w:rPr>
              <w:t>Localităţi cu instalaţii de alimentare cu apă potabilă (număr) - la sfârşitul anului 2011</w:t>
            </w:r>
          </w:p>
        </w:tc>
      </w:tr>
      <w:tr w:rsidR="000E4045" w14:paraId="76C5EDE8" w14:textId="77777777">
        <w:trPr>
          <w:trHeight w:hRule="exact" w:val="331"/>
          <w:jc w:val="center"/>
        </w:trPr>
        <w:tc>
          <w:tcPr>
            <w:tcW w:w="1901" w:type="dxa"/>
            <w:vMerge/>
            <w:tcBorders>
              <w:left w:val="single" w:sz="4" w:space="0" w:color="auto"/>
            </w:tcBorders>
            <w:shd w:val="clear" w:color="auto" w:fill="FFFFFF"/>
          </w:tcPr>
          <w:p w14:paraId="7FB0E1F2" w14:textId="77777777" w:rsidR="000E4045" w:rsidRDefault="000E4045">
            <w:pPr>
              <w:framePr w:w="4426" w:hSpace="1426" w:wrap="notBeside" w:vAnchor="text" w:hAnchor="text" w:xAlign="center" w:y="1"/>
            </w:pPr>
          </w:p>
        </w:tc>
        <w:tc>
          <w:tcPr>
            <w:tcW w:w="994" w:type="dxa"/>
            <w:tcBorders>
              <w:top w:val="single" w:sz="4" w:space="0" w:color="auto"/>
              <w:left w:val="single" w:sz="4" w:space="0" w:color="auto"/>
            </w:tcBorders>
            <w:shd w:val="clear" w:color="auto" w:fill="FFFFFF"/>
          </w:tcPr>
          <w:p w14:paraId="3FD908D6"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Bold0"/>
              </w:rPr>
              <w:t>Total</w:t>
            </w:r>
          </w:p>
        </w:tc>
        <w:tc>
          <w:tcPr>
            <w:tcW w:w="1531" w:type="dxa"/>
            <w:tcBorders>
              <w:top w:val="single" w:sz="4" w:space="0" w:color="auto"/>
              <w:left w:val="single" w:sz="4" w:space="0" w:color="auto"/>
              <w:right w:val="single" w:sz="4" w:space="0" w:color="auto"/>
            </w:tcBorders>
            <w:shd w:val="clear" w:color="auto" w:fill="FFFFFF"/>
          </w:tcPr>
          <w:p w14:paraId="0434C067" w14:textId="77777777" w:rsidR="000E4045" w:rsidRDefault="005955AB">
            <w:pPr>
              <w:pStyle w:val="Corptext19"/>
              <w:framePr w:w="4426" w:hSpace="1426" w:wrap="notBeside" w:vAnchor="text" w:hAnchor="text" w:xAlign="center" w:y="1"/>
              <w:shd w:val="clear" w:color="auto" w:fill="auto"/>
              <w:spacing w:before="0" w:after="0" w:line="220" w:lineRule="exact"/>
              <w:ind w:left="20" w:firstLine="0"/>
              <w:jc w:val="left"/>
            </w:pPr>
            <w:r>
              <w:rPr>
                <w:rStyle w:val="BodytextBold0"/>
              </w:rPr>
              <w:t>Urban</w:t>
            </w:r>
          </w:p>
        </w:tc>
      </w:tr>
      <w:tr w:rsidR="000E4045" w14:paraId="39EEC3CA" w14:textId="77777777">
        <w:trPr>
          <w:trHeight w:hRule="exact" w:val="278"/>
          <w:jc w:val="center"/>
        </w:trPr>
        <w:tc>
          <w:tcPr>
            <w:tcW w:w="1901" w:type="dxa"/>
            <w:tcBorders>
              <w:top w:val="single" w:sz="4" w:space="0" w:color="auto"/>
              <w:left w:val="single" w:sz="4" w:space="0" w:color="auto"/>
            </w:tcBorders>
            <w:shd w:val="clear" w:color="auto" w:fill="FFFFFF"/>
          </w:tcPr>
          <w:p w14:paraId="2244C9DB"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Italic2"/>
              </w:rPr>
              <w:t>Total</w:t>
            </w:r>
            <w:r>
              <w:rPr>
                <w:rStyle w:val="Corptext5"/>
              </w:rPr>
              <w:t xml:space="preserve"> România</w:t>
            </w:r>
          </w:p>
        </w:tc>
        <w:tc>
          <w:tcPr>
            <w:tcW w:w="994" w:type="dxa"/>
            <w:tcBorders>
              <w:top w:val="single" w:sz="4" w:space="0" w:color="auto"/>
              <w:left w:val="single" w:sz="4" w:space="0" w:color="auto"/>
            </w:tcBorders>
            <w:shd w:val="clear" w:color="auto" w:fill="FFFFFF"/>
          </w:tcPr>
          <w:p w14:paraId="440091AD"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Italic2"/>
              </w:rPr>
              <w:t>2304</w:t>
            </w:r>
          </w:p>
        </w:tc>
        <w:tc>
          <w:tcPr>
            <w:tcW w:w="1531" w:type="dxa"/>
            <w:tcBorders>
              <w:top w:val="single" w:sz="4" w:space="0" w:color="auto"/>
              <w:left w:val="single" w:sz="4" w:space="0" w:color="auto"/>
              <w:right w:val="single" w:sz="4" w:space="0" w:color="auto"/>
            </w:tcBorders>
            <w:shd w:val="clear" w:color="auto" w:fill="FFFFFF"/>
          </w:tcPr>
          <w:p w14:paraId="64E17FC0"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Italic2"/>
              </w:rPr>
              <w:t>317</w:t>
            </w:r>
          </w:p>
        </w:tc>
      </w:tr>
      <w:tr w:rsidR="000E4045" w14:paraId="2CF962E1" w14:textId="77777777">
        <w:trPr>
          <w:trHeight w:hRule="exact" w:val="288"/>
          <w:jc w:val="center"/>
        </w:trPr>
        <w:tc>
          <w:tcPr>
            <w:tcW w:w="1901" w:type="dxa"/>
            <w:tcBorders>
              <w:top w:val="single" w:sz="4" w:space="0" w:color="auto"/>
              <w:left w:val="single" w:sz="4" w:space="0" w:color="auto"/>
            </w:tcBorders>
            <w:shd w:val="clear" w:color="auto" w:fill="FFFFFF"/>
          </w:tcPr>
          <w:p w14:paraId="17D9EA76"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Corptext5"/>
              </w:rPr>
              <w:t>Regiune Vest</w:t>
            </w:r>
          </w:p>
        </w:tc>
        <w:tc>
          <w:tcPr>
            <w:tcW w:w="994" w:type="dxa"/>
            <w:tcBorders>
              <w:top w:val="single" w:sz="4" w:space="0" w:color="auto"/>
              <w:left w:val="single" w:sz="4" w:space="0" w:color="auto"/>
            </w:tcBorders>
            <w:shd w:val="clear" w:color="auto" w:fill="FFFFFF"/>
          </w:tcPr>
          <w:p w14:paraId="1E046EAF"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Corptext5"/>
              </w:rPr>
              <w:t>251</w:t>
            </w:r>
          </w:p>
        </w:tc>
        <w:tc>
          <w:tcPr>
            <w:tcW w:w="1531" w:type="dxa"/>
            <w:tcBorders>
              <w:top w:val="single" w:sz="4" w:space="0" w:color="auto"/>
              <w:left w:val="single" w:sz="4" w:space="0" w:color="auto"/>
              <w:right w:val="single" w:sz="4" w:space="0" w:color="auto"/>
            </w:tcBorders>
            <w:shd w:val="clear" w:color="auto" w:fill="FFFFFF"/>
          </w:tcPr>
          <w:p w14:paraId="2B1703CC"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Corptext5"/>
              </w:rPr>
              <w:t>42</w:t>
            </w:r>
          </w:p>
        </w:tc>
      </w:tr>
      <w:tr w:rsidR="000E4045" w14:paraId="46B2CA1A" w14:textId="77777777">
        <w:trPr>
          <w:trHeight w:hRule="exact" w:val="288"/>
          <w:jc w:val="center"/>
        </w:trPr>
        <w:tc>
          <w:tcPr>
            <w:tcW w:w="1901" w:type="dxa"/>
            <w:tcBorders>
              <w:top w:val="single" w:sz="4" w:space="0" w:color="auto"/>
              <w:left w:val="single" w:sz="4" w:space="0" w:color="auto"/>
              <w:bottom w:val="single" w:sz="4" w:space="0" w:color="auto"/>
            </w:tcBorders>
            <w:shd w:val="clear" w:color="auto" w:fill="FFFFFF"/>
          </w:tcPr>
          <w:p w14:paraId="76532D4C"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Bold0"/>
              </w:rPr>
              <w:t>Timiş</w:t>
            </w:r>
          </w:p>
        </w:tc>
        <w:tc>
          <w:tcPr>
            <w:tcW w:w="994" w:type="dxa"/>
            <w:tcBorders>
              <w:top w:val="single" w:sz="4" w:space="0" w:color="auto"/>
              <w:left w:val="single" w:sz="4" w:space="0" w:color="auto"/>
              <w:bottom w:val="single" w:sz="4" w:space="0" w:color="auto"/>
            </w:tcBorders>
            <w:shd w:val="clear" w:color="auto" w:fill="FFFFFF"/>
          </w:tcPr>
          <w:p w14:paraId="6FFDBB76"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Bold0"/>
              </w:rPr>
              <w:t>90</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740D8BA2" w14:textId="77777777" w:rsidR="000E4045" w:rsidRDefault="005955AB">
            <w:pPr>
              <w:pStyle w:val="Corptext19"/>
              <w:framePr w:w="4426" w:hSpace="1426" w:wrap="notBeside" w:vAnchor="text" w:hAnchor="text" w:xAlign="center" w:y="1"/>
              <w:shd w:val="clear" w:color="auto" w:fill="auto"/>
              <w:spacing w:before="0" w:after="0" w:line="220" w:lineRule="exact"/>
              <w:ind w:left="200" w:firstLine="0"/>
              <w:jc w:val="left"/>
            </w:pPr>
            <w:r>
              <w:rPr>
                <w:rStyle w:val="BodytextBold0"/>
              </w:rPr>
              <w:t>10</w:t>
            </w:r>
          </w:p>
        </w:tc>
      </w:tr>
    </w:tbl>
    <w:p w14:paraId="540011D9" w14:textId="77777777" w:rsidR="000E4045" w:rsidRDefault="000E4045">
      <w:pPr>
        <w:rPr>
          <w:sz w:val="2"/>
          <w:szCs w:val="2"/>
        </w:rPr>
      </w:pPr>
    </w:p>
    <w:p w14:paraId="21B999D6" w14:textId="77777777" w:rsidR="000E4045" w:rsidRDefault="005955AB">
      <w:pPr>
        <w:pStyle w:val="Bodytext30"/>
        <w:shd w:val="clear" w:color="auto" w:fill="auto"/>
        <w:spacing w:before="58" w:after="133" w:line="170" w:lineRule="exact"/>
        <w:ind w:left="1920"/>
      </w:pPr>
      <w:r>
        <w:t xml:space="preserve">Sursa: </w:t>
      </w:r>
      <w:hyperlink r:id="rId132" w:history="1">
        <w:r>
          <w:rPr>
            <w:rStyle w:val="Hyperlink"/>
            <w:lang w:val="en-US"/>
          </w:rPr>
          <w:t>www.insse.ro</w:t>
        </w:r>
      </w:hyperlink>
      <w:r>
        <w:t>, 2012</w:t>
      </w:r>
    </w:p>
    <w:p w14:paraId="684F5EB6" w14:textId="77777777" w:rsidR="000E4045" w:rsidRDefault="005955AB">
      <w:pPr>
        <w:pStyle w:val="Corptext19"/>
        <w:shd w:val="clear" w:color="auto" w:fill="auto"/>
        <w:spacing w:before="0" w:after="3" w:line="220" w:lineRule="exact"/>
        <w:ind w:left="1080"/>
        <w:jc w:val="left"/>
      </w:pPr>
      <w:r>
        <w:t>Alimentările cu apă, prezente în toate oraşele mari, prezintă încă probleme de</w:t>
      </w:r>
    </w:p>
    <w:p w14:paraId="47F16042" w14:textId="77777777" w:rsidR="000E4045" w:rsidRDefault="005955AB">
      <w:pPr>
        <w:pStyle w:val="Corptext19"/>
        <w:shd w:val="clear" w:color="auto" w:fill="auto"/>
        <w:spacing w:before="0" w:after="217" w:line="220" w:lineRule="exact"/>
        <w:ind w:left="1080"/>
        <w:jc w:val="left"/>
      </w:pPr>
      <w:r>
        <w:t>extindere a capacităţilor de stocare, tratare şi distribuţie.</w:t>
      </w:r>
    </w:p>
    <w:p w14:paraId="12068C49" w14:textId="77777777" w:rsidR="000E4045" w:rsidRDefault="005955AB">
      <w:pPr>
        <w:pStyle w:val="Corptext19"/>
        <w:shd w:val="clear" w:color="auto" w:fill="auto"/>
        <w:spacing w:before="0" w:after="0"/>
        <w:ind w:left="1080" w:right="260"/>
        <w:jc w:val="left"/>
      </w:pPr>
      <w:r>
        <w:lastRenderedPageBreak/>
        <w:t>Tarife apă (apă potabilă, canalizare) TVA inclus, RON/mc s Apă uz industrial, TVA inclus, RON/mc s apă potabilă - 2,63 lei/mc s canalizare - 2,29 lei/mc s Apă uz domestic, TVA inclus, RON/mc s apă potabilă - 2,63 lei/mc s canalizare -2,29 lei/mc</w:t>
      </w:r>
    </w:p>
    <w:p w14:paraId="20408ADD" w14:textId="77777777" w:rsidR="000E4045" w:rsidRDefault="005955AB">
      <w:pPr>
        <w:pStyle w:val="Bodytext30"/>
        <w:shd w:val="clear" w:color="auto" w:fill="auto"/>
        <w:spacing w:after="258" w:line="170" w:lineRule="exact"/>
        <w:ind w:left="20"/>
        <w:jc w:val="center"/>
      </w:pPr>
      <w:r>
        <w:t>Octombrie 2011</w:t>
      </w:r>
    </w:p>
    <w:p w14:paraId="671BF88E" w14:textId="77777777" w:rsidR="000E4045" w:rsidRDefault="005955AB">
      <w:pPr>
        <w:pStyle w:val="Bodytext20"/>
        <w:shd w:val="clear" w:color="auto" w:fill="auto"/>
        <w:spacing w:before="0" w:after="3" w:line="220" w:lineRule="exact"/>
        <w:ind w:left="20" w:firstLine="0"/>
        <w:jc w:val="center"/>
      </w:pPr>
      <w:r>
        <w:rPr>
          <w:rStyle w:val="Bodytext2NotBold0"/>
        </w:rPr>
        <w:t>furnizor de apă şi servicii conexe</w:t>
      </w:r>
      <w:r>
        <w:rPr>
          <w:rStyle w:val="Bodytext2NotBold"/>
        </w:rPr>
        <w:t xml:space="preserve">: </w:t>
      </w:r>
      <w:r>
        <w:t>Regia Autonomă de Apă şi Canal AQUATIM</w:t>
      </w:r>
    </w:p>
    <w:p w14:paraId="371B493C" w14:textId="77777777" w:rsidR="000E4045" w:rsidRDefault="005955AB">
      <w:pPr>
        <w:pStyle w:val="Corptext19"/>
        <w:shd w:val="clear" w:color="auto" w:fill="auto"/>
        <w:spacing w:before="0" w:after="243" w:line="220" w:lineRule="exact"/>
        <w:ind w:left="1080"/>
        <w:jc w:val="left"/>
      </w:pPr>
      <w:r>
        <w:rPr>
          <w:lang w:val="en-US"/>
        </w:rPr>
        <w:t>(</w:t>
      </w:r>
      <w:hyperlink r:id="rId133" w:history="1">
        <w:r>
          <w:rPr>
            <w:rStyle w:val="Hyperlink"/>
            <w:lang w:val="en-US"/>
          </w:rPr>
          <w:t>www.aquatim.ro</w:t>
        </w:r>
      </w:hyperlink>
      <w:r>
        <w:rPr>
          <w:rStyle w:val="Corptext1"/>
          <w:lang w:val="en-US"/>
        </w:rPr>
        <w:t>)</w:t>
      </w:r>
    </w:p>
    <w:p w14:paraId="2CD560FC" w14:textId="77777777" w:rsidR="000E4045" w:rsidRDefault="005955AB">
      <w:pPr>
        <w:pStyle w:val="Bodytext120"/>
        <w:shd w:val="clear" w:color="auto" w:fill="auto"/>
        <w:spacing w:after="16" w:line="220" w:lineRule="exact"/>
        <w:ind w:left="1080"/>
      </w:pPr>
      <w:r>
        <w:t>Lucrări prestate:</w:t>
      </w:r>
    </w:p>
    <w:tbl>
      <w:tblPr>
        <w:tblOverlap w:val="never"/>
        <w:tblW w:w="0" w:type="auto"/>
        <w:jc w:val="right"/>
        <w:tblLayout w:type="fixed"/>
        <w:tblCellMar>
          <w:left w:w="10" w:type="dxa"/>
          <w:right w:w="10" w:type="dxa"/>
        </w:tblCellMar>
        <w:tblLook w:val="0000" w:firstRow="0" w:lastRow="0" w:firstColumn="0" w:lastColumn="0" w:noHBand="0" w:noVBand="0"/>
      </w:tblPr>
      <w:tblGrid>
        <w:gridCol w:w="250"/>
        <w:gridCol w:w="6533"/>
      </w:tblGrid>
      <w:tr w:rsidR="000E4045" w14:paraId="245A8E8C" w14:textId="77777777">
        <w:trPr>
          <w:trHeight w:hRule="exact" w:val="259"/>
          <w:jc w:val="right"/>
        </w:trPr>
        <w:tc>
          <w:tcPr>
            <w:tcW w:w="250" w:type="dxa"/>
            <w:shd w:val="clear" w:color="auto" w:fill="FFFFFF"/>
          </w:tcPr>
          <w:p w14:paraId="10F66364"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574F9D83"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Separări de consumuri de apă;</w:t>
            </w:r>
          </w:p>
        </w:tc>
      </w:tr>
      <w:tr w:rsidR="000E4045" w14:paraId="4F500D1F" w14:textId="77777777">
        <w:trPr>
          <w:trHeight w:hRule="exact" w:val="264"/>
          <w:jc w:val="right"/>
        </w:trPr>
        <w:tc>
          <w:tcPr>
            <w:tcW w:w="250" w:type="dxa"/>
            <w:shd w:val="clear" w:color="auto" w:fill="FFFFFF"/>
          </w:tcPr>
          <w:p w14:paraId="411B502D"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4FDF947B"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Branşamente de apă;</w:t>
            </w:r>
          </w:p>
        </w:tc>
      </w:tr>
      <w:tr w:rsidR="000E4045" w14:paraId="215AABD7" w14:textId="77777777">
        <w:trPr>
          <w:trHeight w:hRule="exact" w:val="240"/>
          <w:jc w:val="right"/>
        </w:trPr>
        <w:tc>
          <w:tcPr>
            <w:tcW w:w="250" w:type="dxa"/>
            <w:shd w:val="clear" w:color="auto" w:fill="FFFFFF"/>
          </w:tcPr>
          <w:p w14:paraId="4D144151"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1D1A9F36"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Racorduri de canalizare;</w:t>
            </w:r>
          </w:p>
        </w:tc>
      </w:tr>
      <w:tr w:rsidR="000E4045" w14:paraId="17152292" w14:textId="77777777">
        <w:trPr>
          <w:trHeight w:hRule="exact" w:val="264"/>
          <w:jc w:val="right"/>
        </w:trPr>
        <w:tc>
          <w:tcPr>
            <w:tcW w:w="250" w:type="dxa"/>
            <w:shd w:val="clear" w:color="auto" w:fill="FFFFFF"/>
          </w:tcPr>
          <w:p w14:paraId="2E7F2D0D"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5FF00C4F"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Extinderi de conducte de apă;</w:t>
            </w:r>
          </w:p>
        </w:tc>
      </w:tr>
      <w:tr w:rsidR="000E4045" w14:paraId="52C465E8" w14:textId="77777777">
        <w:trPr>
          <w:trHeight w:hRule="exact" w:val="259"/>
          <w:jc w:val="right"/>
        </w:trPr>
        <w:tc>
          <w:tcPr>
            <w:tcW w:w="250" w:type="dxa"/>
            <w:shd w:val="clear" w:color="auto" w:fill="FFFFFF"/>
          </w:tcPr>
          <w:p w14:paraId="20DBF5C9"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3170E315"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Extinderi de reţele de canalizare;</w:t>
            </w:r>
          </w:p>
        </w:tc>
      </w:tr>
      <w:tr w:rsidR="000E4045" w14:paraId="5C980F22" w14:textId="77777777">
        <w:trPr>
          <w:trHeight w:hRule="exact" w:val="278"/>
          <w:jc w:val="right"/>
        </w:trPr>
        <w:tc>
          <w:tcPr>
            <w:tcW w:w="250" w:type="dxa"/>
            <w:shd w:val="clear" w:color="auto" w:fill="FFFFFF"/>
          </w:tcPr>
          <w:p w14:paraId="538667D9"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664ABF41"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Vidanjări;</w:t>
            </w:r>
          </w:p>
        </w:tc>
      </w:tr>
      <w:tr w:rsidR="000E4045" w14:paraId="4CB237D4" w14:textId="77777777">
        <w:trPr>
          <w:trHeight w:hRule="exact" w:val="254"/>
          <w:jc w:val="right"/>
        </w:trPr>
        <w:tc>
          <w:tcPr>
            <w:tcW w:w="250" w:type="dxa"/>
            <w:shd w:val="clear" w:color="auto" w:fill="FFFFFF"/>
          </w:tcPr>
          <w:p w14:paraId="5089621E"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4185FFC6"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Gospodarii subterane;</w:t>
            </w:r>
          </w:p>
        </w:tc>
      </w:tr>
      <w:tr w:rsidR="000E4045" w14:paraId="72CBE85A" w14:textId="77777777">
        <w:trPr>
          <w:trHeight w:hRule="exact" w:val="264"/>
          <w:jc w:val="right"/>
        </w:trPr>
        <w:tc>
          <w:tcPr>
            <w:tcW w:w="250" w:type="dxa"/>
            <w:shd w:val="clear" w:color="auto" w:fill="FFFFFF"/>
          </w:tcPr>
          <w:p w14:paraId="6C14A53E"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6F142492"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Furnizare apă potabila</w:t>
            </w:r>
          </w:p>
        </w:tc>
      </w:tr>
      <w:tr w:rsidR="000E4045" w14:paraId="2CDEDCB3" w14:textId="77777777">
        <w:trPr>
          <w:trHeight w:hRule="exact" w:val="259"/>
          <w:jc w:val="right"/>
        </w:trPr>
        <w:tc>
          <w:tcPr>
            <w:tcW w:w="250" w:type="dxa"/>
            <w:shd w:val="clear" w:color="auto" w:fill="FFFFFF"/>
          </w:tcPr>
          <w:p w14:paraId="139DB384"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23FC9B4F"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Preluare la canalizarea municipiului a apelor menajere</w:t>
            </w:r>
          </w:p>
        </w:tc>
      </w:tr>
      <w:tr w:rsidR="000E4045" w14:paraId="074C5B03" w14:textId="77777777">
        <w:trPr>
          <w:trHeight w:hRule="exact" w:val="259"/>
          <w:jc w:val="right"/>
        </w:trPr>
        <w:tc>
          <w:tcPr>
            <w:tcW w:w="250" w:type="dxa"/>
            <w:shd w:val="clear" w:color="auto" w:fill="FFFFFF"/>
          </w:tcPr>
          <w:p w14:paraId="7CC57EF0" w14:textId="77777777" w:rsidR="000E4045" w:rsidRDefault="000E4045">
            <w:pPr>
              <w:framePr w:w="6782" w:wrap="notBeside" w:vAnchor="text" w:hAnchor="text" w:xAlign="right" w:y="1"/>
              <w:rPr>
                <w:sz w:val="10"/>
                <w:szCs w:val="10"/>
              </w:rPr>
            </w:pPr>
          </w:p>
        </w:tc>
        <w:tc>
          <w:tcPr>
            <w:tcW w:w="6533" w:type="dxa"/>
            <w:shd w:val="clear" w:color="auto" w:fill="FFFFFF"/>
          </w:tcPr>
          <w:p w14:paraId="3FA3BB11"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convenţional curate şi a apelor pluviale</w:t>
            </w:r>
          </w:p>
        </w:tc>
      </w:tr>
      <w:tr w:rsidR="000E4045" w14:paraId="673B14E6" w14:textId="77777777">
        <w:trPr>
          <w:trHeight w:hRule="exact" w:val="264"/>
          <w:jc w:val="right"/>
        </w:trPr>
        <w:tc>
          <w:tcPr>
            <w:tcW w:w="250" w:type="dxa"/>
            <w:shd w:val="clear" w:color="auto" w:fill="FFFFFF"/>
          </w:tcPr>
          <w:p w14:paraId="174C41C8" w14:textId="77777777" w:rsidR="000E4045" w:rsidRDefault="005955AB">
            <w:pPr>
              <w:pStyle w:val="Corptext19"/>
              <w:framePr w:w="6782" w:wrap="notBeside" w:vAnchor="text" w:hAnchor="text" w:xAlign="right" w:y="1"/>
              <w:shd w:val="clear" w:color="auto" w:fill="auto"/>
              <w:spacing w:before="0" w:after="0" w:line="220" w:lineRule="exact"/>
              <w:ind w:left="20" w:firstLine="0"/>
              <w:jc w:val="left"/>
            </w:pPr>
            <w:r>
              <w:rPr>
                <w:rStyle w:val="Corptext5"/>
              </w:rPr>
              <w:t>s</w:t>
            </w:r>
          </w:p>
        </w:tc>
        <w:tc>
          <w:tcPr>
            <w:tcW w:w="6533" w:type="dxa"/>
            <w:shd w:val="clear" w:color="auto" w:fill="FFFFFF"/>
          </w:tcPr>
          <w:p w14:paraId="63845844" w14:textId="77777777" w:rsidR="000E4045" w:rsidRDefault="005955AB">
            <w:pPr>
              <w:pStyle w:val="Corptext19"/>
              <w:framePr w:w="6782" w:wrap="notBeside" w:vAnchor="text" w:hAnchor="text" w:xAlign="right" w:y="1"/>
              <w:shd w:val="clear" w:color="auto" w:fill="auto"/>
              <w:spacing w:before="0" w:after="0" w:line="220" w:lineRule="exact"/>
              <w:ind w:left="120" w:firstLine="0"/>
              <w:jc w:val="left"/>
            </w:pPr>
            <w:r>
              <w:rPr>
                <w:rStyle w:val="Corptext5"/>
              </w:rPr>
              <w:t>Eliberarea avizelor pentru dosare complete - max. 10 zile</w:t>
            </w:r>
          </w:p>
        </w:tc>
      </w:tr>
    </w:tbl>
    <w:p w14:paraId="609DA07B" w14:textId="77777777" w:rsidR="000E4045" w:rsidRDefault="000E4045">
      <w:pPr>
        <w:rPr>
          <w:sz w:val="2"/>
          <w:szCs w:val="2"/>
        </w:rPr>
        <w:sectPr w:rsidR="000E4045">
          <w:type w:val="continuous"/>
          <w:pgSz w:w="12240" w:h="16838"/>
          <w:pgMar w:top="2439" w:right="1673" w:bottom="1892" w:left="1697" w:header="0" w:footer="3" w:gutter="0"/>
          <w:cols w:space="720"/>
          <w:noEndnote/>
          <w:docGrid w:linePitch="360"/>
        </w:sectPr>
      </w:pPr>
    </w:p>
    <w:p w14:paraId="1A22823A" w14:textId="77777777" w:rsidR="000E4045" w:rsidRDefault="005955AB">
      <w:pPr>
        <w:pStyle w:val="Bodytext20"/>
        <w:shd w:val="clear" w:color="auto" w:fill="auto"/>
        <w:spacing w:before="0" w:after="152" w:line="220" w:lineRule="exact"/>
        <w:ind w:left="20" w:firstLine="0"/>
      </w:pPr>
      <w:bookmarkStart w:id="23" w:name="bookmark22"/>
      <w:r>
        <w:rPr>
          <w:rStyle w:val="Bodytext21"/>
          <w:b/>
          <w:bCs/>
        </w:rPr>
        <w:lastRenderedPageBreak/>
        <w:t>GAZ</w:t>
      </w:r>
      <w:bookmarkEnd w:id="23"/>
    </w:p>
    <w:p w14:paraId="38EAA1FE" w14:textId="77777777" w:rsidR="000E4045" w:rsidRDefault="005955AB">
      <w:pPr>
        <w:pStyle w:val="Corptext19"/>
        <w:shd w:val="clear" w:color="auto" w:fill="auto"/>
        <w:spacing w:before="0" w:after="271"/>
        <w:ind w:left="20" w:right="40" w:firstLine="0"/>
      </w:pPr>
      <w:r>
        <w:rPr>
          <w:rStyle w:val="BodytextBold1"/>
        </w:rPr>
        <w:t xml:space="preserve">Reţeaua de distribuţie a gazului </w:t>
      </w:r>
      <w:r>
        <w:t>este extinsă în toate oraşele judeţului, incluzând şi un număr mare de comune.</w:t>
      </w:r>
    </w:p>
    <w:p w14:paraId="1C556C96" w14:textId="77777777" w:rsidR="000E4045" w:rsidRDefault="005955AB">
      <w:pPr>
        <w:pStyle w:val="Corptext19"/>
        <w:shd w:val="clear" w:color="auto" w:fill="auto"/>
        <w:spacing w:before="0" w:after="183" w:line="220" w:lineRule="exact"/>
        <w:ind w:left="20" w:firstLine="0"/>
      </w:pPr>
      <w:r>
        <w:t>Judeţul Timiş are 32 localităţi dotate cu reţea de distribuţie a gazelor. (2011).</w:t>
      </w:r>
    </w:p>
    <w:p w14:paraId="14336BC5" w14:textId="77777777" w:rsidR="000E4045" w:rsidRDefault="005955AB">
      <w:pPr>
        <w:pStyle w:val="Corptext19"/>
        <w:shd w:val="clear" w:color="auto" w:fill="auto"/>
        <w:spacing w:before="0" w:after="196" w:line="220" w:lineRule="exact"/>
        <w:ind w:left="20" w:firstLine="0"/>
      </w:pPr>
      <w:r>
        <w:rPr>
          <w:rStyle w:val="Corptext4"/>
        </w:rPr>
        <w:t>Reţeaua şi volumul gazelor naturale distribuite, în judeţul Timiş, în anul, 2011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6"/>
        <w:gridCol w:w="989"/>
        <w:gridCol w:w="1430"/>
      </w:tblGrid>
      <w:tr w:rsidR="000E4045" w14:paraId="2BB7348B" w14:textId="77777777">
        <w:trPr>
          <w:trHeight w:hRule="exact" w:val="1066"/>
          <w:jc w:val="center"/>
        </w:trPr>
        <w:tc>
          <w:tcPr>
            <w:tcW w:w="1906" w:type="dxa"/>
            <w:vMerge w:val="restart"/>
            <w:tcBorders>
              <w:top w:val="single" w:sz="4" w:space="0" w:color="auto"/>
              <w:left w:val="single" w:sz="4" w:space="0" w:color="auto"/>
            </w:tcBorders>
            <w:shd w:val="clear" w:color="auto" w:fill="FFFFFF"/>
          </w:tcPr>
          <w:p w14:paraId="13BA1DAA" w14:textId="77777777" w:rsidR="000E4045" w:rsidRDefault="005955AB">
            <w:pPr>
              <w:pStyle w:val="Corptext19"/>
              <w:framePr w:w="4325" w:hSpace="1368" w:wrap="notBeside" w:vAnchor="text" w:hAnchor="text" w:xAlign="center" w:y="1"/>
              <w:shd w:val="clear" w:color="auto" w:fill="auto"/>
              <w:spacing w:before="0" w:after="60" w:line="220" w:lineRule="exact"/>
              <w:ind w:left="220" w:firstLine="0"/>
              <w:jc w:val="left"/>
            </w:pPr>
            <w:r>
              <w:rPr>
                <w:rStyle w:val="BodytextBold0"/>
              </w:rPr>
              <w:t>Regiunea</w:t>
            </w:r>
          </w:p>
          <w:p w14:paraId="6610C5F7" w14:textId="77777777" w:rsidR="000E4045" w:rsidRDefault="005955AB">
            <w:pPr>
              <w:pStyle w:val="Corptext19"/>
              <w:framePr w:w="4325" w:hSpace="1368" w:wrap="notBeside" w:vAnchor="text" w:hAnchor="text" w:xAlign="center" w:y="1"/>
              <w:shd w:val="clear" w:color="auto" w:fill="auto"/>
              <w:spacing w:before="60" w:after="0" w:line="220" w:lineRule="exact"/>
              <w:ind w:firstLine="0"/>
              <w:jc w:val="center"/>
            </w:pPr>
            <w:r>
              <w:rPr>
                <w:rStyle w:val="BodytextBold0"/>
              </w:rPr>
              <w:t>Judeţul</w:t>
            </w:r>
          </w:p>
        </w:tc>
        <w:tc>
          <w:tcPr>
            <w:tcW w:w="989" w:type="dxa"/>
            <w:tcBorders>
              <w:top w:val="single" w:sz="4" w:space="0" w:color="auto"/>
              <w:left w:val="single" w:sz="4" w:space="0" w:color="auto"/>
            </w:tcBorders>
            <w:shd w:val="clear" w:color="auto" w:fill="FFFFFF"/>
          </w:tcPr>
          <w:p w14:paraId="2C879250" w14:textId="77777777" w:rsidR="000E4045" w:rsidRDefault="005955AB">
            <w:pPr>
              <w:pStyle w:val="Corptext19"/>
              <w:framePr w:w="4325" w:hSpace="1368" w:wrap="notBeside" w:vAnchor="text" w:hAnchor="text" w:xAlign="center" w:y="1"/>
              <w:shd w:val="clear" w:color="auto" w:fill="auto"/>
              <w:spacing w:before="0" w:after="0"/>
              <w:ind w:left="180" w:firstLine="0"/>
              <w:jc w:val="left"/>
            </w:pPr>
            <w:r>
              <w:rPr>
                <w:rStyle w:val="BodytextBold0"/>
              </w:rPr>
              <w:t>Localită</w:t>
            </w:r>
          </w:p>
          <w:p w14:paraId="6804CB05" w14:textId="77777777" w:rsidR="000E4045" w:rsidRDefault="005955AB">
            <w:pPr>
              <w:pStyle w:val="Corptext19"/>
              <w:framePr w:w="4325" w:hSpace="1368" w:wrap="notBeside" w:vAnchor="text" w:hAnchor="text" w:xAlign="center" w:y="1"/>
              <w:shd w:val="clear" w:color="auto" w:fill="auto"/>
              <w:spacing w:before="0" w:after="0"/>
              <w:ind w:left="180" w:firstLine="0"/>
              <w:jc w:val="left"/>
            </w:pPr>
            <w:r>
              <w:rPr>
                <w:rStyle w:val="BodytextBold0"/>
              </w:rPr>
              <w:t>distribu</w:t>
            </w:r>
          </w:p>
          <w:p w14:paraId="1AED755B" w14:textId="77777777" w:rsidR="000E4045" w:rsidRDefault="005955AB">
            <w:pPr>
              <w:pStyle w:val="Corptext19"/>
              <w:framePr w:w="4325" w:hSpace="1368" w:wrap="notBeside" w:vAnchor="text" w:hAnchor="text" w:xAlign="center" w:y="1"/>
              <w:shd w:val="clear" w:color="auto" w:fill="auto"/>
              <w:spacing w:before="0" w:after="0"/>
              <w:ind w:left="180" w:firstLine="0"/>
              <w:jc w:val="left"/>
            </w:pPr>
            <w:r>
              <w:rPr>
                <w:rStyle w:val="BodytextBold0"/>
              </w:rPr>
              <w:t>naturale</w:t>
            </w:r>
          </w:p>
          <w:p w14:paraId="22BBE52C" w14:textId="77777777" w:rsidR="000E4045" w:rsidRDefault="005955AB">
            <w:pPr>
              <w:pStyle w:val="Corptext19"/>
              <w:framePr w:w="4325" w:hSpace="1368" w:wrap="notBeside" w:vAnchor="text" w:hAnchor="text" w:xAlign="center" w:y="1"/>
              <w:shd w:val="clear" w:color="auto" w:fill="auto"/>
              <w:spacing w:before="0" w:after="0"/>
              <w:ind w:left="180" w:firstLine="0"/>
              <w:jc w:val="left"/>
            </w:pPr>
            <w:r>
              <w:rPr>
                <w:rStyle w:val="BodytextBold0"/>
              </w:rPr>
              <w:t>sfârşitu</w:t>
            </w:r>
          </w:p>
        </w:tc>
        <w:tc>
          <w:tcPr>
            <w:tcW w:w="1430" w:type="dxa"/>
            <w:tcBorders>
              <w:top w:val="single" w:sz="4" w:space="0" w:color="auto"/>
              <w:left w:val="single" w:sz="4" w:space="0" w:color="auto"/>
              <w:right w:val="single" w:sz="4" w:space="0" w:color="auto"/>
            </w:tcBorders>
            <w:shd w:val="clear" w:color="auto" w:fill="FFFFFF"/>
          </w:tcPr>
          <w:p w14:paraId="1D539CE8" w14:textId="77777777" w:rsidR="000E4045" w:rsidRDefault="005955AB">
            <w:pPr>
              <w:pStyle w:val="Corptext19"/>
              <w:framePr w:w="4325" w:hSpace="1368" w:wrap="notBeside" w:vAnchor="text" w:hAnchor="text" w:xAlign="center" w:y="1"/>
              <w:shd w:val="clear" w:color="auto" w:fill="auto"/>
              <w:spacing w:before="0" w:after="0"/>
              <w:ind w:firstLine="0"/>
            </w:pPr>
            <w:r>
              <w:rPr>
                <w:rStyle w:val="BodytextBold0"/>
              </w:rPr>
              <w:t>ţi in care se ie gaze (număr) - la anului 2011</w:t>
            </w:r>
          </w:p>
        </w:tc>
      </w:tr>
      <w:tr w:rsidR="000E4045" w14:paraId="563800BC" w14:textId="77777777">
        <w:trPr>
          <w:trHeight w:hRule="exact" w:val="326"/>
          <w:jc w:val="center"/>
        </w:trPr>
        <w:tc>
          <w:tcPr>
            <w:tcW w:w="1906" w:type="dxa"/>
            <w:vMerge/>
            <w:tcBorders>
              <w:left w:val="single" w:sz="4" w:space="0" w:color="auto"/>
            </w:tcBorders>
            <w:shd w:val="clear" w:color="auto" w:fill="FFFFFF"/>
          </w:tcPr>
          <w:p w14:paraId="2E677E2E" w14:textId="77777777" w:rsidR="000E4045" w:rsidRDefault="000E4045">
            <w:pPr>
              <w:framePr w:w="4325" w:hSpace="1368" w:wrap="notBeside" w:vAnchor="text" w:hAnchor="text" w:xAlign="center" w:y="1"/>
            </w:pPr>
          </w:p>
        </w:tc>
        <w:tc>
          <w:tcPr>
            <w:tcW w:w="989" w:type="dxa"/>
            <w:tcBorders>
              <w:top w:val="single" w:sz="4" w:space="0" w:color="auto"/>
              <w:left w:val="single" w:sz="4" w:space="0" w:color="auto"/>
            </w:tcBorders>
            <w:shd w:val="clear" w:color="auto" w:fill="FFFFFF"/>
          </w:tcPr>
          <w:p w14:paraId="536081B4" w14:textId="77777777" w:rsidR="000E4045" w:rsidRDefault="005955AB">
            <w:pPr>
              <w:pStyle w:val="Corptext19"/>
              <w:framePr w:w="4325" w:hSpace="1368" w:wrap="notBeside" w:vAnchor="text" w:hAnchor="text" w:xAlign="center" w:y="1"/>
              <w:shd w:val="clear" w:color="auto" w:fill="auto"/>
              <w:spacing w:before="0" w:after="0" w:line="220" w:lineRule="exact"/>
              <w:ind w:left="180" w:firstLine="0"/>
              <w:jc w:val="left"/>
            </w:pPr>
            <w:r>
              <w:rPr>
                <w:rStyle w:val="BodytextBold0"/>
              </w:rPr>
              <w:t>Total</w:t>
            </w:r>
          </w:p>
        </w:tc>
        <w:tc>
          <w:tcPr>
            <w:tcW w:w="1430" w:type="dxa"/>
            <w:tcBorders>
              <w:top w:val="single" w:sz="4" w:space="0" w:color="auto"/>
              <w:left w:val="single" w:sz="4" w:space="0" w:color="auto"/>
              <w:right w:val="single" w:sz="4" w:space="0" w:color="auto"/>
            </w:tcBorders>
            <w:shd w:val="clear" w:color="auto" w:fill="FFFFFF"/>
          </w:tcPr>
          <w:p w14:paraId="385CABCF" w14:textId="77777777" w:rsidR="000E4045" w:rsidRDefault="005955AB">
            <w:pPr>
              <w:pStyle w:val="Corptext19"/>
              <w:framePr w:w="4325" w:hSpace="1368" w:wrap="notBeside" w:vAnchor="text" w:hAnchor="text" w:xAlign="center" w:y="1"/>
              <w:shd w:val="clear" w:color="auto" w:fill="auto"/>
              <w:spacing w:before="0" w:after="0" w:line="220" w:lineRule="exact"/>
              <w:ind w:firstLine="0"/>
            </w:pPr>
            <w:r>
              <w:rPr>
                <w:rStyle w:val="BodytextBold0"/>
              </w:rPr>
              <w:t>Urban</w:t>
            </w:r>
          </w:p>
        </w:tc>
      </w:tr>
      <w:tr w:rsidR="000E4045" w14:paraId="301F0426" w14:textId="77777777">
        <w:trPr>
          <w:trHeight w:hRule="exact" w:val="283"/>
          <w:jc w:val="center"/>
        </w:trPr>
        <w:tc>
          <w:tcPr>
            <w:tcW w:w="1906" w:type="dxa"/>
            <w:tcBorders>
              <w:top w:val="single" w:sz="4" w:space="0" w:color="auto"/>
              <w:left w:val="single" w:sz="4" w:space="0" w:color="auto"/>
            </w:tcBorders>
            <w:shd w:val="clear" w:color="auto" w:fill="FFFFFF"/>
          </w:tcPr>
          <w:p w14:paraId="3D8112A6" w14:textId="77777777" w:rsidR="000E4045" w:rsidRDefault="005955AB">
            <w:pPr>
              <w:pStyle w:val="Corptext19"/>
              <w:framePr w:w="4325" w:hSpace="1368" w:wrap="notBeside" w:vAnchor="text" w:hAnchor="text" w:xAlign="center" w:y="1"/>
              <w:shd w:val="clear" w:color="auto" w:fill="auto"/>
              <w:spacing w:before="0" w:after="0" w:line="220" w:lineRule="exact"/>
              <w:ind w:firstLine="0"/>
              <w:jc w:val="center"/>
            </w:pPr>
            <w:r>
              <w:rPr>
                <w:rStyle w:val="BodytextItalic2"/>
              </w:rPr>
              <w:t>Total</w:t>
            </w:r>
            <w:r>
              <w:rPr>
                <w:rStyle w:val="Corptext5"/>
              </w:rPr>
              <w:t xml:space="preserve"> România</w:t>
            </w:r>
          </w:p>
        </w:tc>
        <w:tc>
          <w:tcPr>
            <w:tcW w:w="989" w:type="dxa"/>
            <w:tcBorders>
              <w:top w:val="single" w:sz="4" w:space="0" w:color="auto"/>
              <w:left w:val="single" w:sz="4" w:space="0" w:color="auto"/>
            </w:tcBorders>
            <w:shd w:val="clear" w:color="auto" w:fill="FFFFFF"/>
          </w:tcPr>
          <w:p w14:paraId="1BB548CB" w14:textId="77777777" w:rsidR="000E4045" w:rsidRDefault="005955AB">
            <w:pPr>
              <w:pStyle w:val="Corptext19"/>
              <w:framePr w:w="4325" w:hSpace="1368" w:wrap="notBeside" w:vAnchor="text" w:hAnchor="text" w:xAlign="center" w:y="1"/>
              <w:shd w:val="clear" w:color="auto" w:fill="auto"/>
              <w:spacing w:before="0" w:after="0" w:line="220" w:lineRule="exact"/>
              <w:ind w:left="180" w:firstLine="0"/>
              <w:jc w:val="left"/>
            </w:pPr>
            <w:r>
              <w:rPr>
                <w:rStyle w:val="BodytextItalic2"/>
              </w:rPr>
              <w:t>876</w:t>
            </w:r>
          </w:p>
        </w:tc>
        <w:tc>
          <w:tcPr>
            <w:tcW w:w="1430" w:type="dxa"/>
            <w:tcBorders>
              <w:top w:val="single" w:sz="4" w:space="0" w:color="auto"/>
              <w:left w:val="single" w:sz="4" w:space="0" w:color="auto"/>
              <w:right w:val="single" w:sz="4" w:space="0" w:color="auto"/>
            </w:tcBorders>
            <w:shd w:val="clear" w:color="auto" w:fill="FFFFFF"/>
          </w:tcPr>
          <w:p w14:paraId="14B64919" w14:textId="77777777" w:rsidR="000E4045" w:rsidRDefault="005955AB">
            <w:pPr>
              <w:pStyle w:val="Corptext19"/>
              <w:framePr w:w="4325" w:hSpace="1368" w:wrap="notBeside" w:vAnchor="text" w:hAnchor="text" w:xAlign="center" w:y="1"/>
              <w:shd w:val="clear" w:color="auto" w:fill="auto"/>
              <w:spacing w:before="0" w:after="0" w:line="220" w:lineRule="exact"/>
              <w:ind w:firstLine="0"/>
            </w:pPr>
            <w:r>
              <w:rPr>
                <w:rStyle w:val="BodytextItalic2"/>
              </w:rPr>
              <w:t>241</w:t>
            </w:r>
          </w:p>
        </w:tc>
      </w:tr>
      <w:tr w:rsidR="000E4045" w14:paraId="5A24496F" w14:textId="77777777">
        <w:trPr>
          <w:trHeight w:hRule="exact" w:val="283"/>
          <w:jc w:val="center"/>
        </w:trPr>
        <w:tc>
          <w:tcPr>
            <w:tcW w:w="1906" w:type="dxa"/>
            <w:tcBorders>
              <w:top w:val="single" w:sz="4" w:space="0" w:color="auto"/>
              <w:left w:val="single" w:sz="4" w:space="0" w:color="auto"/>
            </w:tcBorders>
            <w:shd w:val="clear" w:color="auto" w:fill="FFFFFF"/>
          </w:tcPr>
          <w:p w14:paraId="30EEE4E5" w14:textId="77777777" w:rsidR="000E4045" w:rsidRDefault="005955AB">
            <w:pPr>
              <w:pStyle w:val="Corptext19"/>
              <w:framePr w:w="4325" w:hSpace="1368" w:wrap="notBeside" w:vAnchor="text" w:hAnchor="text" w:xAlign="center" w:y="1"/>
              <w:shd w:val="clear" w:color="auto" w:fill="auto"/>
              <w:spacing w:before="0" w:after="0" w:line="220" w:lineRule="exact"/>
              <w:ind w:firstLine="0"/>
              <w:jc w:val="center"/>
            </w:pPr>
            <w:r>
              <w:rPr>
                <w:rStyle w:val="Corptext5"/>
              </w:rPr>
              <w:t>Regiunea Vest</w:t>
            </w:r>
          </w:p>
        </w:tc>
        <w:tc>
          <w:tcPr>
            <w:tcW w:w="989" w:type="dxa"/>
            <w:tcBorders>
              <w:top w:val="single" w:sz="4" w:space="0" w:color="auto"/>
              <w:left w:val="single" w:sz="4" w:space="0" w:color="auto"/>
            </w:tcBorders>
            <w:shd w:val="clear" w:color="auto" w:fill="FFFFFF"/>
          </w:tcPr>
          <w:p w14:paraId="57CFFCC8" w14:textId="77777777" w:rsidR="000E4045" w:rsidRDefault="005955AB">
            <w:pPr>
              <w:pStyle w:val="Corptext19"/>
              <w:framePr w:w="4325" w:hSpace="1368" w:wrap="notBeside" w:vAnchor="text" w:hAnchor="text" w:xAlign="center" w:y="1"/>
              <w:shd w:val="clear" w:color="auto" w:fill="auto"/>
              <w:spacing w:before="0" w:after="0" w:line="220" w:lineRule="exact"/>
              <w:ind w:left="180" w:firstLine="0"/>
              <w:jc w:val="left"/>
            </w:pPr>
            <w:r>
              <w:rPr>
                <w:rStyle w:val="Corptext5"/>
              </w:rPr>
              <w:t>82</w:t>
            </w:r>
          </w:p>
        </w:tc>
        <w:tc>
          <w:tcPr>
            <w:tcW w:w="1430" w:type="dxa"/>
            <w:tcBorders>
              <w:top w:val="single" w:sz="4" w:space="0" w:color="auto"/>
              <w:left w:val="single" w:sz="4" w:space="0" w:color="auto"/>
              <w:right w:val="single" w:sz="4" w:space="0" w:color="auto"/>
            </w:tcBorders>
            <w:shd w:val="clear" w:color="auto" w:fill="FFFFFF"/>
          </w:tcPr>
          <w:p w14:paraId="61216B75" w14:textId="77777777" w:rsidR="000E4045" w:rsidRDefault="005955AB">
            <w:pPr>
              <w:pStyle w:val="Corptext19"/>
              <w:framePr w:w="4325" w:hSpace="1368" w:wrap="notBeside" w:vAnchor="text" w:hAnchor="text" w:xAlign="center" w:y="1"/>
              <w:shd w:val="clear" w:color="auto" w:fill="auto"/>
              <w:spacing w:before="0" w:after="0" w:line="220" w:lineRule="exact"/>
              <w:ind w:firstLine="0"/>
            </w:pPr>
            <w:r>
              <w:rPr>
                <w:rStyle w:val="Corptext5"/>
              </w:rPr>
              <w:t>32</w:t>
            </w:r>
          </w:p>
        </w:tc>
      </w:tr>
      <w:tr w:rsidR="000E4045" w14:paraId="3112EB65" w14:textId="77777777">
        <w:trPr>
          <w:trHeight w:hRule="exact" w:val="293"/>
          <w:jc w:val="center"/>
        </w:trPr>
        <w:tc>
          <w:tcPr>
            <w:tcW w:w="1906" w:type="dxa"/>
            <w:tcBorders>
              <w:top w:val="single" w:sz="4" w:space="0" w:color="auto"/>
              <w:left w:val="single" w:sz="4" w:space="0" w:color="auto"/>
              <w:bottom w:val="single" w:sz="4" w:space="0" w:color="auto"/>
            </w:tcBorders>
            <w:shd w:val="clear" w:color="auto" w:fill="FFFFFF"/>
          </w:tcPr>
          <w:p w14:paraId="3D2210AD" w14:textId="77777777" w:rsidR="000E4045" w:rsidRDefault="005955AB">
            <w:pPr>
              <w:pStyle w:val="Corptext19"/>
              <w:framePr w:w="4325" w:hSpace="1368" w:wrap="notBeside" w:vAnchor="text" w:hAnchor="text" w:xAlign="center" w:y="1"/>
              <w:shd w:val="clear" w:color="auto" w:fill="auto"/>
              <w:spacing w:before="0" w:after="0" w:line="220" w:lineRule="exact"/>
              <w:ind w:left="220" w:firstLine="0"/>
              <w:jc w:val="left"/>
            </w:pPr>
            <w:r>
              <w:rPr>
                <w:rStyle w:val="BodytextBold0"/>
              </w:rPr>
              <w:t>Timiş</w:t>
            </w:r>
          </w:p>
        </w:tc>
        <w:tc>
          <w:tcPr>
            <w:tcW w:w="989" w:type="dxa"/>
            <w:tcBorders>
              <w:top w:val="single" w:sz="4" w:space="0" w:color="auto"/>
              <w:left w:val="single" w:sz="4" w:space="0" w:color="auto"/>
              <w:bottom w:val="single" w:sz="4" w:space="0" w:color="auto"/>
            </w:tcBorders>
            <w:shd w:val="clear" w:color="auto" w:fill="FFFFFF"/>
          </w:tcPr>
          <w:p w14:paraId="5EE67F28" w14:textId="77777777" w:rsidR="000E4045" w:rsidRDefault="005955AB">
            <w:pPr>
              <w:pStyle w:val="Corptext19"/>
              <w:framePr w:w="4325" w:hSpace="1368" w:wrap="notBeside" w:vAnchor="text" w:hAnchor="text" w:xAlign="center" w:y="1"/>
              <w:shd w:val="clear" w:color="auto" w:fill="auto"/>
              <w:spacing w:before="0" w:after="0" w:line="220" w:lineRule="exact"/>
              <w:ind w:left="180" w:firstLine="0"/>
              <w:jc w:val="left"/>
            </w:pPr>
            <w:r>
              <w:rPr>
                <w:rStyle w:val="BodytextBold0"/>
              </w:rPr>
              <w:t>32</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14:paraId="4BA91838" w14:textId="77777777" w:rsidR="000E4045" w:rsidRDefault="005955AB">
            <w:pPr>
              <w:pStyle w:val="Corptext19"/>
              <w:framePr w:w="4325" w:hSpace="1368" w:wrap="notBeside" w:vAnchor="text" w:hAnchor="text" w:xAlign="center" w:y="1"/>
              <w:shd w:val="clear" w:color="auto" w:fill="auto"/>
              <w:spacing w:before="0" w:after="0" w:line="220" w:lineRule="exact"/>
              <w:ind w:firstLine="0"/>
            </w:pPr>
            <w:r>
              <w:rPr>
                <w:rStyle w:val="BodytextBold0"/>
              </w:rPr>
              <w:t>7</w:t>
            </w:r>
          </w:p>
        </w:tc>
      </w:tr>
    </w:tbl>
    <w:p w14:paraId="3DDD4D5F" w14:textId="77777777" w:rsidR="000E4045" w:rsidRDefault="000E4045">
      <w:pPr>
        <w:rPr>
          <w:sz w:val="2"/>
          <w:szCs w:val="2"/>
        </w:rPr>
      </w:pPr>
    </w:p>
    <w:p w14:paraId="6DEDFA85" w14:textId="77777777" w:rsidR="000E4045" w:rsidRDefault="005955AB">
      <w:pPr>
        <w:pStyle w:val="Corptext19"/>
        <w:shd w:val="clear" w:color="auto" w:fill="auto"/>
        <w:spacing w:before="239" w:after="240"/>
        <w:ind w:left="20" w:right="40" w:firstLine="0"/>
      </w:pPr>
      <w:r>
        <w:t>Începând cu data de 1 Aprilie 2006 furnizorul de gaz pentru zona Banat, compania Distrigaz Nord a îmbrăcat o nouă identitate purtând numele de E.ON Gaz România</w:t>
      </w:r>
    </w:p>
    <w:p w14:paraId="5DB0A551" w14:textId="77777777" w:rsidR="000E4045" w:rsidRDefault="005955AB">
      <w:pPr>
        <w:pStyle w:val="Corptext19"/>
        <w:shd w:val="clear" w:color="auto" w:fill="auto"/>
        <w:spacing w:before="0" w:after="0"/>
        <w:ind w:left="20" w:right="40" w:firstLine="0"/>
        <w:sectPr w:rsidR="000E4045">
          <w:headerReference w:type="even" r:id="rId134"/>
          <w:headerReference w:type="default" r:id="rId135"/>
          <w:pgSz w:w="12240" w:h="16838"/>
          <w:pgMar w:top="2439" w:right="1673" w:bottom="1892" w:left="1697" w:header="0" w:footer="3" w:gutter="0"/>
          <w:cols w:space="720"/>
          <w:noEndnote/>
          <w:docGrid w:linePitch="360"/>
        </w:sectPr>
      </w:pPr>
      <w:r>
        <w:rPr>
          <w:rStyle w:val="BodytextBold"/>
        </w:rPr>
        <w:t xml:space="preserve">E.ON Gaz România </w:t>
      </w:r>
      <w:r>
        <w:t>activează în domeniul industriei gazelor, fiind specializată în furnizarea şi distribuţia gazelor naturale. Cu o tradiţie de peste 30 de ani în industria gazelor naturale, E.ON Gaz România asigură gaze naturale pentru mai mult de 20 de judeţe din partea de nord a ţării, activitatea de furnizare şi distribuţie a gazelor naturale desfăşurându-se în Transilvania, Moldova şi Banat în aproximativ 1.007 localităţi din mediul urban şi rural, acoperind o suprafaţă de aproximativ 122.600 km</w:t>
      </w:r>
      <w:r>
        <w:rPr>
          <w:vertAlign w:val="superscript"/>
        </w:rPr>
        <w:t>2</w:t>
      </w:r>
      <w:r>
        <w:t>. gazul este distribuit către consumatori printr-o reţea de distribuţie de peste 17.000 km. numărul clineţiilor E.ON Gaz România,este de peste 1.3 milioane, volumul de gaz distribuit către aceştia în anul 2007 fiind de aprox. 2,8 miliarde m</w:t>
      </w:r>
      <w:r>
        <w:rPr>
          <w:vertAlign w:val="superscript"/>
        </w:rPr>
        <w:t>3</w:t>
      </w:r>
      <w:r>
        <w:t>.</w:t>
      </w:r>
    </w:p>
    <w:p w14:paraId="5CC30EEF" w14:textId="77777777" w:rsidR="000E4045" w:rsidRDefault="005955AB">
      <w:pPr>
        <w:pStyle w:val="Corptext19"/>
        <w:shd w:val="clear" w:color="auto" w:fill="auto"/>
        <w:spacing w:before="0" w:after="255" w:line="220" w:lineRule="exact"/>
        <w:ind w:left="40" w:firstLine="0"/>
        <w:jc w:val="left"/>
      </w:pPr>
      <w:r>
        <w:rPr>
          <w:rStyle w:val="Corptext4"/>
        </w:rPr>
        <w:t>Preţuri şi tarife clienţi noncasnici</w:t>
      </w:r>
    </w:p>
    <w:p w14:paraId="4220BFFD" w14:textId="77777777" w:rsidR="000E4045" w:rsidRDefault="005955AB">
      <w:pPr>
        <w:pStyle w:val="Corptext19"/>
        <w:shd w:val="clear" w:color="auto" w:fill="auto"/>
        <w:spacing w:before="0" w:after="248"/>
        <w:ind w:left="580" w:right="60" w:firstLine="0"/>
      </w:pPr>
      <w:r>
        <w:t>Începând cu 1 februarie 2013 conform ordinului A.N.R.E. nr. 3/29.01.2013 noile preţuri pentru furnizarea reglementată a gazelor naturale către consumatorii noncasnici sunt: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69"/>
        <w:gridCol w:w="1642"/>
        <w:gridCol w:w="1200"/>
      </w:tblGrid>
      <w:tr w:rsidR="000E4045" w14:paraId="20259B56" w14:textId="77777777">
        <w:trPr>
          <w:trHeight w:hRule="exact" w:val="322"/>
          <w:jc w:val="center"/>
        </w:trPr>
        <w:tc>
          <w:tcPr>
            <w:tcW w:w="9111" w:type="dxa"/>
            <w:gridSpan w:val="3"/>
            <w:tcBorders>
              <w:top w:val="single" w:sz="4" w:space="0" w:color="auto"/>
              <w:left w:val="single" w:sz="4" w:space="0" w:color="auto"/>
              <w:right w:val="single" w:sz="4" w:space="0" w:color="auto"/>
            </w:tcBorders>
            <w:shd w:val="clear" w:color="auto" w:fill="FFFFFF"/>
          </w:tcPr>
          <w:p w14:paraId="7D722C97" w14:textId="77777777" w:rsidR="000E4045" w:rsidRDefault="005955AB">
            <w:pPr>
              <w:pStyle w:val="Corptext19"/>
              <w:framePr w:w="9110" w:wrap="notBeside" w:vAnchor="text" w:hAnchor="text" w:xAlign="center" w:y="1"/>
              <w:shd w:val="clear" w:color="auto" w:fill="auto"/>
              <w:spacing w:before="0" w:after="0" w:line="220" w:lineRule="exact"/>
              <w:ind w:firstLine="0"/>
              <w:jc w:val="center"/>
            </w:pPr>
            <w:r>
              <w:rPr>
                <w:rStyle w:val="Corptext5"/>
              </w:rPr>
              <w:lastRenderedPageBreak/>
              <w:t>Consumatori noncasnici finali conectaţi în sistemul de distribuţie</w:t>
            </w:r>
          </w:p>
        </w:tc>
      </w:tr>
      <w:tr w:rsidR="000E4045" w14:paraId="4D875D0B" w14:textId="77777777">
        <w:trPr>
          <w:trHeight w:hRule="exact" w:val="590"/>
          <w:jc w:val="center"/>
        </w:trPr>
        <w:tc>
          <w:tcPr>
            <w:tcW w:w="6269" w:type="dxa"/>
            <w:tcBorders>
              <w:top w:val="single" w:sz="4" w:space="0" w:color="auto"/>
              <w:left w:val="single" w:sz="4" w:space="0" w:color="auto"/>
            </w:tcBorders>
            <w:shd w:val="clear" w:color="auto" w:fill="FFFFFF"/>
          </w:tcPr>
          <w:p w14:paraId="5DC4FD18" w14:textId="77777777" w:rsidR="000E4045" w:rsidRDefault="000E4045">
            <w:pPr>
              <w:framePr w:w="9110"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14:paraId="692E6D2A" w14:textId="77777777" w:rsidR="000E4045" w:rsidRDefault="005955AB">
            <w:pPr>
              <w:pStyle w:val="Corptext19"/>
              <w:framePr w:w="9110" w:wrap="notBeside" w:vAnchor="text" w:hAnchor="text" w:xAlign="center" w:y="1"/>
              <w:shd w:val="clear" w:color="auto" w:fill="auto"/>
              <w:spacing w:before="0" w:after="0" w:line="220" w:lineRule="exact"/>
              <w:ind w:left="60" w:firstLine="0"/>
              <w:jc w:val="left"/>
            </w:pPr>
            <w:r>
              <w:rPr>
                <w:rStyle w:val="BodytextTimesNewRomanBold"/>
                <w:rFonts w:eastAsia="Arial"/>
              </w:rPr>
              <w:t>Preţ (lei/MWh)</w:t>
            </w:r>
          </w:p>
        </w:tc>
        <w:tc>
          <w:tcPr>
            <w:tcW w:w="1200" w:type="dxa"/>
            <w:tcBorders>
              <w:top w:val="single" w:sz="4" w:space="0" w:color="auto"/>
              <w:left w:val="single" w:sz="4" w:space="0" w:color="auto"/>
              <w:right w:val="single" w:sz="4" w:space="0" w:color="auto"/>
            </w:tcBorders>
            <w:shd w:val="clear" w:color="auto" w:fill="FFFFFF"/>
          </w:tcPr>
          <w:p w14:paraId="351ED03B" w14:textId="77777777" w:rsidR="000E4045" w:rsidRDefault="005955AB">
            <w:pPr>
              <w:pStyle w:val="Corptext19"/>
              <w:framePr w:w="9110" w:wrap="notBeside" w:vAnchor="text" w:hAnchor="text" w:xAlign="center" w:y="1"/>
              <w:shd w:val="clear" w:color="auto" w:fill="auto"/>
              <w:spacing w:before="0" w:after="60" w:line="220" w:lineRule="exact"/>
              <w:ind w:firstLine="0"/>
              <w:jc w:val="center"/>
            </w:pPr>
            <w:r>
              <w:rPr>
                <w:rStyle w:val="BodytextTimesNewRomanBold"/>
                <w:rFonts w:eastAsia="Arial"/>
              </w:rPr>
              <w:t>Preţ</w:t>
            </w:r>
          </w:p>
          <w:p w14:paraId="7A273774" w14:textId="77777777" w:rsidR="000E4045" w:rsidRDefault="005955AB">
            <w:pPr>
              <w:pStyle w:val="Corptext19"/>
              <w:framePr w:w="9110" w:wrap="notBeside" w:vAnchor="text" w:hAnchor="text" w:xAlign="center" w:y="1"/>
              <w:shd w:val="clear" w:color="auto" w:fill="auto"/>
              <w:spacing w:before="60" w:after="0" w:line="220" w:lineRule="exact"/>
              <w:ind w:firstLine="0"/>
              <w:jc w:val="center"/>
            </w:pPr>
            <w:r>
              <w:rPr>
                <w:rStyle w:val="BodytextTimesNewRomanBold"/>
                <w:rFonts w:eastAsia="Arial"/>
              </w:rPr>
              <w:t>(lei/kWh)</w:t>
            </w:r>
          </w:p>
        </w:tc>
      </w:tr>
      <w:tr w:rsidR="000E4045" w14:paraId="622EDE44" w14:textId="77777777">
        <w:trPr>
          <w:trHeight w:hRule="exact" w:val="595"/>
          <w:jc w:val="center"/>
        </w:trPr>
        <w:tc>
          <w:tcPr>
            <w:tcW w:w="6269" w:type="dxa"/>
            <w:tcBorders>
              <w:top w:val="single" w:sz="4" w:space="0" w:color="auto"/>
              <w:left w:val="single" w:sz="4" w:space="0" w:color="auto"/>
            </w:tcBorders>
            <w:shd w:val="clear" w:color="auto" w:fill="FFFFFF"/>
          </w:tcPr>
          <w:p w14:paraId="5D094B3B" w14:textId="77777777" w:rsidR="000E4045" w:rsidRDefault="000E4045">
            <w:pPr>
              <w:framePr w:w="9110"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14:paraId="48980747" w14:textId="77777777" w:rsidR="000E4045" w:rsidRDefault="005955AB">
            <w:pPr>
              <w:pStyle w:val="Corptext19"/>
              <w:framePr w:w="9110" w:wrap="notBeside" w:vAnchor="text" w:hAnchor="text" w:xAlign="center" w:y="1"/>
              <w:shd w:val="clear" w:color="auto" w:fill="auto"/>
              <w:spacing w:before="0" w:after="0"/>
              <w:ind w:left="60" w:firstLine="0"/>
              <w:jc w:val="left"/>
            </w:pPr>
            <w:r>
              <w:rPr>
                <w:rStyle w:val="BodytextTimesNewRoman105pt0"/>
                <w:rFonts w:eastAsia="Arial"/>
              </w:rPr>
              <w:t>Preţurile nu conţin TVA</w:t>
            </w:r>
          </w:p>
        </w:tc>
        <w:tc>
          <w:tcPr>
            <w:tcW w:w="1200" w:type="dxa"/>
            <w:tcBorders>
              <w:top w:val="single" w:sz="4" w:space="0" w:color="auto"/>
              <w:left w:val="single" w:sz="4" w:space="0" w:color="auto"/>
              <w:right w:val="single" w:sz="4" w:space="0" w:color="auto"/>
            </w:tcBorders>
            <w:shd w:val="clear" w:color="auto" w:fill="FFFFFF"/>
          </w:tcPr>
          <w:p w14:paraId="0B5BF767" w14:textId="77777777" w:rsidR="000E4045" w:rsidRDefault="000E4045">
            <w:pPr>
              <w:framePr w:w="9110" w:wrap="notBeside" w:vAnchor="text" w:hAnchor="text" w:xAlign="center" w:y="1"/>
              <w:rPr>
                <w:sz w:val="10"/>
                <w:szCs w:val="10"/>
              </w:rPr>
            </w:pPr>
          </w:p>
        </w:tc>
      </w:tr>
      <w:tr w:rsidR="000E4045" w14:paraId="6C22CE7F" w14:textId="77777777">
        <w:trPr>
          <w:trHeight w:hRule="exact" w:val="595"/>
          <w:jc w:val="center"/>
        </w:trPr>
        <w:tc>
          <w:tcPr>
            <w:tcW w:w="6269" w:type="dxa"/>
            <w:tcBorders>
              <w:top w:val="single" w:sz="4" w:space="0" w:color="auto"/>
              <w:left w:val="single" w:sz="4" w:space="0" w:color="auto"/>
            </w:tcBorders>
            <w:shd w:val="clear" w:color="auto" w:fill="FFFFFF"/>
          </w:tcPr>
          <w:p w14:paraId="3B11CB38" w14:textId="77777777" w:rsidR="000E4045" w:rsidRDefault="005955AB">
            <w:pPr>
              <w:pStyle w:val="Corptext19"/>
              <w:framePr w:w="9110" w:wrap="notBeside" w:vAnchor="text" w:hAnchor="text" w:xAlign="center" w:y="1"/>
              <w:shd w:val="clear" w:color="auto" w:fill="auto"/>
              <w:spacing w:before="0" w:after="0" w:line="254" w:lineRule="exact"/>
              <w:ind w:firstLine="0"/>
              <w:jc w:val="center"/>
            </w:pPr>
            <w:r>
              <w:rPr>
                <w:rStyle w:val="BodytextTimesNewRomanBold"/>
                <w:rFonts w:eastAsia="Arial"/>
              </w:rPr>
              <w:t>B1. consumatori finali cu un consum anual de până la 23,25 MWh (23.250 kWh)</w:t>
            </w:r>
          </w:p>
        </w:tc>
        <w:tc>
          <w:tcPr>
            <w:tcW w:w="1642" w:type="dxa"/>
            <w:tcBorders>
              <w:top w:val="single" w:sz="4" w:space="0" w:color="auto"/>
              <w:left w:val="single" w:sz="4" w:space="0" w:color="auto"/>
            </w:tcBorders>
            <w:shd w:val="clear" w:color="auto" w:fill="FFFFFF"/>
          </w:tcPr>
          <w:p w14:paraId="34ADE821"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138,63</w:t>
            </w:r>
          </w:p>
        </w:tc>
        <w:tc>
          <w:tcPr>
            <w:tcW w:w="1200" w:type="dxa"/>
            <w:tcBorders>
              <w:top w:val="single" w:sz="4" w:space="0" w:color="auto"/>
              <w:left w:val="single" w:sz="4" w:space="0" w:color="auto"/>
              <w:right w:val="single" w:sz="4" w:space="0" w:color="auto"/>
            </w:tcBorders>
            <w:shd w:val="clear" w:color="auto" w:fill="FFFFFF"/>
          </w:tcPr>
          <w:p w14:paraId="0EAF0A17"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0,13863</w:t>
            </w:r>
          </w:p>
        </w:tc>
      </w:tr>
      <w:tr w:rsidR="000E4045" w14:paraId="00717055" w14:textId="77777777">
        <w:trPr>
          <w:trHeight w:hRule="exact" w:val="590"/>
          <w:jc w:val="center"/>
        </w:trPr>
        <w:tc>
          <w:tcPr>
            <w:tcW w:w="6269" w:type="dxa"/>
            <w:tcBorders>
              <w:top w:val="single" w:sz="4" w:space="0" w:color="auto"/>
              <w:left w:val="single" w:sz="4" w:space="0" w:color="auto"/>
            </w:tcBorders>
            <w:shd w:val="clear" w:color="auto" w:fill="FFFFFF"/>
          </w:tcPr>
          <w:p w14:paraId="0E58DC8B" w14:textId="77777777" w:rsidR="000E4045" w:rsidRDefault="005955AB">
            <w:pPr>
              <w:pStyle w:val="Corptext19"/>
              <w:framePr w:w="9110" w:wrap="notBeside" w:vAnchor="text" w:hAnchor="text" w:xAlign="center" w:y="1"/>
              <w:shd w:val="clear" w:color="auto" w:fill="auto"/>
              <w:spacing w:before="0" w:after="0"/>
              <w:ind w:firstLine="0"/>
              <w:jc w:val="center"/>
            </w:pPr>
            <w:r>
              <w:rPr>
                <w:rStyle w:val="BodytextTimesNewRomanBold"/>
                <w:rFonts w:eastAsia="Arial"/>
              </w:rPr>
              <w:t>B2. consumatori finali cu un consum anual între 23,26 MWh şi 116,28 MWh (23.260 kWh şi 116.280 kWh)</w:t>
            </w:r>
          </w:p>
        </w:tc>
        <w:tc>
          <w:tcPr>
            <w:tcW w:w="1642" w:type="dxa"/>
            <w:tcBorders>
              <w:top w:val="single" w:sz="4" w:space="0" w:color="auto"/>
              <w:left w:val="single" w:sz="4" w:space="0" w:color="auto"/>
            </w:tcBorders>
            <w:shd w:val="clear" w:color="auto" w:fill="FFFFFF"/>
          </w:tcPr>
          <w:p w14:paraId="02118476"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135,67</w:t>
            </w:r>
          </w:p>
        </w:tc>
        <w:tc>
          <w:tcPr>
            <w:tcW w:w="1200" w:type="dxa"/>
            <w:tcBorders>
              <w:top w:val="single" w:sz="4" w:space="0" w:color="auto"/>
              <w:left w:val="single" w:sz="4" w:space="0" w:color="auto"/>
              <w:right w:val="single" w:sz="4" w:space="0" w:color="auto"/>
            </w:tcBorders>
            <w:shd w:val="clear" w:color="auto" w:fill="FFFFFF"/>
          </w:tcPr>
          <w:p w14:paraId="75134CAD"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0,13567</w:t>
            </w:r>
          </w:p>
        </w:tc>
      </w:tr>
      <w:tr w:rsidR="000E4045" w14:paraId="763137FA" w14:textId="77777777">
        <w:trPr>
          <w:trHeight w:hRule="exact" w:val="595"/>
          <w:jc w:val="center"/>
        </w:trPr>
        <w:tc>
          <w:tcPr>
            <w:tcW w:w="6269" w:type="dxa"/>
            <w:tcBorders>
              <w:top w:val="single" w:sz="4" w:space="0" w:color="auto"/>
              <w:left w:val="single" w:sz="4" w:space="0" w:color="auto"/>
            </w:tcBorders>
            <w:shd w:val="clear" w:color="auto" w:fill="FFFFFF"/>
          </w:tcPr>
          <w:p w14:paraId="1AEF0B14" w14:textId="77777777" w:rsidR="000E4045" w:rsidRDefault="005955AB">
            <w:pPr>
              <w:pStyle w:val="Corptext19"/>
              <w:framePr w:w="9110" w:wrap="notBeside" w:vAnchor="text" w:hAnchor="text" w:xAlign="center" w:y="1"/>
              <w:shd w:val="clear" w:color="auto" w:fill="auto"/>
              <w:spacing w:before="0" w:after="0"/>
              <w:ind w:firstLine="0"/>
              <w:jc w:val="center"/>
            </w:pPr>
            <w:r>
              <w:rPr>
                <w:rStyle w:val="BodytextTimesNewRomanBold"/>
                <w:rFonts w:eastAsia="Arial"/>
              </w:rPr>
              <w:t>B3. consumatori finali cu un consum anual între 116,29 MWh şi 1.162,78 MWh (116.290 kWh şi 1.162.780 kWh)</w:t>
            </w:r>
          </w:p>
        </w:tc>
        <w:tc>
          <w:tcPr>
            <w:tcW w:w="1642" w:type="dxa"/>
            <w:tcBorders>
              <w:top w:val="single" w:sz="4" w:space="0" w:color="auto"/>
              <w:left w:val="single" w:sz="4" w:space="0" w:color="auto"/>
            </w:tcBorders>
            <w:shd w:val="clear" w:color="auto" w:fill="FFFFFF"/>
          </w:tcPr>
          <w:p w14:paraId="5F88B975"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135,07</w:t>
            </w:r>
          </w:p>
        </w:tc>
        <w:tc>
          <w:tcPr>
            <w:tcW w:w="1200" w:type="dxa"/>
            <w:tcBorders>
              <w:top w:val="single" w:sz="4" w:space="0" w:color="auto"/>
              <w:left w:val="single" w:sz="4" w:space="0" w:color="auto"/>
              <w:right w:val="single" w:sz="4" w:space="0" w:color="auto"/>
            </w:tcBorders>
            <w:shd w:val="clear" w:color="auto" w:fill="FFFFFF"/>
          </w:tcPr>
          <w:p w14:paraId="1B3FB5E1"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0,13507</w:t>
            </w:r>
          </w:p>
        </w:tc>
      </w:tr>
      <w:tr w:rsidR="000E4045" w14:paraId="308E076D" w14:textId="77777777">
        <w:trPr>
          <w:trHeight w:hRule="exact" w:val="595"/>
          <w:jc w:val="center"/>
        </w:trPr>
        <w:tc>
          <w:tcPr>
            <w:tcW w:w="6269" w:type="dxa"/>
            <w:tcBorders>
              <w:top w:val="single" w:sz="4" w:space="0" w:color="auto"/>
              <w:left w:val="single" w:sz="4" w:space="0" w:color="auto"/>
            </w:tcBorders>
            <w:shd w:val="clear" w:color="auto" w:fill="FFFFFF"/>
          </w:tcPr>
          <w:p w14:paraId="593D5759" w14:textId="77777777" w:rsidR="000E4045" w:rsidRDefault="005955AB">
            <w:pPr>
              <w:pStyle w:val="Corptext19"/>
              <w:framePr w:w="9110" w:wrap="notBeside" w:vAnchor="text" w:hAnchor="text" w:xAlign="center" w:y="1"/>
              <w:shd w:val="clear" w:color="auto" w:fill="auto"/>
              <w:spacing w:before="0" w:after="0"/>
              <w:ind w:firstLine="0"/>
              <w:jc w:val="center"/>
            </w:pPr>
            <w:r>
              <w:rPr>
                <w:rStyle w:val="BodytextTimesNewRomanBold"/>
                <w:rFonts w:eastAsia="Arial"/>
              </w:rPr>
              <w:t>B4. consumatori finali cu un consum anual între 1.162,79 MWh şi 11.627,78 MWh (1.162.790 kWh şi 11.627.780 kWh)</w:t>
            </w:r>
          </w:p>
        </w:tc>
        <w:tc>
          <w:tcPr>
            <w:tcW w:w="1642" w:type="dxa"/>
            <w:tcBorders>
              <w:top w:val="single" w:sz="4" w:space="0" w:color="auto"/>
              <w:left w:val="single" w:sz="4" w:space="0" w:color="auto"/>
            </w:tcBorders>
            <w:shd w:val="clear" w:color="auto" w:fill="FFFFFF"/>
          </w:tcPr>
          <w:p w14:paraId="214CCFF8"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134,54</w:t>
            </w:r>
          </w:p>
        </w:tc>
        <w:tc>
          <w:tcPr>
            <w:tcW w:w="1200" w:type="dxa"/>
            <w:tcBorders>
              <w:top w:val="single" w:sz="4" w:space="0" w:color="auto"/>
              <w:left w:val="single" w:sz="4" w:space="0" w:color="auto"/>
              <w:right w:val="single" w:sz="4" w:space="0" w:color="auto"/>
            </w:tcBorders>
            <w:shd w:val="clear" w:color="auto" w:fill="FFFFFF"/>
          </w:tcPr>
          <w:p w14:paraId="1AD32062"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0,13454</w:t>
            </w:r>
          </w:p>
        </w:tc>
      </w:tr>
      <w:tr w:rsidR="000E4045" w14:paraId="3472A994" w14:textId="77777777">
        <w:trPr>
          <w:trHeight w:hRule="exact" w:val="634"/>
          <w:jc w:val="center"/>
        </w:trPr>
        <w:tc>
          <w:tcPr>
            <w:tcW w:w="6269" w:type="dxa"/>
            <w:tcBorders>
              <w:top w:val="single" w:sz="4" w:space="0" w:color="auto"/>
              <w:left w:val="single" w:sz="4" w:space="0" w:color="auto"/>
            </w:tcBorders>
            <w:shd w:val="clear" w:color="auto" w:fill="FFFFFF"/>
          </w:tcPr>
          <w:p w14:paraId="53BFA070" w14:textId="77777777" w:rsidR="000E4045" w:rsidRDefault="005955AB">
            <w:pPr>
              <w:pStyle w:val="Corptext19"/>
              <w:framePr w:w="9110" w:wrap="notBeside" w:vAnchor="text" w:hAnchor="text" w:xAlign="center" w:y="1"/>
              <w:shd w:val="clear" w:color="auto" w:fill="auto"/>
              <w:spacing w:before="0" w:after="0"/>
              <w:ind w:firstLine="0"/>
              <w:jc w:val="center"/>
            </w:pPr>
            <w:r>
              <w:rPr>
                <w:rStyle w:val="BodytextTimesNewRomanBold"/>
                <w:rFonts w:eastAsia="Arial"/>
              </w:rPr>
              <w:t>B5. consumatori finali cu un consum anual între 11.627,79 MWh şi 116.277,79 MWh (11.627.790 kWh şi 116.277.790 kWh)</w:t>
            </w:r>
          </w:p>
        </w:tc>
        <w:tc>
          <w:tcPr>
            <w:tcW w:w="1642" w:type="dxa"/>
            <w:tcBorders>
              <w:top w:val="single" w:sz="4" w:space="0" w:color="auto"/>
              <w:left w:val="single" w:sz="4" w:space="0" w:color="auto"/>
            </w:tcBorders>
            <w:shd w:val="clear" w:color="auto" w:fill="FFFFFF"/>
          </w:tcPr>
          <w:p w14:paraId="797AB93B"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133,85</w:t>
            </w:r>
          </w:p>
        </w:tc>
        <w:tc>
          <w:tcPr>
            <w:tcW w:w="1200" w:type="dxa"/>
            <w:tcBorders>
              <w:top w:val="single" w:sz="4" w:space="0" w:color="auto"/>
              <w:left w:val="single" w:sz="4" w:space="0" w:color="auto"/>
              <w:right w:val="single" w:sz="4" w:space="0" w:color="auto"/>
            </w:tcBorders>
            <w:shd w:val="clear" w:color="auto" w:fill="FFFFFF"/>
          </w:tcPr>
          <w:p w14:paraId="742116C0"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0,13385</w:t>
            </w:r>
          </w:p>
        </w:tc>
      </w:tr>
      <w:tr w:rsidR="000E4045" w14:paraId="5D81A337" w14:textId="77777777">
        <w:trPr>
          <w:trHeight w:hRule="exact" w:val="619"/>
          <w:jc w:val="center"/>
        </w:trPr>
        <w:tc>
          <w:tcPr>
            <w:tcW w:w="6269" w:type="dxa"/>
            <w:tcBorders>
              <w:top w:val="single" w:sz="4" w:space="0" w:color="auto"/>
              <w:left w:val="single" w:sz="4" w:space="0" w:color="auto"/>
              <w:bottom w:val="single" w:sz="4" w:space="0" w:color="auto"/>
            </w:tcBorders>
            <w:shd w:val="clear" w:color="auto" w:fill="FFFFFF"/>
          </w:tcPr>
          <w:p w14:paraId="2DE066E9" w14:textId="77777777" w:rsidR="000E4045" w:rsidRDefault="005955AB">
            <w:pPr>
              <w:pStyle w:val="Corptext19"/>
              <w:framePr w:w="9110" w:wrap="notBeside" w:vAnchor="text" w:hAnchor="text" w:xAlign="center" w:y="1"/>
              <w:shd w:val="clear" w:color="auto" w:fill="auto"/>
              <w:spacing w:before="0" w:after="0" w:line="254" w:lineRule="exact"/>
              <w:ind w:firstLine="0"/>
              <w:jc w:val="center"/>
            </w:pPr>
            <w:r>
              <w:rPr>
                <w:rStyle w:val="BodytextTimesNewRomanBold"/>
                <w:rFonts w:eastAsia="Arial"/>
              </w:rPr>
              <w:t>B6. consumatori finali cu un consum anual de peste 116.277,79 MWh (116.277.790 kWh)</w:t>
            </w:r>
          </w:p>
        </w:tc>
        <w:tc>
          <w:tcPr>
            <w:tcW w:w="1642" w:type="dxa"/>
            <w:tcBorders>
              <w:top w:val="single" w:sz="4" w:space="0" w:color="auto"/>
              <w:left w:val="single" w:sz="4" w:space="0" w:color="auto"/>
              <w:bottom w:val="single" w:sz="4" w:space="0" w:color="auto"/>
            </w:tcBorders>
            <w:shd w:val="clear" w:color="auto" w:fill="FFFFFF"/>
          </w:tcPr>
          <w:p w14:paraId="14D8D1D0"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132,26</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14:paraId="5CF5D1E2" w14:textId="77777777" w:rsidR="000E4045" w:rsidRDefault="005955AB">
            <w:pPr>
              <w:pStyle w:val="Corptext19"/>
              <w:framePr w:w="9110" w:wrap="notBeside" w:vAnchor="text" w:hAnchor="text" w:xAlign="center" w:y="1"/>
              <w:shd w:val="clear" w:color="auto" w:fill="auto"/>
              <w:spacing w:before="0" w:after="0" w:line="210" w:lineRule="exact"/>
              <w:ind w:left="60" w:firstLine="0"/>
              <w:jc w:val="left"/>
            </w:pPr>
            <w:r>
              <w:rPr>
                <w:rStyle w:val="BodytextTimesNewRoman105pt0"/>
                <w:rFonts w:eastAsia="Arial"/>
              </w:rPr>
              <w:t>0,13226</w:t>
            </w:r>
          </w:p>
        </w:tc>
      </w:tr>
    </w:tbl>
    <w:p w14:paraId="515F6632" w14:textId="77777777" w:rsidR="000E4045" w:rsidRDefault="000E4045">
      <w:pPr>
        <w:spacing w:line="48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02"/>
        <w:gridCol w:w="1642"/>
        <w:gridCol w:w="1234"/>
      </w:tblGrid>
      <w:tr w:rsidR="000E4045" w14:paraId="655987A4" w14:textId="77777777">
        <w:trPr>
          <w:trHeight w:hRule="exact" w:val="360"/>
          <w:jc w:val="center"/>
        </w:trPr>
        <w:tc>
          <w:tcPr>
            <w:tcW w:w="9178" w:type="dxa"/>
            <w:gridSpan w:val="3"/>
            <w:tcBorders>
              <w:top w:val="single" w:sz="4" w:space="0" w:color="auto"/>
              <w:left w:val="single" w:sz="4" w:space="0" w:color="auto"/>
              <w:right w:val="single" w:sz="4" w:space="0" w:color="auto"/>
            </w:tcBorders>
            <w:shd w:val="clear" w:color="auto" w:fill="FFFFFF"/>
          </w:tcPr>
          <w:p w14:paraId="53E0779C" w14:textId="77777777" w:rsidR="000E4045" w:rsidRDefault="005955AB">
            <w:pPr>
              <w:pStyle w:val="Corptext19"/>
              <w:framePr w:w="9178" w:wrap="notBeside" w:vAnchor="text" w:hAnchor="text" w:xAlign="center" w:y="1"/>
              <w:shd w:val="clear" w:color="auto" w:fill="auto"/>
              <w:spacing w:before="0" w:after="0" w:line="220" w:lineRule="exact"/>
              <w:ind w:firstLine="0"/>
              <w:jc w:val="center"/>
            </w:pPr>
            <w:r>
              <w:rPr>
                <w:rStyle w:val="Corptext5"/>
              </w:rPr>
              <w:t>Consumatori noncasnici finali conectaţi la sistemul naţional de transport</w:t>
            </w:r>
          </w:p>
        </w:tc>
      </w:tr>
      <w:tr w:rsidR="000E4045" w14:paraId="7634F261" w14:textId="77777777">
        <w:trPr>
          <w:trHeight w:hRule="exact" w:val="595"/>
          <w:jc w:val="center"/>
        </w:trPr>
        <w:tc>
          <w:tcPr>
            <w:tcW w:w="6302" w:type="dxa"/>
            <w:tcBorders>
              <w:top w:val="single" w:sz="4" w:space="0" w:color="auto"/>
              <w:left w:val="single" w:sz="4" w:space="0" w:color="auto"/>
            </w:tcBorders>
            <w:shd w:val="clear" w:color="auto" w:fill="FFFFFF"/>
          </w:tcPr>
          <w:p w14:paraId="36B594F7" w14:textId="77777777" w:rsidR="000E4045" w:rsidRDefault="000E4045">
            <w:pPr>
              <w:framePr w:w="9178"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14:paraId="6F20A144" w14:textId="77777777" w:rsidR="000E4045" w:rsidRDefault="005955AB">
            <w:pPr>
              <w:pStyle w:val="Corptext19"/>
              <w:framePr w:w="9178" w:wrap="notBeside" w:vAnchor="text" w:hAnchor="text" w:xAlign="center" w:y="1"/>
              <w:shd w:val="clear" w:color="auto" w:fill="auto"/>
              <w:spacing w:before="0" w:after="0" w:line="220" w:lineRule="exact"/>
              <w:ind w:left="60" w:firstLine="0"/>
              <w:jc w:val="left"/>
            </w:pPr>
            <w:r>
              <w:rPr>
                <w:rStyle w:val="BodytextTimesNewRomanBold"/>
                <w:rFonts w:eastAsia="Arial"/>
              </w:rPr>
              <w:t>Preţ (lei/MWh)</w:t>
            </w:r>
          </w:p>
        </w:tc>
        <w:tc>
          <w:tcPr>
            <w:tcW w:w="1234" w:type="dxa"/>
            <w:tcBorders>
              <w:top w:val="single" w:sz="4" w:space="0" w:color="auto"/>
              <w:left w:val="single" w:sz="4" w:space="0" w:color="auto"/>
              <w:right w:val="single" w:sz="4" w:space="0" w:color="auto"/>
            </w:tcBorders>
            <w:shd w:val="clear" w:color="auto" w:fill="FFFFFF"/>
          </w:tcPr>
          <w:p w14:paraId="51D7B03A" w14:textId="77777777" w:rsidR="000E4045" w:rsidRDefault="005955AB">
            <w:pPr>
              <w:pStyle w:val="Corptext19"/>
              <w:framePr w:w="9178" w:wrap="notBeside" w:vAnchor="text" w:hAnchor="text" w:xAlign="center" w:y="1"/>
              <w:shd w:val="clear" w:color="auto" w:fill="auto"/>
              <w:spacing w:before="0" w:after="60" w:line="220" w:lineRule="exact"/>
              <w:ind w:firstLine="0"/>
              <w:jc w:val="center"/>
            </w:pPr>
            <w:r>
              <w:rPr>
                <w:rStyle w:val="BodytextTimesNewRomanBold"/>
                <w:rFonts w:eastAsia="Arial"/>
              </w:rPr>
              <w:t>Preţ</w:t>
            </w:r>
          </w:p>
          <w:p w14:paraId="5A908B18" w14:textId="77777777" w:rsidR="000E4045" w:rsidRDefault="005955AB">
            <w:pPr>
              <w:pStyle w:val="Corptext19"/>
              <w:framePr w:w="9178" w:wrap="notBeside" w:vAnchor="text" w:hAnchor="text" w:xAlign="center" w:y="1"/>
              <w:shd w:val="clear" w:color="auto" w:fill="auto"/>
              <w:spacing w:before="60" w:after="0" w:line="220" w:lineRule="exact"/>
              <w:ind w:firstLine="0"/>
              <w:jc w:val="center"/>
            </w:pPr>
            <w:r>
              <w:rPr>
                <w:rStyle w:val="BodytextTimesNewRomanBold"/>
                <w:rFonts w:eastAsia="Arial"/>
              </w:rPr>
              <w:t>(lei/kWh)</w:t>
            </w:r>
          </w:p>
        </w:tc>
      </w:tr>
      <w:tr w:rsidR="000E4045" w14:paraId="074DB866" w14:textId="77777777">
        <w:trPr>
          <w:trHeight w:hRule="exact" w:val="590"/>
          <w:jc w:val="center"/>
        </w:trPr>
        <w:tc>
          <w:tcPr>
            <w:tcW w:w="6302" w:type="dxa"/>
            <w:tcBorders>
              <w:top w:val="single" w:sz="4" w:space="0" w:color="auto"/>
              <w:left w:val="single" w:sz="4" w:space="0" w:color="auto"/>
            </w:tcBorders>
            <w:shd w:val="clear" w:color="auto" w:fill="FFFFFF"/>
          </w:tcPr>
          <w:p w14:paraId="68436B32" w14:textId="77777777" w:rsidR="000E4045" w:rsidRDefault="000E4045">
            <w:pPr>
              <w:framePr w:w="9178"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14:paraId="7D745605" w14:textId="77777777" w:rsidR="000E4045" w:rsidRDefault="005955AB">
            <w:pPr>
              <w:pStyle w:val="Corptext19"/>
              <w:framePr w:w="9178" w:wrap="notBeside" w:vAnchor="text" w:hAnchor="text" w:xAlign="center" w:y="1"/>
              <w:shd w:val="clear" w:color="auto" w:fill="auto"/>
              <w:spacing w:before="0" w:after="0"/>
              <w:ind w:left="60" w:firstLine="0"/>
              <w:jc w:val="left"/>
            </w:pPr>
            <w:r>
              <w:rPr>
                <w:rStyle w:val="BodytextTimesNewRoman105pt0"/>
                <w:rFonts w:eastAsia="Arial"/>
              </w:rPr>
              <w:t>Preţurile nu conţin TVA</w:t>
            </w:r>
          </w:p>
        </w:tc>
        <w:tc>
          <w:tcPr>
            <w:tcW w:w="1234" w:type="dxa"/>
            <w:tcBorders>
              <w:top w:val="single" w:sz="4" w:space="0" w:color="auto"/>
              <w:left w:val="single" w:sz="4" w:space="0" w:color="auto"/>
              <w:right w:val="single" w:sz="4" w:space="0" w:color="auto"/>
            </w:tcBorders>
            <w:shd w:val="clear" w:color="auto" w:fill="FFFFFF"/>
          </w:tcPr>
          <w:p w14:paraId="7314FD7E" w14:textId="77777777" w:rsidR="000E4045" w:rsidRDefault="000E4045">
            <w:pPr>
              <w:framePr w:w="9178" w:wrap="notBeside" w:vAnchor="text" w:hAnchor="text" w:xAlign="center" w:y="1"/>
              <w:rPr>
                <w:sz w:val="10"/>
                <w:szCs w:val="10"/>
              </w:rPr>
            </w:pPr>
          </w:p>
        </w:tc>
      </w:tr>
      <w:tr w:rsidR="000E4045" w14:paraId="473D4791" w14:textId="77777777">
        <w:trPr>
          <w:trHeight w:hRule="exact" w:val="595"/>
          <w:jc w:val="center"/>
        </w:trPr>
        <w:tc>
          <w:tcPr>
            <w:tcW w:w="6302" w:type="dxa"/>
            <w:tcBorders>
              <w:top w:val="single" w:sz="4" w:space="0" w:color="auto"/>
              <w:left w:val="single" w:sz="4" w:space="0" w:color="auto"/>
            </w:tcBorders>
            <w:shd w:val="clear" w:color="auto" w:fill="FFFFFF"/>
          </w:tcPr>
          <w:p w14:paraId="4BA7CAA4" w14:textId="77777777" w:rsidR="000E4045" w:rsidRDefault="005955AB">
            <w:pPr>
              <w:pStyle w:val="Corptext19"/>
              <w:framePr w:w="9178" w:wrap="notBeside" w:vAnchor="text" w:hAnchor="text" w:xAlign="center" w:y="1"/>
              <w:shd w:val="clear" w:color="auto" w:fill="auto"/>
              <w:spacing w:before="0" w:after="0" w:line="254" w:lineRule="exact"/>
              <w:ind w:firstLine="0"/>
              <w:jc w:val="center"/>
            </w:pPr>
            <w:r>
              <w:rPr>
                <w:rStyle w:val="BodytextTimesNewRomanBold"/>
                <w:rFonts w:eastAsia="Arial"/>
              </w:rPr>
              <w:t>A1. consumatori finali cu un consum anual de până la 1.162,78 MWh (1.162.780 kWh)</w:t>
            </w:r>
          </w:p>
        </w:tc>
        <w:tc>
          <w:tcPr>
            <w:tcW w:w="1642" w:type="dxa"/>
            <w:tcBorders>
              <w:top w:val="single" w:sz="4" w:space="0" w:color="auto"/>
              <w:left w:val="single" w:sz="4" w:space="0" w:color="auto"/>
            </w:tcBorders>
            <w:shd w:val="clear" w:color="auto" w:fill="FFFFFF"/>
          </w:tcPr>
          <w:p w14:paraId="7F15C825" w14:textId="77777777" w:rsidR="000E4045" w:rsidRDefault="005955AB">
            <w:pPr>
              <w:pStyle w:val="Corptext19"/>
              <w:framePr w:w="9178" w:wrap="notBeside" w:vAnchor="text" w:hAnchor="text" w:xAlign="center" w:y="1"/>
              <w:shd w:val="clear" w:color="auto" w:fill="auto"/>
              <w:spacing w:before="0" w:after="0" w:line="210" w:lineRule="exact"/>
              <w:ind w:left="60" w:firstLine="0"/>
              <w:jc w:val="left"/>
            </w:pPr>
            <w:r>
              <w:rPr>
                <w:rStyle w:val="BodytextTimesNewRoman105pt0"/>
                <w:rFonts w:eastAsia="Arial"/>
              </w:rPr>
              <w:t>116,61</w:t>
            </w:r>
          </w:p>
        </w:tc>
        <w:tc>
          <w:tcPr>
            <w:tcW w:w="1234" w:type="dxa"/>
            <w:tcBorders>
              <w:top w:val="single" w:sz="4" w:space="0" w:color="auto"/>
              <w:left w:val="single" w:sz="4" w:space="0" w:color="auto"/>
              <w:right w:val="single" w:sz="4" w:space="0" w:color="auto"/>
            </w:tcBorders>
            <w:shd w:val="clear" w:color="auto" w:fill="FFFFFF"/>
          </w:tcPr>
          <w:p w14:paraId="01AC3A17" w14:textId="77777777" w:rsidR="000E4045" w:rsidRDefault="005955AB">
            <w:pPr>
              <w:pStyle w:val="Corptext19"/>
              <w:framePr w:w="9178" w:wrap="notBeside" w:vAnchor="text" w:hAnchor="text" w:xAlign="center" w:y="1"/>
              <w:shd w:val="clear" w:color="auto" w:fill="auto"/>
              <w:spacing w:before="0" w:after="0" w:line="210" w:lineRule="exact"/>
              <w:ind w:left="80" w:firstLine="0"/>
              <w:jc w:val="left"/>
            </w:pPr>
            <w:r>
              <w:rPr>
                <w:rStyle w:val="BodytextTimesNewRoman105pt0"/>
                <w:rFonts w:eastAsia="Arial"/>
              </w:rPr>
              <w:t>0,11661</w:t>
            </w:r>
          </w:p>
        </w:tc>
      </w:tr>
      <w:tr w:rsidR="000E4045" w14:paraId="76473E83" w14:textId="77777777">
        <w:trPr>
          <w:trHeight w:hRule="exact" w:val="595"/>
          <w:jc w:val="center"/>
        </w:trPr>
        <w:tc>
          <w:tcPr>
            <w:tcW w:w="6302" w:type="dxa"/>
            <w:tcBorders>
              <w:top w:val="single" w:sz="4" w:space="0" w:color="auto"/>
              <w:left w:val="single" w:sz="4" w:space="0" w:color="auto"/>
            </w:tcBorders>
            <w:shd w:val="clear" w:color="auto" w:fill="FFFFFF"/>
          </w:tcPr>
          <w:p w14:paraId="14EF5CE6" w14:textId="77777777" w:rsidR="000E4045" w:rsidRDefault="005955AB">
            <w:pPr>
              <w:pStyle w:val="Corptext19"/>
              <w:framePr w:w="9178" w:wrap="notBeside" w:vAnchor="text" w:hAnchor="text" w:xAlign="center" w:y="1"/>
              <w:shd w:val="clear" w:color="auto" w:fill="auto"/>
              <w:spacing w:before="0" w:after="0"/>
              <w:ind w:firstLine="0"/>
              <w:jc w:val="center"/>
            </w:pPr>
            <w:r>
              <w:rPr>
                <w:rStyle w:val="BodytextTimesNewRomanBold"/>
                <w:rFonts w:eastAsia="Arial"/>
              </w:rPr>
              <w:t>A2. consumatori finali cu un consum anual între 1.162,79 MWh şi 11.627,78 MWh (1.162.790 kWh şi 11.627.780 kWh)</w:t>
            </w:r>
          </w:p>
        </w:tc>
        <w:tc>
          <w:tcPr>
            <w:tcW w:w="1642" w:type="dxa"/>
            <w:tcBorders>
              <w:top w:val="single" w:sz="4" w:space="0" w:color="auto"/>
              <w:left w:val="single" w:sz="4" w:space="0" w:color="auto"/>
            </w:tcBorders>
            <w:shd w:val="clear" w:color="auto" w:fill="FFFFFF"/>
          </w:tcPr>
          <w:p w14:paraId="3DCB9828" w14:textId="77777777" w:rsidR="000E4045" w:rsidRDefault="005955AB">
            <w:pPr>
              <w:pStyle w:val="Corptext19"/>
              <w:framePr w:w="9178" w:wrap="notBeside" w:vAnchor="text" w:hAnchor="text" w:xAlign="center" w:y="1"/>
              <w:shd w:val="clear" w:color="auto" w:fill="auto"/>
              <w:spacing w:before="0" w:after="0" w:line="210" w:lineRule="exact"/>
              <w:ind w:left="60" w:firstLine="0"/>
              <w:jc w:val="left"/>
            </w:pPr>
            <w:r>
              <w:rPr>
                <w:rStyle w:val="BodytextTimesNewRoman105pt0"/>
                <w:rFonts w:eastAsia="Arial"/>
              </w:rPr>
              <w:t>116,39</w:t>
            </w:r>
          </w:p>
        </w:tc>
        <w:tc>
          <w:tcPr>
            <w:tcW w:w="1234" w:type="dxa"/>
            <w:tcBorders>
              <w:top w:val="single" w:sz="4" w:space="0" w:color="auto"/>
              <w:left w:val="single" w:sz="4" w:space="0" w:color="auto"/>
              <w:right w:val="single" w:sz="4" w:space="0" w:color="auto"/>
            </w:tcBorders>
            <w:shd w:val="clear" w:color="auto" w:fill="FFFFFF"/>
          </w:tcPr>
          <w:p w14:paraId="4698FDA3" w14:textId="77777777" w:rsidR="000E4045" w:rsidRDefault="005955AB">
            <w:pPr>
              <w:pStyle w:val="Corptext19"/>
              <w:framePr w:w="9178" w:wrap="notBeside" w:vAnchor="text" w:hAnchor="text" w:xAlign="center" w:y="1"/>
              <w:shd w:val="clear" w:color="auto" w:fill="auto"/>
              <w:spacing w:before="0" w:after="0" w:line="210" w:lineRule="exact"/>
              <w:ind w:left="80" w:firstLine="0"/>
              <w:jc w:val="left"/>
            </w:pPr>
            <w:r>
              <w:rPr>
                <w:rStyle w:val="BodytextTimesNewRoman105pt0"/>
                <w:rFonts w:eastAsia="Arial"/>
              </w:rPr>
              <w:t>0,11639</w:t>
            </w:r>
          </w:p>
        </w:tc>
      </w:tr>
      <w:tr w:rsidR="000E4045" w14:paraId="1B10F43D" w14:textId="77777777">
        <w:trPr>
          <w:trHeight w:hRule="exact" w:val="624"/>
          <w:jc w:val="center"/>
        </w:trPr>
        <w:tc>
          <w:tcPr>
            <w:tcW w:w="6302" w:type="dxa"/>
            <w:tcBorders>
              <w:top w:val="single" w:sz="4" w:space="0" w:color="auto"/>
              <w:left w:val="single" w:sz="4" w:space="0" w:color="auto"/>
              <w:bottom w:val="single" w:sz="4" w:space="0" w:color="auto"/>
            </w:tcBorders>
            <w:shd w:val="clear" w:color="auto" w:fill="FFFFFF"/>
          </w:tcPr>
          <w:p w14:paraId="263621CD" w14:textId="77777777" w:rsidR="000E4045" w:rsidRDefault="005955AB">
            <w:pPr>
              <w:pStyle w:val="Corptext19"/>
              <w:framePr w:w="9178" w:wrap="notBeside" w:vAnchor="text" w:hAnchor="text" w:xAlign="center" w:y="1"/>
              <w:shd w:val="clear" w:color="auto" w:fill="auto"/>
              <w:spacing w:before="0" w:after="0"/>
              <w:ind w:firstLine="0"/>
              <w:jc w:val="center"/>
            </w:pPr>
            <w:r>
              <w:rPr>
                <w:rStyle w:val="BodytextTimesNewRomanBold"/>
                <w:rFonts w:eastAsia="Arial"/>
              </w:rPr>
              <w:t>A3. consumatori finali cu un consum anual între 11.627,79 MWh şi 116.277,79 MWh (11.627.790 kWh şi 116.277.790 kWh)</w:t>
            </w:r>
          </w:p>
        </w:tc>
        <w:tc>
          <w:tcPr>
            <w:tcW w:w="1642" w:type="dxa"/>
            <w:tcBorders>
              <w:top w:val="single" w:sz="4" w:space="0" w:color="auto"/>
              <w:left w:val="single" w:sz="4" w:space="0" w:color="auto"/>
              <w:bottom w:val="single" w:sz="4" w:space="0" w:color="auto"/>
            </w:tcBorders>
            <w:shd w:val="clear" w:color="auto" w:fill="FFFFFF"/>
          </w:tcPr>
          <w:p w14:paraId="05BB72D8" w14:textId="77777777" w:rsidR="000E4045" w:rsidRDefault="005955AB">
            <w:pPr>
              <w:pStyle w:val="Corptext19"/>
              <w:framePr w:w="9178" w:wrap="notBeside" w:vAnchor="text" w:hAnchor="text" w:xAlign="center" w:y="1"/>
              <w:shd w:val="clear" w:color="auto" w:fill="auto"/>
              <w:spacing w:before="0" w:after="0" w:line="210" w:lineRule="exact"/>
              <w:ind w:left="60" w:firstLine="0"/>
              <w:jc w:val="left"/>
            </w:pPr>
            <w:r>
              <w:rPr>
                <w:rStyle w:val="BodytextTimesNewRoman105pt0"/>
                <w:rFonts w:eastAsia="Arial"/>
              </w:rPr>
              <w:t>116,21</w:t>
            </w:r>
          </w:p>
        </w:tc>
        <w:tc>
          <w:tcPr>
            <w:tcW w:w="1234" w:type="dxa"/>
            <w:tcBorders>
              <w:top w:val="single" w:sz="4" w:space="0" w:color="auto"/>
              <w:left w:val="single" w:sz="4" w:space="0" w:color="auto"/>
              <w:bottom w:val="single" w:sz="4" w:space="0" w:color="auto"/>
              <w:right w:val="single" w:sz="4" w:space="0" w:color="auto"/>
            </w:tcBorders>
            <w:shd w:val="clear" w:color="auto" w:fill="FFFFFF"/>
          </w:tcPr>
          <w:p w14:paraId="033172E2" w14:textId="77777777" w:rsidR="000E4045" w:rsidRDefault="005955AB">
            <w:pPr>
              <w:pStyle w:val="Corptext19"/>
              <w:framePr w:w="9178" w:wrap="notBeside" w:vAnchor="text" w:hAnchor="text" w:xAlign="center" w:y="1"/>
              <w:shd w:val="clear" w:color="auto" w:fill="auto"/>
              <w:spacing w:before="0" w:after="0" w:line="210" w:lineRule="exact"/>
              <w:ind w:left="80" w:firstLine="0"/>
              <w:jc w:val="left"/>
            </w:pPr>
            <w:r>
              <w:rPr>
                <w:rStyle w:val="BodytextTimesNewRoman105pt0"/>
                <w:rFonts w:eastAsia="Arial"/>
              </w:rPr>
              <w:t>0,11621</w:t>
            </w:r>
          </w:p>
        </w:tc>
      </w:tr>
    </w:tbl>
    <w:p w14:paraId="74767B1C" w14:textId="77777777" w:rsidR="000E4045" w:rsidRDefault="005955AB">
      <w:pPr>
        <w:pStyle w:val="Tablecaption0"/>
        <w:framePr w:w="9178" w:wrap="notBeside" w:vAnchor="text" w:hAnchor="text" w:xAlign="center" w:y="1"/>
        <w:shd w:val="clear" w:color="auto" w:fill="auto"/>
        <w:spacing w:line="216" w:lineRule="exact"/>
        <w:jc w:val="both"/>
      </w:pPr>
      <w:r>
        <w:t xml:space="preserve">Pentru detalii suplimentare va rugam vedeţi pagina </w:t>
      </w:r>
      <w:hyperlink r:id="rId136" w:history="1">
        <w:r>
          <w:rPr>
            <w:rStyle w:val="Hyperlink"/>
          </w:rPr>
          <w:t>http://www</w:t>
        </w:r>
      </w:hyperlink>
      <w:r>
        <w:rPr>
          <w:rStyle w:val="Tablecaption1"/>
          <w:i/>
          <w:iCs/>
        </w:rPr>
        <w:t>. eon-energie-</w:t>
      </w:r>
      <w:r>
        <w:rPr>
          <w:rStyle w:val="Tablecaption4"/>
          <w:i/>
          <w:iCs/>
        </w:rPr>
        <w:t xml:space="preserve"> </w:t>
      </w:r>
      <w:r>
        <w:rPr>
          <w:rStyle w:val="Tablecaption1"/>
          <w:i/>
          <w:iCs/>
        </w:rPr>
        <w:t>romania. ro/cps/rde/xchg/SID-35140AC8-89F1234B/eon-energie-romania/hs.xsl/3803.htm</w:t>
      </w:r>
    </w:p>
    <w:p w14:paraId="005DE5CD" w14:textId="77777777" w:rsidR="000E4045" w:rsidRDefault="000E4045">
      <w:pPr>
        <w:rPr>
          <w:sz w:val="2"/>
          <w:szCs w:val="2"/>
        </w:rPr>
        <w:sectPr w:rsidR="000E4045">
          <w:type w:val="continuous"/>
          <w:pgSz w:w="12240" w:h="16838"/>
          <w:pgMar w:top="3008" w:right="1502" w:bottom="3042" w:left="1531" w:header="0" w:footer="3" w:gutter="0"/>
          <w:cols w:space="720"/>
          <w:noEndnote/>
          <w:docGrid w:linePitch="360"/>
        </w:sectPr>
      </w:pPr>
    </w:p>
    <w:p w14:paraId="2D458A11" w14:textId="77777777" w:rsidR="000E4045" w:rsidRDefault="005955AB">
      <w:pPr>
        <w:pStyle w:val="Bodytext20"/>
        <w:shd w:val="clear" w:color="auto" w:fill="auto"/>
        <w:spacing w:before="0" w:after="212" w:line="220" w:lineRule="exact"/>
        <w:ind w:left="20" w:firstLine="0"/>
      </w:pPr>
      <w:r>
        <w:rPr>
          <w:rStyle w:val="Bodytext22"/>
          <w:b/>
          <w:bCs/>
        </w:rPr>
        <w:lastRenderedPageBreak/>
        <w:t>ELECTRICITATE</w:t>
      </w:r>
    </w:p>
    <w:p w14:paraId="5FCE888A" w14:textId="77777777" w:rsidR="000E4045" w:rsidRDefault="005955AB">
      <w:pPr>
        <w:pStyle w:val="Corptext19"/>
        <w:shd w:val="clear" w:color="auto" w:fill="auto"/>
        <w:spacing w:before="0" w:after="240"/>
        <w:ind w:left="20" w:right="20" w:firstLine="0"/>
      </w:pPr>
      <w:r>
        <w:rPr>
          <w:rStyle w:val="BodytextBold6"/>
        </w:rPr>
        <w:t xml:space="preserve">Reţeaua de distribuţie a electricităţii </w:t>
      </w:r>
      <w:r>
        <w:t>este destul de bine organizată în toate localităţile judeţului.</w:t>
      </w:r>
    </w:p>
    <w:p w14:paraId="1159009C" w14:textId="77777777" w:rsidR="000E4045" w:rsidRDefault="005955AB">
      <w:pPr>
        <w:pStyle w:val="Corptext19"/>
        <w:shd w:val="clear" w:color="auto" w:fill="auto"/>
        <w:spacing w:before="0" w:after="240"/>
        <w:ind w:left="20" w:right="20" w:firstLine="0"/>
      </w:pPr>
      <w:r>
        <w:t>în Regiunea de Vest, 98,2% din locuinţe beneficiază de energie electrică, iar în Judeţul Timiş 99,1% locuinţe beneficiază de energie electrică.</w:t>
      </w:r>
    </w:p>
    <w:p w14:paraId="1E79186C" w14:textId="77777777" w:rsidR="000E4045" w:rsidRDefault="005955AB">
      <w:pPr>
        <w:pStyle w:val="Corptext19"/>
        <w:shd w:val="clear" w:color="auto" w:fill="auto"/>
        <w:spacing w:before="0" w:after="0"/>
        <w:ind w:left="20" w:right="20" w:firstLine="0"/>
      </w:pPr>
      <w:r>
        <w:rPr>
          <w:rStyle w:val="Corptext4"/>
        </w:rPr>
        <w:t>DISTRIBUŢIE Şl FURNIZARE</w:t>
      </w:r>
      <w:r>
        <w:t>: Enel este cea mai mare companie italiană în domeniul energiei electrice şi cea de-a doua companie europeană de utilităţi în funcţie de capacitatea instalată. Enel este un grup integrat, cu activităţi în domeniul electricităţii şi gazelor natural. Prezentă pe piaţa din România încă din 2005, Enel este, în acest moment, cel mai mare investitor privat în domeniul energetic, cu operaţiuni în sectorul distribuţiei şi furnizării de electricitate, dar şi al producţiei de energie electrică din surse regenerabile. din trei zone importante ale ţării: Muntenia Sud (inclusiv Bucureşti), Banat şi Dobrogea, totalizând aproape o treime din piaţa locală de distribuţie. Enel continuă dezvoltarea unui program semnificativ de investiţii pentru îmbunătăţirea calităţii serviciilor, modernizarea reţelei şi implementarea pe plan local a standardelor de mediu ale grupului Enel.</w:t>
      </w:r>
    </w:p>
    <w:p w14:paraId="26AAA01B" w14:textId="77777777" w:rsidR="000E4045" w:rsidRDefault="005955AB">
      <w:pPr>
        <w:pStyle w:val="Corptext19"/>
        <w:shd w:val="clear" w:color="auto" w:fill="auto"/>
        <w:spacing w:before="0" w:after="0"/>
        <w:ind w:left="20" w:right="20" w:firstLine="0"/>
      </w:pPr>
      <w:r>
        <w:t>Enel este cel mai important investitor privat din sectorul energiei electrice din România. Compania deserveşte circa 2,5 milioane de clienţi din trei zone importante ale ţării: Muntenia Sud (inclusiv Bucureşti), Banat şi Dobrogea, totalizând aproape o treime din piaţa locală de distribuţie., gestionează 93.000 km de reţea şi are aproximativ 5.000 de angajaţi.</w:t>
      </w:r>
    </w:p>
    <w:p w14:paraId="7ACD0079" w14:textId="77777777" w:rsidR="000E4045" w:rsidRDefault="005955AB">
      <w:pPr>
        <w:pStyle w:val="Corptext19"/>
        <w:shd w:val="clear" w:color="auto" w:fill="auto"/>
        <w:spacing w:before="0" w:after="0"/>
        <w:ind w:left="20" w:right="20" w:firstLine="0"/>
      </w:pPr>
      <w:r>
        <w:rPr>
          <w:rStyle w:val="BodytextBold7"/>
        </w:rPr>
        <w:t xml:space="preserve">Enel Distribuţie Banat </w:t>
      </w:r>
      <w:r>
        <w:t>- gestionează reţeaua electrică din Banat. Enel Distribuţie Banat gestionează 42.482 km de reţea în Banat, în judeţele Timiş, Arad, Hunedoara, Caraş-Severin. Compania a distribuit în anul 2009 3,8 TWh energie electrică.</w:t>
      </w:r>
    </w:p>
    <w:p w14:paraId="25982BE7" w14:textId="77777777" w:rsidR="000E4045" w:rsidRDefault="005955AB">
      <w:pPr>
        <w:pStyle w:val="Corptext19"/>
        <w:shd w:val="clear" w:color="auto" w:fill="auto"/>
        <w:spacing w:before="0" w:after="0"/>
        <w:ind w:left="20" w:right="20" w:firstLine="0"/>
        <w:sectPr w:rsidR="000E4045">
          <w:headerReference w:type="default" r:id="rId137"/>
          <w:pgSz w:w="12240" w:h="16838"/>
          <w:pgMar w:top="3008" w:right="1502" w:bottom="3042" w:left="1531" w:header="0" w:footer="3" w:gutter="0"/>
          <w:cols w:space="720"/>
          <w:noEndnote/>
          <w:docGrid w:linePitch="360"/>
        </w:sectPr>
      </w:pPr>
      <w:r>
        <w:rPr>
          <w:rStyle w:val="BodytextBold7"/>
        </w:rPr>
        <w:t xml:space="preserve">Enel Energie </w:t>
      </w:r>
      <w:r>
        <w:t>cuprinde activităţile de furnizare din Banat (judeţele Timiş, Arad, Hunedoara, Caraş-Severin) şi Dobrogea (judeţele Constanţa, Călăraşi, Tulcea, Ialomiţa), deservind 1.450.000 de clienţi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22"/>
        <w:gridCol w:w="7945"/>
      </w:tblGrid>
      <w:tr w:rsidR="000E4045" w14:paraId="1BA812A7" w14:textId="77777777">
        <w:trPr>
          <w:trHeight w:hRule="exact" w:val="424"/>
          <w:jc w:val="center"/>
        </w:trPr>
        <w:tc>
          <w:tcPr>
            <w:tcW w:w="2022" w:type="dxa"/>
            <w:tcBorders>
              <w:top w:val="single" w:sz="4" w:space="0" w:color="auto"/>
            </w:tcBorders>
            <w:shd w:val="clear" w:color="auto" w:fill="FFFFFF"/>
          </w:tcPr>
          <w:p w14:paraId="59D8FFD4" w14:textId="77777777" w:rsidR="000E4045" w:rsidRDefault="005955AB">
            <w:pPr>
              <w:pStyle w:val="Corptext19"/>
              <w:framePr w:w="9967" w:wrap="notBeside" w:vAnchor="text" w:hAnchor="text" w:xAlign="center" w:y="1"/>
              <w:shd w:val="clear" w:color="auto" w:fill="auto"/>
              <w:spacing w:before="0" w:after="0" w:line="117" w:lineRule="exact"/>
              <w:ind w:firstLine="0"/>
            </w:pPr>
            <w:r>
              <w:rPr>
                <w:rStyle w:val="BodytextTahoma45ptBoldSmallCaps"/>
              </w:rPr>
              <w:lastRenderedPageBreak/>
              <w:t>Ci</w:t>
            </w:r>
            <w:r>
              <w:rPr>
                <w:rStyle w:val="BodytextTahoma45ptBold"/>
              </w:rPr>
              <w:t xml:space="preserve"> Htf -u 44 » WiltHU optim</w:t>
            </w:r>
          </w:p>
        </w:tc>
        <w:tc>
          <w:tcPr>
            <w:tcW w:w="7945" w:type="dxa"/>
            <w:tcBorders>
              <w:top w:val="single" w:sz="4" w:space="0" w:color="auto"/>
              <w:left w:val="single" w:sz="4" w:space="0" w:color="auto"/>
            </w:tcBorders>
            <w:shd w:val="clear" w:color="auto" w:fill="FFFFFF"/>
          </w:tcPr>
          <w:p w14:paraId="74DB49B8" w14:textId="77777777" w:rsidR="000E4045" w:rsidRDefault="005955AB">
            <w:pPr>
              <w:pStyle w:val="Corptext19"/>
              <w:framePr w:w="9967" w:wrap="notBeside" w:vAnchor="text" w:hAnchor="text" w:xAlign="center" w:y="1"/>
              <w:shd w:val="clear" w:color="auto" w:fill="auto"/>
              <w:spacing w:before="0" w:after="0" w:line="90" w:lineRule="exact"/>
              <w:ind w:left="80" w:firstLine="0"/>
              <w:jc w:val="left"/>
            </w:pPr>
            <w:r>
              <w:rPr>
                <w:rStyle w:val="BodytextTahoma45ptBold0"/>
              </w:rPr>
              <w:t>lip-ulm</w:t>
            </w:r>
            <w:r>
              <w:rPr>
                <w:rStyle w:val="BodytextTahoma45ptBold0"/>
                <w:vertAlign w:val="superscript"/>
              </w:rPr>
              <w:t>1</w:t>
            </w:r>
            <w:r>
              <w:rPr>
                <w:rStyle w:val="BodytextTahoma45ptBold0"/>
              </w:rPr>
              <w:t xml:space="preserve"> -Lnrtfiincj</w:t>
            </w:r>
          </w:p>
        </w:tc>
      </w:tr>
      <w:tr w:rsidR="000E4045" w14:paraId="1A1569E3" w14:textId="77777777">
        <w:trPr>
          <w:trHeight w:hRule="exact" w:val="1011"/>
          <w:jc w:val="center"/>
        </w:trPr>
        <w:tc>
          <w:tcPr>
            <w:tcW w:w="2022" w:type="dxa"/>
            <w:vMerge w:val="restart"/>
            <w:tcBorders>
              <w:top w:val="single" w:sz="4" w:space="0" w:color="auto"/>
            </w:tcBorders>
            <w:shd w:val="clear" w:color="auto" w:fill="FFFFFF"/>
          </w:tcPr>
          <w:p w14:paraId="19E05F6C" w14:textId="77777777" w:rsidR="000E4045" w:rsidRDefault="005955AB">
            <w:pPr>
              <w:pStyle w:val="Corptext19"/>
              <w:framePr w:w="9967" w:wrap="notBeside" w:vAnchor="text" w:hAnchor="text" w:xAlign="center" w:y="1"/>
              <w:shd w:val="clear" w:color="auto" w:fill="auto"/>
              <w:spacing w:before="0" w:after="0" w:line="90" w:lineRule="exact"/>
              <w:ind w:left="460" w:firstLine="0"/>
              <w:jc w:val="left"/>
            </w:pPr>
            <w:r>
              <w:rPr>
                <w:rStyle w:val="BodytextTahoma45ptBold1"/>
              </w:rPr>
              <w:t>«■ tr-e^y</w:t>
            </w:r>
          </w:p>
          <w:p w14:paraId="4FB9620A"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1"/>
              </w:rPr>
              <w:t>EfH</w:t>
            </w:r>
          </w:p>
        </w:tc>
        <w:tc>
          <w:tcPr>
            <w:tcW w:w="7945" w:type="dxa"/>
            <w:tcBorders>
              <w:top w:val="single" w:sz="4" w:space="0" w:color="auto"/>
              <w:left w:val="single" w:sz="4" w:space="0" w:color="auto"/>
            </w:tcBorders>
            <w:shd w:val="clear" w:color="auto" w:fill="FFFFFF"/>
          </w:tcPr>
          <w:p w14:paraId="15F2EF21" w14:textId="77777777" w:rsidR="000E4045" w:rsidRDefault="005955AB">
            <w:pPr>
              <w:pStyle w:val="Corptext19"/>
              <w:framePr w:w="9967" w:wrap="notBeside" w:vAnchor="text" w:hAnchor="text" w:xAlign="center" w:y="1"/>
              <w:shd w:val="clear" w:color="auto" w:fill="auto"/>
              <w:spacing w:before="0" w:after="0" w:line="122" w:lineRule="exact"/>
              <w:ind w:left="80" w:firstLine="0"/>
              <w:jc w:val="left"/>
            </w:pPr>
            <w:r>
              <w:rPr>
                <w:rStyle w:val="BodytextTahoma45ptBoldSpacing13pt"/>
              </w:rPr>
              <w:t>T«fyti'.h</w:t>
            </w:r>
            <w:r>
              <w:rPr>
                <w:rStyle w:val="BodytextTahoma45ptBold2"/>
              </w:rPr>
              <w:t xml:space="preserve"> - u</w:t>
            </w:r>
            <w:r>
              <w:rPr>
                <w:rStyle w:val="BodytextCandara55ptBold"/>
              </w:rPr>
              <w:t>*1</w:t>
            </w:r>
            <w:r>
              <w:rPr>
                <w:rStyle w:val="BodytextTahoma45ptBold2"/>
              </w:rPr>
              <w:t xml:space="preserve"> -:-aH -^y-vw ii ii.g [&lt;■ xoA ■:*«</w:t>
            </w:r>
          </w:p>
          <w:p w14:paraId="23CC8222" w14:textId="77777777" w:rsidR="000E4045" w:rsidRDefault="005955AB">
            <w:pPr>
              <w:pStyle w:val="Corptext19"/>
              <w:framePr w:w="9967" w:wrap="notBeside" w:vAnchor="text" w:hAnchor="text" w:xAlign="center" w:y="1"/>
              <w:shd w:val="clear" w:color="auto" w:fill="auto"/>
              <w:spacing w:before="0" w:after="0" w:line="122" w:lineRule="exact"/>
              <w:ind w:firstLine="0"/>
            </w:pPr>
            <w:r>
              <w:rPr>
                <w:rStyle w:val="BodytextTahoma45ptBoldSmallCaps0"/>
              </w:rPr>
              <w:t>■ :ii</w:t>
            </w:r>
            <w:r>
              <w:rPr>
                <w:rStyle w:val="BodytextTahoma45ptBold2"/>
              </w:rPr>
              <w:t xml:space="preserve"> mpja *i</w:t>
            </w:r>
          </w:p>
          <w:p w14:paraId="77A90E37" w14:textId="77777777" w:rsidR="000E4045" w:rsidRDefault="005955AB">
            <w:pPr>
              <w:pStyle w:val="Corptext19"/>
              <w:framePr w:w="9967" w:wrap="notBeside" w:vAnchor="text" w:hAnchor="text" w:xAlign="center" w:y="1"/>
              <w:shd w:val="clear" w:color="auto" w:fill="auto"/>
              <w:spacing w:before="0" w:after="0" w:line="122" w:lineRule="exact"/>
              <w:ind w:firstLine="0"/>
            </w:pPr>
            <w:r>
              <w:rPr>
                <w:rStyle w:val="BodytextTahoma45ptBold"/>
              </w:rPr>
              <w:t xml:space="preserve">+ </w:t>
            </w:r>
            <w:r>
              <w:rPr>
                <w:rStyle w:val="BodytextTahoma45ptBold2"/>
              </w:rPr>
              <w:t xml:space="preserve">!&gt;■« * ■■■■&gt;■: ssmA </w:t>
            </w:r>
            <w:r>
              <w:rPr>
                <w:rStyle w:val="BodytextTahoma45ptBold"/>
              </w:rPr>
              <w:t xml:space="preserve">j- </w:t>
            </w:r>
            <w:r>
              <w:rPr>
                <w:rStyle w:val="BodytextTahoma45ptBold2"/>
              </w:rPr>
              <w:t>sv.i-.i LWJ---V</w:t>
            </w:r>
            <w:r>
              <w:rPr>
                <w:rStyle w:val="BodytextCandara55ptBold"/>
              </w:rPr>
              <w:t>-</w:t>
            </w:r>
            <w:r>
              <w:rPr>
                <w:rStyle w:val="BodytextCandara55ptBold"/>
                <w:vertAlign w:val="superscript"/>
              </w:rPr>
              <w:t>1</w:t>
            </w:r>
            <w:r>
              <w:rPr>
                <w:rStyle w:val="BodytextTahoma45ptBold2"/>
              </w:rPr>
              <w:t xml:space="preserve"> ■'■ ■.■ i</w:t>
            </w:r>
            <w:r>
              <w:rPr>
                <w:rStyle w:val="BodytextTahoma45ptBold"/>
              </w:rPr>
              <w:t>-r</w:t>
            </w:r>
            <w:r>
              <w:rPr>
                <w:rStyle w:val="Bodytext45ptItalic"/>
              </w:rPr>
              <w:t>&gt;yi</w:t>
            </w:r>
            <w:r>
              <w:rPr>
                <w:rStyle w:val="BodytextTahoma45ptBold2"/>
              </w:rPr>
              <w:t xml:space="preserve"> =■. I</w:t>
            </w:r>
          </w:p>
          <w:p w14:paraId="2B935934"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
                <w:vertAlign w:val="superscript"/>
              </w:rPr>
              <w:t>J</w:t>
            </w:r>
            <w:r>
              <w:rPr>
                <w:rStyle w:val="BodytextTahoma45ptBold"/>
              </w:rPr>
              <w:t xml:space="preserve"> </w:t>
            </w:r>
            <w:r>
              <w:rPr>
                <w:rStyle w:val="BodytextTahoma45ptBold2"/>
              </w:rPr>
              <w:t>mt^-r-srmA-n-'-MMii wf^-«-rr»ir LiMJTDOi Jc u*: i&gt;&gt;rt</w:t>
            </w:r>
          </w:p>
          <w:p w14:paraId="4ED1F83B" w14:textId="77777777" w:rsidR="000E4045" w:rsidRDefault="005955AB">
            <w:pPr>
              <w:pStyle w:val="Corptext19"/>
              <w:framePr w:w="9967" w:wrap="notBeside" w:vAnchor="text" w:hAnchor="text" w:xAlign="center" w:y="1"/>
              <w:shd w:val="clear" w:color="auto" w:fill="auto"/>
              <w:spacing w:before="0" w:after="0" w:line="126" w:lineRule="exact"/>
              <w:ind w:firstLine="0"/>
            </w:pPr>
            <w:r>
              <w:rPr>
                <w:rStyle w:val="BodytextTahoma45ptBold2"/>
              </w:rPr>
              <w:t xml:space="preserve">^._a .y.;. </w:t>
            </w:r>
            <w:r>
              <w:rPr>
                <w:rStyle w:val="BodytextTahoma45ptBoldSmallCaps0"/>
              </w:rPr>
              <w:t>l-T.-jj</w:t>
            </w:r>
          </w:p>
          <w:p w14:paraId="682CCF31" w14:textId="77777777" w:rsidR="000E4045" w:rsidRDefault="005955AB">
            <w:pPr>
              <w:pStyle w:val="Corptext19"/>
              <w:framePr w:w="9967" w:wrap="notBeside" w:vAnchor="text" w:hAnchor="text" w:xAlign="center" w:y="1"/>
              <w:shd w:val="clear" w:color="auto" w:fill="auto"/>
              <w:spacing w:before="0" w:after="0" w:line="126" w:lineRule="exact"/>
              <w:ind w:firstLine="0"/>
            </w:pPr>
            <w:r>
              <w:rPr>
                <w:rStyle w:val="BodytextTahoma45ptBold2"/>
              </w:rPr>
              <w:t xml:space="preserve">uKU da </w:t>
            </w:r>
            <w:r>
              <w:rPr>
                <w:rStyle w:val="BodytextTahoma45ptBold2"/>
                <w:lang w:val="en-US"/>
              </w:rPr>
              <w:t xml:space="preserve">n-ui.ii </w:t>
            </w:r>
            <w:r>
              <w:rPr>
                <w:rStyle w:val="BodytextTahoma45ptBold2"/>
              </w:rPr>
              <w:t xml:space="preserve">lnbi.a ■■ lU </w:t>
            </w:r>
            <w:r>
              <w:rPr>
                <w:rStyle w:val="BodytextTahoma45ptBoldSmallCaps0"/>
              </w:rPr>
              <w:t>îmi di-i^x</w:t>
            </w:r>
            <w:r>
              <w:rPr>
                <w:rStyle w:val="BodytextTahoma45ptBold2"/>
              </w:rPr>
              <w:t xml:space="preserve"> ut u </w:t>
            </w:r>
            <w:r>
              <w:rPr>
                <w:rStyle w:val="BodytextTahoma45ptBoldSmallCaps0"/>
              </w:rPr>
              <w:t>ih-ttbb</w:t>
            </w:r>
            <w:r>
              <w:rPr>
                <w:rStyle w:val="BodytextTahoma45ptBold2"/>
              </w:rPr>
              <w:t xml:space="preserve"> rjigoma ira^Hi doinii :-r =-r+ </w:t>
            </w:r>
            <w:r>
              <w:rPr>
                <w:rStyle w:val="BodytextTahoma45ptBoldSmallCaps0"/>
              </w:rPr>
              <w:t>:h</w:t>
            </w:r>
            <w:r>
              <w:rPr>
                <w:rStyle w:val="BodytextTahoma45ptBold2"/>
              </w:rPr>
              <w:t xml:space="preserve"> </w:t>
            </w:r>
            <w:r>
              <w:rPr>
                <w:rStyle w:val="BodytextTahoma45ptBold"/>
              </w:rPr>
              <w:t xml:space="preserve">□ </w:t>
            </w:r>
            <w:r>
              <w:rPr>
                <w:rStyle w:val="BodytextTahoma45ptBold2"/>
              </w:rPr>
              <w:t>* * WţH. TM4#- |J*jibTi;| |i|Kfl»J|WlKTjLM</w:t>
            </w:r>
          </w:p>
        </w:tc>
      </w:tr>
      <w:tr w:rsidR="000E4045" w14:paraId="3409537A" w14:textId="77777777">
        <w:trPr>
          <w:trHeight w:hRule="exact" w:val="889"/>
          <w:jc w:val="center"/>
        </w:trPr>
        <w:tc>
          <w:tcPr>
            <w:tcW w:w="2022" w:type="dxa"/>
            <w:vMerge/>
            <w:shd w:val="clear" w:color="auto" w:fill="FFFFFF"/>
          </w:tcPr>
          <w:p w14:paraId="428BF033" w14:textId="77777777" w:rsidR="000E4045" w:rsidRDefault="000E4045">
            <w:pPr>
              <w:framePr w:w="9967" w:wrap="notBeside" w:vAnchor="text" w:hAnchor="text" w:xAlign="center" w:y="1"/>
            </w:pPr>
          </w:p>
        </w:tc>
        <w:tc>
          <w:tcPr>
            <w:tcW w:w="7945" w:type="dxa"/>
            <w:tcBorders>
              <w:top w:val="single" w:sz="4" w:space="0" w:color="auto"/>
              <w:left w:val="single" w:sz="4" w:space="0" w:color="auto"/>
            </w:tcBorders>
            <w:shd w:val="clear" w:color="auto" w:fill="FFFFFF"/>
          </w:tcPr>
          <w:p w14:paraId="0D8A99FD" w14:textId="77777777" w:rsidR="000E4045" w:rsidRDefault="005955AB">
            <w:pPr>
              <w:pStyle w:val="Corptext19"/>
              <w:framePr w:w="9967" w:wrap="notBeside" w:vAnchor="text" w:hAnchor="text" w:xAlign="center" w:y="1"/>
              <w:shd w:val="clear" w:color="auto" w:fill="auto"/>
              <w:spacing w:before="0" w:after="0" w:line="110" w:lineRule="exact"/>
              <w:ind w:left="80" w:firstLine="0"/>
              <w:jc w:val="left"/>
            </w:pPr>
            <w:r>
              <w:rPr>
                <w:rStyle w:val="BodytextTahoma45ptBold2"/>
              </w:rPr>
              <w:t xml:space="preserve">TvrtJ </w:t>
            </w:r>
            <w:r>
              <w:rPr>
                <w:rStyle w:val="BodytextCandara55ptBold"/>
              </w:rPr>
              <w:t>11</w:t>
            </w:r>
            <w:r>
              <w:rPr>
                <w:rStyle w:val="BodytextTahoma45ptBold2"/>
              </w:rPr>
              <w:t xml:space="preserve"> ■ j-rwinf Lki litI u:a i^nuia nv^a ml-.-f :mir'au ;a xu i-tji</w:t>
            </w:r>
          </w:p>
          <w:p w14:paraId="19424100"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2"/>
              </w:rPr>
              <w:t>£.■« WfKhri-</w:t>
            </w:r>
          </w:p>
          <w:p w14:paraId="1DC4586C" w14:textId="77777777" w:rsidR="000E4045" w:rsidRDefault="005955AB">
            <w:pPr>
              <w:pStyle w:val="Corptext19"/>
              <w:framePr w:w="9967" w:wrap="notBeside" w:vAnchor="text" w:hAnchor="text" w:xAlign="center" w:y="1"/>
              <w:numPr>
                <w:ilvl w:val="0"/>
                <w:numId w:val="6"/>
              </w:numPr>
              <w:shd w:val="clear" w:color="auto" w:fill="auto"/>
              <w:tabs>
                <w:tab w:val="left" w:pos="113"/>
              </w:tabs>
              <w:spacing w:before="0" w:after="0" w:line="90" w:lineRule="exact"/>
              <w:ind w:firstLine="0"/>
            </w:pPr>
            <w:r>
              <w:rPr>
                <w:rStyle w:val="BodytextTahoma45ptBold2"/>
              </w:rPr>
              <w:t xml:space="preserve">pnJ hn&gt;a«ani:i -iil-iMi cxilu-&gt;iu n </w:t>
            </w:r>
            <w:r>
              <w:rPr>
                <w:rStyle w:val="Bodytext45ptItalic"/>
              </w:rPr>
              <w:t>=&lt;m</w:t>
            </w:r>
            <w:r>
              <w:rPr>
                <w:rStyle w:val="BodytextTahoma45ptBold2"/>
              </w:rPr>
              <w:t xml:space="preserve"> naor-Ji rl DE E(-II &gt;K</w:t>
            </w:r>
          </w:p>
          <w:p w14:paraId="1080DC49" w14:textId="77777777" w:rsidR="000E4045" w:rsidRDefault="005955AB">
            <w:pPr>
              <w:pStyle w:val="Corptext19"/>
              <w:framePr w:w="9967" w:wrap="notBeside" w:vAnchor="text" w:hAnchor="text" w:xAlign="center" w:y="1"/>
              <w:numPr>
                <w:ilvl w:val="0"/>
                <w:numId w:val="6"/>
              </w:numPr>
              <w:shd w:val="clear" w:color="auto" w:fill="auto"/>
              <w:tabs>
                <w:tab w:val="left" w:pos="113"/>
              </w:tabs>
              <w:spacing w:before="0" w:after="0" w:line="90" w:lineRule="exact"/>
              <w:ind w:firstLine="0"/>
            </w:pPr>
            <w:r>
              <w:rPr>
                <w:rStyle w:val="BodytextTahoma45ptBold2"/>
              </w:rPr>
              <w:t>;,-th■ r ■«■? d ■■ ■ ~:-:r</w:t>
            </w:r>
            <w:r>
              <w:rPr>
                <w:rStyle w:val="BodytextTahoma45ptBold2"/>
                <w:vertAlign w:val="subscript"/>
              </w:rPr>
              <w:t>a</w:t>
            </w:r>
            <w:r>
              <w:rPr>
                <w:rStyle w:val="BodytextTahoma45ptBold2"/>
              </w:rPr>
              <w:t xml:space="preserve"> </w:t>
            </w:r>
            <w:r>
              <w:rPr>
                <w:rStyle w:val="Bodytext45ptItalic"/>
              </w:rPr>
              <w:t>■*</w:t>
            </w:r>
            <w:r>
              <w:rPr>
                <w:rStyle w:val="BodytextTahoma45ptBold2"/>
              </w:rPr>
              <w:t xml:space="preserve"> - ororn] -n afiM^r^i rwi . </w:t>
            </w:r>
            <w:r>
              <w:rPr>
                <w:rStyle w:val="BodytextTahoma45ptBold"/>
              </w:rPr>
              <w:t xml:space="preserve">. </w:t>
            </w:r>
            <w:r>
              <w:rPr>
                <w:rStyle w:val="BodytextTahoma45ptBold2"/>
              </w:rPr>
              <w:t>K-I</w:t>
            </w:r>
            <w:r>
              <w:rPr>
                <w:rStyle w:val="BodytextTahoma45ptBold2"/>
                <w:vertAlign w:val="superscript"/>
              </w:rPr>
              <w:t>T</w:t>
            </w:r>
            <w:r>
              <w:rPr>
                <w:rStyle w:val="BodytextTahoma45ptBold2"/>
              </w:rPr>
              <w:t xml:space="preserve"> j]</w:t>
            </w:r>
          </w:p>
          <w:p w14:paraId="3A8FA713"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SmallCaps0"/>
              </w:rPr>
              <w:t>G■■&gt;::: _■ ■■■ul-i</w:t>
            </w:r>
            <w:r>
              <w:rPr>
                <w:rStyle w:val="BodytextTahoma45ptBold2"/>
              </w:rPr>
              <w:t xml:space="preserve"> ■mm u </w:t>
            </w:r>
            <w:r>
              <w:rPr>
                <w:rStyle w:val="BodytextTahoma45ptBoldSmallCaps0"/>
              </w:rPr>
              <w:t>jJii lti</w:t>
            </w:r>
            <w:r>
              <w:rPr>
                <w:rStyle w:val="BodytextTahoma45ptBold2"/>
              </w:rPr>
              <w:t xml:space="preserve"> uw ui u p*iru rn^rma ri'tm dVarLii cm</w:t>
            </w:r>
          </w:p>
        </w:tc>
      </w:tr>
      <w:tr w:rsidR="000E4045" w14:paraId="1A82BAA4" w14:textId="77777777">
        <w:trPr>
          <w:trHeight w:hRule="exact" w:val="894"/>
          <w:jc w:val="center"/>
        </w:trPr>
        <w:tc>
          <w:tcPr>
            <w:tcW w:w="2022" w:type="dxa"/>
            <w:vMerge/>
            <w:shd w:val="clear" w:color="auto" w:fill="FFFFFF"/>
          </w:tcPr>
          <w:p w14:paraId="64D44569" w14:textId="77777777" w:rsidR="000E4045" w:rsidRDefault="000E4045">
            <w:pPr>
              <w:framePr w:w="9967" w:wrap="notBeside" w:vAnchor="text" w:hAnchor="text" w:xAlign="center" w:y="1"/>
            </w:pPr>
          </w:p>
        </w:tc>
        <w:tc>
          <w:tcPr>
            <w:tcW w:w="7945" w:type="dxa"/>
            <w:tcBorders>
              <w:top w:val="single" w:sz="4" w:space="0" w:color="auto"/>
              <w:left w:val="single" w:sz="4" w:space="0" w:color="auto"/>
            </w:tcBorders>
            <w:shd w:val="clear" w:color="auto" w:fill="FFFFFF"/>
          </w:tcPr>
          <w:p w14:paraId="3E77C208" w14:textId="77777777" w:rsidR="000E4045" w:rsidRDefault="005955AB">
            <w:pPr>
              <w:pStyle w:val="Corptext19"/>
              <w:framePr w:w="9967" w:wrap="notBeside" w:vAnchor="text" w:hAnchor="text" w:xAlign="center" w:y="1"/>
              <w:shd w:val="clear" w:color="auto" w:fill="auto"/>
              <w:spacing w:before="0" w:after="0" w:line="90" w:lineRule="exact"/>
              <w:ind w:left="80" w:firstLine="0"/>
              <w:jc w:val="left"/>
            </w:pPr>
            <w:r>
              <w:rPr>
                <w:rStyle w:val="BodytextTahoma45ptBold2"/>
              </w:rPr>
              <w:t xml:space="preserve">TnYa b -4« cţrnmT.^taBLii .n Lirl unt^Hbu </w:t>
            </w:r>
            <w:r>
              <w:rPr>
                <w:rStyle w:val="BodytextTahoma45ptBoldSmallCaps0"/>
              </w:rPr>
              <w:t>miftu</w:t>
            </w:r>
            <w:r>
              <w:rPr>
                <w:rStyle w:val="BodytextTahoma45ptBold2"/>
              </w:rPr>
              <w:t xml:space="preserve"> ihQuaiumn ^4 xu an </w:t>
            </w:r>
            <w:r>
              <w:rPr>
                <w:rStyle w:val="BodytextTahoma45ptBoldSmallCaps0"/>
              </w:rPr>
              <w:t>thi</w:t>
            </w:r>
          </w:p>
          <w:p w14:paraId="135B9489"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2"/>
              </w:rPr>
              <w:t>Ew&gt; •:•:« hHf &gt;ni</w:t>
            </w:r>
          </w:p>
          <w:p w14:paraId="3B5E0743" w14:textId="77777777" w:rsidR="000E4045" w:rsidRDefault="005955AB">
            <w:pPr>
              <w:pStyle w:val="Corptext19"/>
              <w:framePr w:w="9967" w:wrap="notBeside" w:vAnchor="text" w:hAnchor="text" w:xAlign="center" w:y="1"/>
              <w:shd w:val="clear" w:color="auto" w:fill="auto"/>
              <w:spacing w:before="0" w:after="0" w:line="133" w:lineRule="exact"/>
              <w:ind w:left="2620" w:firstLine="0"/>
              <w:jc w:val="left"/>
            </w:pPr>
            <w:r>
              <w:rPr>
                <w:rStyle w:val="BodytextTahoma45ptBold"/>
              </w:rPr>
              <w:t xml:space="preserve">■■ </w:t>
            </w:r>
            <w:r>
              <w:rPr>
                <w:rStyle w:val="BodytextTahoma45ptBold2"/>
              </w:rPr>
              <w:t xml:space="preserve">fn i~i*î ■ 4inLi </w:t>
            </w:r>
            <w:r>
              <w:rPr>
                <w:rStyle w:val="BodytextTahoma45ptBold2"/>
                <w:vertAlign w:val="superscript"/>
              </w:rPr>
              <w:t>:</w:t>
            </w:r>
            <w:r>
              <w:rPr>
                <w:rStyle w:val="BodytextTahoma45ptBold2"/>
              </w:rPr>
              <w:t xml:space="preserve"> ■ &gt;i/iYi■ coci-jTixJ r :-xu ihj n nf- un </w:t>
            </w:r>
            <w:r>
              <w:rPr>
                <w:rStyle w:val="BodytextTahoma45ptBold4"/>
              </w:rPr>
              <w:t xml:space="preserve">■ </w:t>
            </w:r>
            <w:r>
              <w:rPr>
                <w:rStyle w:val="Bodytext45ptItalic"/>
              </w:rPr>
              <w:t>ţrwt</w:t>
            </w:r>
            <w:r>
              <w:rPr>
                <w:rStyle w:val="BodytextTahoma45ptBold2"/>
              </w:rPr>
              <w:t xml:space="preserve"> ■■&lt;■; ■ *■—;:.■■ -p.i e:ctjti»J -t j-xiamic-n</w:t>
            </w:r>
          </w:p>
          <w:p w14:paraId="214977B9"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45ptItalicSmallCaps"/>
              </w:rPr>
              <w:t>~j-jz</w:t>
            </w:r>
            <w:r>
              <w:rPr>
                <w:rStyle w:val="BodytextTahoma45ptBold2"/>
              </w:rPr>
              <w:t xml:space="preserve">:■ da rrun mizlh u Mii îmi </w:t>
            </w:r>
            <w:r>
              <w:rPr>
                <w:rStyle w:val="BodytextTahoma45ptBold"/>
              </w:rPr>
              <w:t xml:space="preserve">: </w:t>
            </w:r>
            <w:r>
              <w:rPr>
                <w:rStyle w:val="BodytextTahoma45ptBold2"/>
              </w:rPr>
              <w:t>j eh u pittu rn[nl-ni irar^ui htiBTai :h :-:-ci iltw i-mi</w:t>
            </w:r>
          </w:p>
        </w:tc>
      </w:tr>
      <w:tr w:rsidR="000E4045" w14:paraId="12783168" w14:textId="77777777">
        <w:trPr>
          <w:trHeight w:hRule="exact" w:val="131"/>
          <w:jc w:val="center"/>
        </w:trPr>
        <w:tc>
          <w:tcPr>
            <w:tcW w:w="2022" w:type="dxa"/>
            <w:tcBorders>
              <w:top w:val="single" w:sz="4" w:space="0" w:color="auto"/>
            </w:tcBorders>
            <w:shd w:val="clear" w:color="auto" w:fill="FFFFFF"/>
          </w:tcPr>
          <w:p w14:paraId="243EF587"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2"/>
              </w:rPr>
              <w:t>_</w:t>
            </w:r>
          </w:p>
        </w:tc>
        <w:tc>
          <w:tcPr>
            <w:tcW w:w="7945" w:type="dxa"/>
            <w:vMerge w:val="restart"/>
            <w:tcBorders>
              <w:top w:val="single" w:sz="4" w:space="0" w:color="auto"/>
              <w:left w:val="single" w:sz="4" w:space="0" w:color="auto"/>
            </w:tcBorders>
            <w:shd w:val="clear" w:color="auto" w:fill="FFFFFF"/>
          </w:tcPr>
          <w:p w14:paraId="1E5E0E9E" w14:textId="77777777" w:rsidR="000E4045" w:rsidRDefault="005955AB">
            <w:pPr>
              <w:pStyle w:val="Corptext19"/>
              <w:framePr w:w="9967" w:wrap="notBeside" w:vAnchor="text" w:hAnchor="text" w:xAlign="center" w:y="1"/>
              <w:shd w:val="clear" w:color="auto" w:fill="auto"/>
              <w:spacing w:before="0" w:after="0" w:line="126" w:lineRule="exact"/>
              <w:ind w:right="240" w:firstLine="0"/>
              <w:jc w:val="right"/>
            </w:pPr>
            <w:r>
              <w:rPr>
                <w:rStyle w:val="BodytextTahoma45ptBold2"/>
              </w:rPr>
              <w:t xml:space="preserve">l-M-rti -,]] -:im fmrti </w:t>
            </w:r>
            <w:r>
              <w:rPr>
                <w:rStyle w:val="BodytextTahoma45ptBold"/>
              </w:rPr>
              <w:t xml:space="preserve">: </w:t>
            </w:r>
            <w:r>
              <w:rPr>
                <w:rStyle w:val="BodytextTahoma45ptBold2"/>
              </w:rPr>
              <w:t xml:space="preserve">h sn cm v Lhi bri </w:t>
            </w:r>
            <w:r>
              <w:rPr>
                <w:rStyle w:val="BodytextTahoma45ptBoldSmallCaps0"/>
              </w:rPr>
              <w:t>er</w:t>
            </w:r>
            <w:r>
              <w:rPr>
                <w:rStyle w:val="BodytextTahoma45ptBold2"/>
              </w:rPr>
              <w:t xml:space="preserve"> ^rta riiniri 3niinatt|-^jiiupiinnuiaii.:LiHininiv|iii</w:t>
            </w:r>
          </w:p>
          <w:p w14:paraId="19637D52" w14:textId="77777777" w:rsidR="000E4045" w:rsidRDefault="005955AB">
            <w:pPr>
              <w:pStyle w:val="Corptext19"/>
              <w:framePr w:w="9967" w:wrap="notBeside" w:vAnchor="text" w:hAnchor="text" w:xAlign="center" w:y="1"/>
              <w:shd w:val="clear" w:color="auto" w:fill="auto"/>
              <w:spacing w:before="0" w:after="0" w:line="126" w:lineRule="exact"/>
              <w:ind w:left="80" w:firstLine="0"/>
              <w:jc w:val="left"/>
            </w:pPr>
            <w:r>
              <w:rPr>
                <w:rStyle w:val="BodytextTahoma45ptBoldSmallCaps0"/>
              </w:rPr>
              <w:t>lX- i*i</w:t>
            </w:r>
            <w:r>
              <w:rPr>
                <w:rStyle w:val="BodytextTahoma45ptBold2"/>
              </w:rPr>
              <w:t xml:space="preserve"> .y- C- ? C-.H 1 ! ■ -r&lt;&gt; ■ t*fr v.y-</w:t>
            </w:r>
          </w:p>
          <w:p w14:paraId="18CB75ED" w14:textId="77777777" w:rsidR="000E4045" w:rsidRDefault="005955AB">
            <w:pPr>
              <w:pStyle w:val="Corptext19"/>
              <w:framePr w:w="9967" w:wrap="notBeside" w:vAnchor="text" w:hAnchor="text" w:xAlign="center" w:y="1"/>
              <w:shd w:val="clear" w:color="auto" w:fill="auto"/>
              <w:spacing w:before="0" w:after="0" w:line="126" w:lineRule="exact"/>
              <w:ind w:firstLine="0"/>
            </w:pPr>
            <w:r>
              <w:rPr>
                <w:rStyle w:val="BodytextTahoma45ptBold2"/>
              </w:rPr>
              <w:t xml:space="preserve">'irtj mn i-dciii' u'n :i dai </w:t>
            </w:r>
            <w:r>
              <w:rPr>
                <w:rStyle w:val="BodytextTahoma45ptBoldSmallCaps0"/>
              </w:rPr>
              <w:t>i:l»i</w:t>
            </w:r>
            <w:r>
              <w:rPr>
                <w:rStyle w:val="BodytextTahoma45ptBold2"/>
              </w:rPr>
              <w:t xml:space="preserve"> nun </w:t>
            </w:r>
            <w:r>
              <w:rPr>
                <w:rStyle w:val="BodytextTahoma45ptBoldSmallCaps0"/>
              </w:rPr>
              <w:t>imu t-b-h</w:t>
            </w:r>
            <w:r>
              <w:rPr>
                <w:rStyle w:val="BodytextTahoma45ptBold2"/>
              </w:rPr>
              <w:t xml:space="preserve"> 3in&gt; </w:t>
            </w:r>
            <w:r>
              <w:rPr>
                <w:rStyle w:val="BodytextTahoma45ptBoldSmallCaps0"/>
              </w:rPr>
              <w:t>hi lttth-3e--h</w:t>
            </w:r>
            <w:r>
              <w:rPr>
                <w:rStyle w:val="BodytextTahoma45ptBold2"/>
              </w:rPr>
              <w:t xml:space="preserve"> :■■■■■:--:-rdni■</w:t>
            </w:r>
          </w:p>
          <w:p w14:paraId="5077D558" w14:textId="77777777" w:rsidR="000E4045" w:rsidRDefault="005955AB">
            <w:pPr>
              <w:pStyle w:val="Corptext19"/>
              <w:framePr w:w="9967" w:wrap="notBeside" w:vAnchor="text" w:hAnchor="text" w:xAlign="center" w:y="1"/>
              <w:shd w:val="clear" w:color="auto" w:fill="auto"/>
              <w:spacing w:before="0" w:after="0" w:line="126" w:lineRule="exact"/>
              <w:ind w:firstLine="0"/>
            </w:pPr>
            <w:r>
              <w:rPr>
                <w:rStyle w:val="BodytextTahoma45ptBold"/>
              </w:rPr>
              <w:t xml:space="preserve">+ </w:t>
            </w:r>
            <w:r>
              <w:rPr>
                <w:rStyle w:val="BodytextTahoma45ptBold2"/>
              </w:rPr>
              <w:t xml:space="preserve">l-&gt;M </w:t>
            </w:r>
            <w:r>
              <w:rPr>
                <w:rStyle w:val="Bodytext45ptItalic"/>
              </w:rPr>
              <w:t>L+' f"-</w:t>
            </w:r>
            <w:r>
              <w:rPr>
                <w:rStyle w:val="BodytextTahoma45ptBold2"/>
              </w:rPr>
              <w:t xml:space="preserve"> .'|Tm h n;:-y^ iv.-d^-iy.v, «■ </w:t>
            </w:r>
            <w:r>
              <w:rPr>
                <w:rStyle w:val="BodytextTahoma45ptBold"/>
              </w:rPr>
              <w:t xml:space="preserve">- </w:t>
            </w:r>
            <w:r>
              <w:rPr>
                <w:rStyle w:val="BodytextTahoma45ptBold2"/>
              </w:rPr>
              <w:t>nrtvw |&gt; K</w:t>
            </w:r>
          </w:p>
          <w:p w14:paraId="20407F6A" w14:textId="77777777" w:rsidR="000E4045" w:rsidRDefault="005955AB">
            <w:pPr>
              <w:pStyle w:val="Corptext19"/>
              <w:framePr w:w="9967" w:wrap="notBeside" w:vAnchor="text" w:hAnchor="text" w:xAlign="center" w:y="1"/>
              <w:shd w:val="clear" w:color="auto" w:fill="auto"/>
              <w:spacing w:before="0" w:after="0" w:line="126" w:lineRule="exact"/>
              <w:ind w:firstLine="0"/>
            </w:pPr>
            <w:r>
              <w:rPr>
                <w:rStyle w:val="BodytextTahoma45ptBold"/>
              </w:rPr>
              <w:t xml:space="preserve">i </w:t>
            </w:r>
            <w:r>
              <w:rPr>
                <w:rStyle w:val="BodytextTahoma45ptBold2"/>
              </w:rPr>
              <w:t xml:space="preserve">-yi </w:t>
            </w:r>
            <w:r>
              <w:rPr>
                <w:rStyle w:val="BodytextTahoma45ptBoldSmallCaps0"/>
              </w:rPr>
              <w:t>l-&gt;h</w:t>
            </w:r>
            <w:r>
              <w:rPr>
                <w:rStyle w:val="BodytextTahoma45ptBold2"/>
              </w:rPr>
              <w:t xml:space="preserve"> wiflp </w:t>
            </w:r>
            <w:r>
              <w:rPr>
                <w:rStyle w:val="BodytextTahoma45ptBoldSmallCaps0"/>
              </w:rPr>
              <w:t>j^-.v</w:t>
            </w:r>
            <w:r>
              <w:rPr>
                <w:rStyle w:val="BodytextTahoma45ptBold2"/>
              </w:rPr>
              <w:t xml:space="preserve"> rt.. </w:t>
            </w:r>
            <w:r>
              <w:rPr>
                <w:rStyle w:val="BodytextTahoma45ptBold"/>
              </w:rPr>
              <w:t xml:space="preserve">^ </w:t>
            </w:r>
            <w:r>
              <w:rPr>
                <w:rStyle w:val="BodytextTahoma45ptBold2"/>
              </w:rPr>
              <w:t>■»&gt;:■ p :«■: of- --Pri «/■■</w:t>
            </w:r>
          </w:p>
          <w:p w14:paraId="6564D54E"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
              </w:rPr>
              <w:t xml:space="preserve">■■ . . i- </w:t>
            </w:r>
            <w:r>
              <w:rPr>
                <w:rStyle w:val="BodytextTahoma45ptBold2"/>
              </w:rPr>
              <w:t xml:space="preserve">.vJ-V-rg 1-1 </w:t>
            </w:r>
            <w:r>
              <w:rPr>
                <w:rStyle w:val="BodytextTahoma45ptBoldSmallCaps0"/>
              </w:rPr>
              <w:t>lHl!i</w:t>
            </w:r>
            <w:r>
              <w:rPr>
                <w:rStyle w:val="BodytextTahoma45ptBold2"/>
              </w:rPr>
              <w:t xml:space="preserve"> I.fi I..V.K,- .Vry- ij [&gt; I </w:t>
            </w:r>
            <w:r>
              <w:rPr>
                <w:rStyle w:val="BodytextTahoma45ptBoldSmallCaps0"/>
              </w:rPr>
              <w:t>h</w:t>
            </w:r>
            <w:r>
              <w:rPr>
                <w:rStyle w:val="BodytextTahoma45ptBold2"/>
              </w:rPr>
              <w:t xml:space="preserve"> : 'r.:;r:i .&gt;&gt;.;. </w:t>
            </w:r>
            <w:r>
              <w:rPr>
                <w:rStyle w:val="BodytextTahoma45ptBoldSmallCaps0"/>
              </w:rPr>
              <w:t xml:space="preserve">[j </w:t>
            </w:r>
            <w:r>
              <w:rPr>
                <w:rStyle w:val="BodytextTahoma45ptBoldSmallCaps"/>
              </w:rPr>
              <w:t>i-</w:t>
            </w:r>
            <w:r>
              <w:rPr>
                <w:rStyle w:val="BodytextTahoma45ptBold"/>
              </w:rPr>
              <w:t xml:space="preserve"> . </w:t>
            </w:r>
            <w:r>
              <w:rPr>
                <w:rStyle w:val="BodytextTahoma45ptBold2"/>
              </w:rPr>
              <w:t xml:space="preserve">.ş </w:t>
            </w:r>
            <w:r>
              <w:rPr>
                <w:rStyle w:val="BodytextTahoma45ptBold"/>
              </w:rPr>
              <w:t xml:space="preserve">- </w:t>
            </w:r>
            <w:r>
              <w:rPr>
                <w:rStyle w:val="BodytextTahoma45ptBold2"/>
              </w:rPr>
              <w:t xml:space="preserve">fi|rfş Wfp j&gt;i; </w:t>
            </w:r>
            <w:r>
              <w:rPr>
                <w:rStyle w:val="BodytextTahoma45ptBold"/>
              </w:rPr>
              <w:t>-</w:t>
            </w:r>
          </w:p>
          <w:p w14:paraId="6857FC55"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2"/>
              </w:rPr>
              <w:t xml:space="preserve">u u </w:t>
            </w:r>
            <w:r>
              <w:rPr>
                <w:rStyle w:val="BodytextTahoma45ptBoldSmallCaps0"/>
              </w:rPr>
              <w:t>imti</w:t>
            </w:r>
            <w:r>
              <w:rPr>
                <w:rStyle w:val="BodytextTahoma45ptBold2"/>
              </w:rPr>
              <w:t xml:space="preserve"> iHTTi'nu </w:t>
            </w:r>
            <w:r>
              <w:rPr>
                <w:rStyle w:val="BodytextTahoma45ptBoldSmallCaps0"/>
              </w:rPr>
              <w:t>eiiitii</w:t>
            </w:r>
            <w:r>
              <w:rPr>
                <w:rStyle w:val="BodytextTahoma45ptBold2"/>
              </w:rPr>
              <w:t xml:space="preserve"> pun ptiin </w:t>
            </w:r>
            <w:r>
              <w:rPr>
                <w:rStyle w:val="BodytextTahoma45ptBoldSmallCaps0"/>
              </w:rPr>
              <w:t>it</w:t>
            </w:r>
            <w:r>
              <w:rPr>
                <w:rStyle w:val="BodytextTahoma45ptBold2"/>
              </w:rPr>
              <w:t xml:space="preserve">3_-zi■ rn;ar#iH </w:t>
            </w:r>
            <w:r>
              <w:rPr>
                <w:rStyle w:val="BodytextTahoma45ptBoldSmallCaps0"/>
              </w:rPr>
              <w:t>sh</w:t>
            </w:r>
            <w:r>
              <w:rPr>
                <w:rStyle w:val="BodytextTahoma45ptBold2"/>
              </w:rPr>
              <w:t xml:space="preserve"> an n </w:t>
            </w:r>
            <w:r>
              <w:rPr>
                <w:rStyle w:val="BodytextTahoma45ptBoldSmallCaps0"/>
              </w:rPr>
              <w:t>mi-tjoi</w:t>
            </w:r>
            <w:r>
              <w:rPr>
                <w:rStyle w:val="BodytextTahoma45ptBold2"/>
              </w:rPr>
              <w:t xml:space="preserve"> ^bknT.</w:t>
            </w:r>
          </w:p>
        </w:tc>
      </w:tr>
      <w:tr w:rsidR="000E4045" w14:paraId="1085933E" w14:textId="77777777">
        <w:trPr>
          <w:trHeight w:hRule="exact" w:val="880"/>
          <w:jc w:val="center"/>
        </w:trPr>
        <w:tc>
          <w:tcPr>
            <w:tcW w:w="2022" w:type="dxa"/>
            <w:vMerge w:val="restart"/>
            <w:shd w:val="clear" w:color="auto" w:fill="FFFFFF"/>
          </w:tcPr>
          <w:p w14:paraId="280C252B"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1"/>
              </w:rPr>
              <w:t>-.ETVLII du l</w:t>
            </w:r>
            <w:r>
              <w:rPr>
                <w:rStyle w:val="BodytextTahoma45ptBold1"/>
                <w:vertAlign w:val="superscript"/>
              </w:rPr>
              <w:t>!</w:t>
            </w:r>
            <w:r>
              <w:rPr>
                <w:rStyle w:val="BodytextTahoma45ptBold1"/>
              </w:rPr>
              <w:t xml:space="preserve"> llgPi IVElVJii LG Lri&gt;HM</w:t>
            </w:r>
          </w:p>
          <w:p w14:paraId="74FAB9E9"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45ptItalic0"/>
              </w:rPr>
              <w:t>r.nn</w:t>
            </w:r>
            <w:r>
              <w:rPr>
                <w:rStyle w:val="BodytextTahoma45ptBold1"/>
              </w:rPr>
              <w:t xml:space="preserve"> -H</w:t>
            </w:r>
          </w:p>
        </w:tc>
        <w:tc>
          <w:tcPr>
            <w:tcW w:w="7945" w:type="dxa"/>
            <w:vMerge/>
            <w:tcBorders>
              <w:left w:val="single" w:sz="4" w:space="0" w:color="auto"/>
            </w:tcBorders>
            <w:shd w:val="clear" w:color="auto" w:fill="FFFFFF"/>
          </w:tcPr>
          <w:p w14:paraId="51BB10EF" w14:textId="77777777" w:rsidR="000E4045" w:rsidRDefault="000E4045">
            <w:pPr>
              <w:framePr w:w="9967" w:wrap="notBeside" w:vAnchor="text" w:hAnchor="text" w:xAlign="center" w:y="1"/>
            </w:pPr>
          </w:p>
        </w:tc>
      </w:tr>
      <w:tr w:rsidR="000E4045" w14:paraId="2AC069B4" w14:textId="77777777">
        <w:trPr>
          <w:trHeight w:hRule="exact" w:val="880"/>
          <w:jc w:val="center"/>
        </w:trPr>
        <w:tc>
          <w:tcPr>
            <w:tcW w:w="2022" w:type="dxa"/>
            <w:vMerge/>
            <w:shd w:val="clear" w:color="auto" w:fill="FFFFFF"/>
          </w:tcPr>
          <w:p w14:paraId="6F6E7302" w14:textId="77777777" w:rsidR="000E4045" w:rsidRDefault="000E4045">
            <w:pPr>
              <w:framePr w:w="9967" w:wrap="notBeside" w:vAnchor="text" w:hAnchor="text" w:xAlign="center" w:y="1"/>
            </w:pPr>
          </w:p>
        </w:tc>
        <w:tc>
          <w:tcPr>
            <w:tcW w:w="7945" w:type="dxa"/>
            <w:tcBorders>
              <w:top w:val="single" w:sz="4" w:space="0" w:color="auto"/>
              <w:left w:val="single" w:sz="4" w:space="0" w:color="auto"/>
            </w:tcBorders>
            <w:shd w:val="clear" w:color="auto" w:fill="FFFFFF"/>
          </w:tcPr>
          <w:p w14:paraId="7B3F0A7C" w14:textId="77777777" w:rsidR="000E4045" w:rsidRDefault="005955AB">
            <w:pPr>
              <w:pStyle w:val="Corptext19"/>
              <w:framePr w:w="9967" w:wrap="notBeside" w:vAnchor="text" w:hAnchor="text" w:xAlign="center" w:y="1"/>
              <w:shd w:val="clear" w:color="auto" w:fill="auto"/>
              <w:spacing w:before="0" w:after="0" w:line="131" w:lineRule="exact"/>
              <w:ind w:left="80" w:firstLine="0"/>
              <w:jc w:val="left"/>
            </w:pPr>
            <w:r>
              <w:rPr>
                <w:rStyle w:val="BodytextTahoma45ptBold2"/>
              </w:rPr>
              <w:t xml:space="preserve">TsrU *■ -da </w:t>
            </w:r>
            <w:r>
              <w:rPr>
                <w:rStyle w:val="BodytextTahoma45ptBold5"/>
              </w:rPr>
              <w:t xml:space="preserve">ec- </w:t>
            </w:r>
            <w:r>
              <w:rPr>
                <w:rStyle w:val="BodytextTahoma45ptBold2"/>
              </w:rPr>
              <w:t xml:space="preserve">=irc-ci *%tw±ii ■='■ </w:t>
            </w:r>
            <w:r>
              <w:rPr>
                <w:rStyle w:val="BodytextTahoma45ptBold5"/>
              </w:rPr>
              <w:t xml:space="preserve">■■!■ </w:t>
            </w:r>
            <w:r>
              <w:rPr>
                <w:rStyle w:val="BodytextTahoma45ptBold2"/>
              </w:rPr>
              <w:t xml:space="preserve">burm </w:t>
            </w:r>
            <w:r>
              <w:rPr>
                <w:rStyle w:val="Bodytext45ptItalic"/>
              </w:rPr>
              <w:t>um--m</w:t>
            </w:r>
            <w:r>
              <w:rPr>
                <w:rStyle w:val="BodytextTahoma45ptBold2"/>
              </w:rPr>
              <w:t xml:space="preserve"> ii ipjiri</w:t>
            </w:r>
          </w:p>
          <w:p w14:paraId="3C823381" w14:textId="77777777" w:rsidR="000E4045" w:rsidRDefault="005955AB">
            <w:pPr>
              <w:pStyle w:val="Corptext19"/>
              <w:framePr w:w="9967" w:wrap="notBeside" w:vAnchor="text" w:hAnchor="text" w:xAlign="center" w:y="1"/>
              <w:shd w:val="clear" w:color="auto" w:fill="auto"/>
              <w:spacing w:before="0" w:after="0" w:line="131" w:lineRule="exact"/>
              <w:ind w:firstLine="0"/>
            </w:pPr>
            <w:r>
              <w:rPr>
                <w:rStyle w:val="BodytextTahoma45ptBold2"/>
              </w:rPr>
              <w:t>Ti*1^ 0^ ui" JXhVW</w:t>
            </w:r>
          </w:p>
          <w:p w14:paraId="69FEAA76" w14:textId="77777777" w:rsidR="000E4045" w:rsidRDefault="005955AB">
            <w:pPr>
              <w:pStyle w:val="Corptext19"/>
              <w:framePr w:w="9967" w:wrap="notBeside" w:vAnchor="text" w:hAnchor="text" w:xAlign="center" w:y="1"/>
              <w:shd w:val="clear" w:color="auto" w:fill="auto"/>
              <w:spacing w:before="0" w:after="0" w:line="131" w:lineRule="exact"/>
              <w:ind w:firstLine="0"/>
            </w:pPr>
            <w:r>
              <w:rPr>
                <w:rStyle w:val="BodytextTahoma45ptBold5"/>
              </w:rPr>
              <w:t xml:space="preserve">+ </w:t>
            </w:r>
            <w:r>
              <w:rPr>
                <w:rStyle w:val="BodytextTahoma45ptBold2"/>
              </w:rPr>
              <w:t xml:space="preserve">f--M pmi 1» ■»&gt;!! m </w:t>
            </w:r>
            <w:r>
              <w:rPr>
                <w:rStyle w:val="Bodytext45ptItalic"/>
              </w:rPr>
              <w:t>wt</w:t>
            </w:r>
            <w:r>
              <w:rPr>
                <w:rStyle w:val="BodytextTahoma45ptBold2"/>
              </w:rPr>
              <w:t xml:space="preserve"> i-&gt;^ </w:t>
            </w:r>
            <w:r>
              <w:rPr>
                <w:rStyle w:val="BodytextTahoma45ptBold5"/>
              </w:rPr>
              <w:t xml:space="preserve">,-r-i </w:t>
            </w:r>
            <w:r>
              <w:rPr>
                <w:rStyle w:val="BodytextTahoma45ptBold2"/>
              </w:rPr>
              <w:t>■:&gt;&gt;■:■ ^ i</w:t>
            </w:r>
          </w:p>
          <w:p w14:paraId="69DE5F76" w14:textId="77777777" w:rsidR="000E4045" w:rsidRDefault="005955AB">
            <w:pPr>
              <w:pStyle w:val="Corptext19"/>
              <w:framePr w:w="9967" w:wrap="notBeside" w:vAnchor="text" w:hAnchor="text" w:xAlign="center" w:y="1"/>
              <w:shd w:val="clear" w:color="auto" w:fill="auto"/>
              <w:spacing w:before="0" w:after="0" w:line="120" w:lineRule="exact"/>
              <w:ind w:firstLine="0"/>
            </w:pPr>
            <w:r>
              <w:rPr>
                <w:rStyle w:val="BodytextTahoma45ptBold4"/>
              </w:rPr>
              <w:t xml:space="preserve">■■ </w:t>
            </w:r>
            <w:r>
              <w:rPr>
                <w:rStyle w:val="BodytextTahoma45ptBold2"/>
              </w:rPr>
              <w:t>im</w:t>
            </w:r>
            <w:r>
              <w:rPr>
                <w:rStyle w:val="BodytextTahoma45ptBold2"/>
                <w:vertAlign w:val="superscript"/>
              </w:rPr>
              <w:t>1</w:t>
            </w:r>
            <w:r>
              <w:rPr>
                <w:rStyle w:val="BodytextTahoma45ptBold2"/>
              </w:rPr>
              <w:t xml:space="preserve"> </w:t>
            </w:r>
            <w:r>
              <w:rPr>
                <w:rStyle w:val="BodytextTahoma45ptBold5"/>
              </w:rPr>
              <w:t xml:space="preserve">pat </w:t>
            </w:r>
            <w:r>
              <w:rPr>
                <w:rStyle w:val="BodytextTahoma45ptBold2"/>
              </w:rPr>
              <w:t xml:space="preserve">p«n pjwp </w:t>
            </w:r>
            <w:r>
              <w:rPr>
                <w:rStyle w:val="BodytextTahoma45ptBold2"/>
                <w:vertAlign w:val="superscript"/>
              </w:rPr>
              <w:t>:</w:t>
            </w:r>
            <w:r>
              <w:rPr>
                <w:rStyle w:val="BodytextTahoma45ptBold2"/>
              </w:rPr>
              <w:t xml:space="preserve">i.-S .‘i in </w:t>
            </w:r>
            <w:r>
              <w:rPr>
                <w:rStyle w:val="BodytextTahoma45ptBold5"/>
              </w:rPr>
              <w:t xml:space="preserve">~-a </w:t>
            </w:r>
            <w:r>
              <w:rPr>
                <w:rStyle w:val="BodytextTahoma45ptBold2"/>
              </w:rPr>
              <w:t xml:space="preserve">wui </w:t>
            </w:r>
            <w:r>
              <w:rPr>
                <w:rStyle w:val="BodytextTahoma45ptBold5"/>
              </w:rPr>
              <w:t>j:-</w:t>
            </w:r>
            <w:r>
              <w:rPr>
                <w:rStyle w:val="BodytextTahoma45ptBold5"/>
                <w:vertAlign w:val="superscript"/>
              </w:rPr>
              <w:t>-</w:t>
            </w:r>
            <w:r>
              <w:rPr>
                <w:rStyle w:val="BodytextTahoma45ptBold5"/>
              </w:rPr>
              <w:t xml:space="preserve">i </w:t>
            </w:r>
            <w:r>
              <w:rPr>
                <w:rStyle w:val="BodytextTahoma45ptBold2"/>
              </w:rPr>
              <w:t xml:space="preserve">■:■■ </w:t>
            </w:r>
            <w:r>
              <w:rPr>
                <w:rStyle w:val="BodytextTahoma45ptBold5"/>
              </w:rPr>
              <w:t xml:space="preserve">3■+ </w:t>
            </w:r>
            <w:r>
              <w:rPr>
                <w:rStyle w:val="BodytextTahoma45ptBold2"/>
              </w:rPr>
              <w:t xml:space="preserve">f </w:t>
            </w:r>
            <w:r>
              <w:rPr>
                <w:rStyle w:val="BodytextTahoma45ptBold5"/>
              </w:rPr>
              <w:t xml:space="preserve">= if </w:t>
            </w:r>
            <w:r>
              <w:rPr>
                <w:rStyle w:val="Bodytext45ptItalicSmallCaps"/>
              </w:rPr>
              <w:t>.m\</w:t>
            </w:r>
            <w:r>
              <w:rPr>
                <w:rStyle w:val="BodytextTahoma45ptBold2"/>
              </w:rPr>
              <w:t xml:space="preserve"> un-'p nai </w:t>
            </w:r>
            <w:r>
              <w:rPr>
                <w:rStyle w:val="BodytextTahoma45ptBold5"/>
              </w:rPr>
              <w:t>na</w:t>
            </w:r>
          </w:p>
          <w:p w14:paraId="13010F9B" w14:textId="77777777" w:rsidR="000E4045" w:rsidRDefault="005955AB">
            <w:pPr>
              <w:pStyle w:val="Corptext19"/>
              <w:framePr w:w="9967" w:wrap="notBeside" w:vAnchor="text" w:hAnchor="text" w:xAlign="center" w:y="1"/>
              <w:shd w:val="clear" w:color="auto" w:fill="auto"/>
              <w:spacing w:before="0" w:after="0" w:line="120" w:lineRule="exact"/>
              <w:ind w:firstLine="0"/>
            </w:pPr>
            <w:r>
              <w:rPr>
                <w:rStyle w:val="BodytextTahoma45ptBold2"/>
              </w:rPr>
              <w:t xml:space="preserve">■■■u.'-M it-^.na </w:t>
            </w:r>
            <w:r>
              <w:rPr>
                <w:rStyle w:val="BodytextTahoma45ptBold5"/>
              </w:rPr>
              <w:t xml:space="preserve">i-=i </w:t>
            </w:r>
            <w:r>
              <w:rPr>
                <w:rStyle w:val="BodytextTahoma45ptBold2"/>
              </w:rPr>
              <w:t>-y- «hm</w:t>
            </w:r>
            <w:r>
              <w:rPr>
                <w:rStyle w:val="BodytextTahoma45ptBold2"/>
                <w:vertAlign w:val="superscript"/>
              </w:rPr>
              <w:t>-</w:t>
            </w:r>
            <w:r>
              <w:rPr>
                <w:rStyle w:val="BodytextTahoma45ptBold2"/>
              </w:rPr>
              <w:t xml:space="preserve"> 'i-s-? M </w:t>
            </w:r>
            <w:r>
              <w:rPr>
                <w:rStyle w:val="BodytextTahoma45ptBold5"/>
              </w:rPr>
              <w:t xml:space="preserve">,p.j </w:t>
            </w:r>
            <w:r>
              <w:rPr>
                <w:rStyle w:val="BodytextTahoma45ptBold2"/>
              </w:rPr>
              <w:t xml:space="preserve">.y-ş;. r^HJ- ■^ î^ff-w im jw </w:t>
            </w:r>
            <w:r>
              <w:rPr>
                <w:rStyle w:val="BodytextCandara55ptBold"/>
              </w:rPr>
              <w:t>4</w:t>
            </w:r>
            <w:r>
              <w:rPr>
                <w:rStyle w:val="BodytextTahoma45ptBold2"/>
              </w:rPr>
              <w:t xml:space="preserve">&lt;pi- </w:t>
            </w:r>
            <w:r>
              <w:rPr>
                <w:rStyle w:val="BodytextCandara55ptBold"/>
              </w:rPr>
              <w:t>411</w:t>
            </w:r>
            <w:r>
              <w:rPr>
                <w:rStyle w:val="BodytextTahoma45ptBold2"/>
              </w:rPr>
              <w:t xml:space="preserve">? r,wHky,.T&lt;fH^rt.? «fw mp: «■ ::iy-yo </w:t>
            </w:r>
            <w:r>
              <w:rPr>
                <w:rStyle w:val="BodytextTahoma45ptBold5"/>
              </w:rPr>
              <w:t xml:space="preserve">* </w:t>
            </w:r>
            <w:r>
              <w:rPr>
                <w:rStyle w:val="BodytextTahoma45ptBold2"/>
              </w:rPr>
              <w:t>v, c^b^v, ^</w:t>
            </w:r>
          </w:p>
        </w:tc>
      </w:tr>
      <w:tr w:rsidR="000E4045" w14:paraId="58B84EB4" w14:textId="77777777">
        <w:trPr>
          <w:trHeight w:hRule="exact" w:val="397"/>
          <w:jc w:val="center"/>
        </w:trPr>
        <w:tc>
          <w:tcPr>
            <w:tcW w:w="2022" w:type="dxa"/>
            <w:tcBorders>
              <w:top w:val="single" w:sz="4" w:space="0" w:color="auto"/>
            </w:tcBorders>
            <w:shd w:val="clear" w:color="auto" w:fill="FFFFFF"/>
          </w:tcPr>
          <w:p w14:paraId="32A3E14D"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1"/>
              </w:rPr>
              <w:t xml:space="preserve">■!■:cxj-Ti </w:t>
            </w:r>
            <w:r>
              <w:rPr>
                <w:rStyle w:val="Bodytext45ptItalic0"/>
              </w:rPr>
              <w:t>m</w:t>
            </w:r>
            <w:r>
              <w:rPr>
                <w:rStyle w:val="BodytextTahoma45ptBold1"/>
              </w:rPr>
              <w:t xml:space="preserve"> +U7i a azz'izi</w:t>
            </w:r>
          </w:p>
        </w:tc>
        <w:tc>
          <w:tcPr>
            <w:tcW w:w="7945" w:type="dxa"/>
            <w:tcBorders>
              <w:top w:val="single" w:sz="4" w:space="0" w:color="auto"/>
              <w:left w:val="single" w:sz="4" w:space="0" w:color="auto"/>
            </w:tcBorders>
            <w:shd w:val="clear" w:color="auto" w:fill="FFFFFF"/>
          </w:tcPr>
          <w:p w14:paraId="540728AE" w14:textId="77777777" w:rsidR="000E4045" w:rsidRDefault="005955AB">
            <w:pPr>
              <w:pStyle w:val="Corptext19"/>
              <w:framePr w:w="9967" w:wrap="notBeside" w:vAnchor="text" w:hAnchor="text" w:xAlign="center" w:y="1"/>
              <w:shd w:val="clear" w:color="auto" w:fill="auto"/>
              <w:spacing w:before="0" w:after="0" w:line="90" w:lineRule="exact"/>
              <w:ind w:right="240" w:firstLine="0"/>
              <w:jc w:val="right"/>
            </w:pPr>
            <w:r>
              <w:rPr>
                <w:rStyle w:val="BodytextTahoma45ptBold2"/>
              </w:rPr>
              <w:t>TarU C ■ :a mn a afi. "ii1j -aua xnou âib--iT :</w:t>
            </w:r>
            <w:r>
              <w:rPr>
                <w:rStyle w:val="BodytextTahoma45ptBold2"/>
                <w:vertAlign w:val="superscript"/>
              </w:rPr>
              <w:t>-</w:t>
            </w:r>
            <w:r>
              <w:rPr>
                <w:rStyle w:val="BodytextTahoma45ptBold2"/>
              </w:rPr>
              <w:t xml:space="preserve">r mic p-rmi-n«rţa.-c-am-ii ■aAAhi Eiiuuiri </w:t>
            </w:r>
            <w:r>
              <w:rPr>
                <w:rStyle w:val="BodytextCandara4ptSpacing0pt0"/>
              </w:rPr>
              <w:t>_</w:t>
            </w:r>
            <w:r>
              <w:rPr>
                <w:rStyle w:val="BodytextCandara4ptSpacing0pt0"/>
                <w:vertAlign w:val="superscript"/>
              </w:rPr>
              <w:t>-</w:t>
            </w:r>
            <w:r>
              <w:rPr>
                <w:rStyle w:val="BodytextCandara4ptSpacing0pt0"/>
              </w:rPr>
              <w:t xml:space="preserve">i </w:t>
            </w:r>
            <w:r>
              <w:rPr>
                <w:rStyle w:val="BodytextTahoma45ptBold2"/>
              </w:rPr>
              <w:t xml:space="preserve">^-a'-i-xii ia </w:t>
            </w:r>
            <w:r>
              <w:rPr>
                <w:rStyle w:val="BodytextTahoma45ptBold2"/>
                <w:vertAlign w:val="superscript"/>
              </w:rPr>
              <w:t>J</w:t>
            </w:r>
            <w:r>
              <w:rPr>
                <w:rStyle w:val="BodytextTahoma45ptBold2"/>
              </w:rPr>
              <w:t>akm</w:t>
            </w:r>
          </w:p>
          <w:p w14:paraId="31B06FA8" w14:textId="77777777" w:rsidR="000E4045" w:rsidRDefault="005955AB">
            <w:pPr>
              <w:pStyle w:val="Corptext19"/>
              <w:framePr w:w="9967" w:wrap="notBeside" w:vAnchor="text" w:hAnchor="text" w:xAlign="center" w:y="1"/>
              <w:shd w:val="clear" w:color="auto" w:fill="auto"/>
              <w:spacing w:before="0" w:after="0" w:line="130" w:lineRule="exact"/>
              <w:ind w:right="240" w:firstLine="0"/>
              <w:jc w:val="right"/>
            </w:pPr>
            <w:r>
              <w:rPr>
                <w:rStyle w:val="BodytextTahoma45ptBold2"/>
              </w:rPr>
              <w:t xml:space="preserve">im-if </w:t>
            </w:r>
            <w:r>
              <w:rPr>
                <w:rStyle w:val="BodytextCandara65pt"/>
              </w:rPr>
              <w:t xml:space="preserve">■-!■ -r r.yihy </w:t>
            </w:r>
            <w:r>
              <w:rPr>
                <w:rStyle w:val="BodytextTahoma45ptBold2"/>
              </w:rPr>
              <w:t xml:space="preserve">mţ </w:t>
            </w:r>
            <w:r>
              <w:rPr>
                <w:rStyle w:val="BodytextCandara65pt"/>
              </w:rPr>
              <w:t xml:space="preserve">J </w:t>
            </w:r>
            <w:r>
              <w:rPr>
                <w:rStyle w:val="BodytextTahoma45ptBold2"/>
              </w:rPr>
              <w:t xml:space="preserve">if w^rw? </w:t>
            </w:r>
            <w:r>
              <w:rPr>
                <w:rStyle w:val="BodytextCandara65pt"/>
              </w:rPr>
              <w:t xml:space="preserve">■» </w:t>
            </w:r>
            <w:r>
              <w:rPr>
                <w:rStyle w:val="BodytextTahoma45ptBold2"/>
              </w:rPr>
              <w:t>w-</w:t>
            </w:r>
          </w:p>
        </w:tc>
      </w:tr>
      <w:tr w:rsidR="000E4045" w14:paraId="72F855D1" w14:textId="77777777">
        <w:trPr>
          <w:trHeight w:hRule="exact" w:val="912"/>
          <w:jc w:val="center"/>
        </w:trPr>
        <w:tc>
          <w:tcPr>
            <w:tcW w:w="2022" w:type="dxa"/>
            <w:tcBorders>
              <w:top w:val="single" w:sz="4" w:space="0" w:color="auto"/>
              <w:bottom w:val="single" w:sz="4" w:space="0" w:color="auto"/>
            </w:tcBorders>
            <w:shd w:val="clear" w:color="auto" w:fill="FFFFFF"/>
          </w:tcPr>
          <w:p w14:paraId="31B044F4"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1"/>
              </w:rPr>
              <w:t>I:-o-xn onrTi itoci ■ nun</w:t>
            </w:r>
          </w:p>
          <w:p w14:paraId="52521E41" w14:textId="77777777" w:rsidR="000E4045" w:rsidRDefault="005955AB">
            <w:pPr>
              <w:pStyle w:val="Corptext19"/>
              <w:framePr w:w="9967" w:wrap="notBeside" w:vAnchor="text" w:hAnchor="text" w:xAlign="center" w:y="1"/>
              <w:shd w:val="clear" w:color="auto" w:fill="auto"/>
              <w:spacing w:before="0" w:after="0" w:line="90" w:lineRule="exact"/>
              <w:ind w:firstLine="0"/>
            </w:pPr>
            <w:r>
              <w:rPr>
                <w:rStyle w:val="BodytextTahoma45ptBold1"/>
              </w:rPr>
              <w:t>rt^fcrfv-e*]</w:t>
            </w:r>
          </w:p>
        </w:tc>
        <w:tc>
          <w:tcPr>
            <w:tcW w:w="7945" w:type="dxa"/>
            <w:tcBorders>
              <w:top w:val="single" w:sz="4" w:space="0" w:color="auto"/>
              <w:left w:val="single" w:sz="4" w:space="0" w:color="auto"/>
              <w:bottom w:val="single" w:sz="4" w:space="0" w:color="auto"/>
            </w:tcBorders>
            <w:shd w:val="clear" w:color="auto" w:fill="FFFFFF"/>
          </w:tcPr>
          <w:p w14:paraId="335F86BF" w14:textId="77777777" w:rsidR="000E4045" w:rsidRDefault="005955AB">
            <w:pPr>
              <w:pStyle w:val="Corptext19"/>
              <w:framePr w:w="9967" w:wrap="notBeside" w:vAnchor="text" w:hAnchor="text" w:xAlign="center" w:y="1"/>
              <w:shd w:val="clear" w:color="auto" w:fill="auto"/>
              <w:spacing w:before="0" w:after="0" w:line="122" w:lineRule="exact"/>
              <w:ind w:left="80" w:firstLine="0"/>
              <w:jc w:val="left"/>
            </w:pPr>
            <w:r>
              <w:rPr>
                <w:rStyle w:val="BodytextTahoma45ptBold2"/>
              </w:rPr>
              <w:t xml:space="preserve">TnU i-:a'z bw mm - ■■ .a:a </w:t>
            </w:r>
            <w:r>
              <w:rPr>
                <w:rStyle w:val="BodytextTahoma45ptBoldSmallCaps0"/>
              </w:rPr>
              <w:t>l-:i_'ihj</w:t>
            </w:r>
            <w:r>
              <w:rPr>
                <w:rStyle w:val="BodytextTahoma45ptBold2"/>
              </w:rPr>
              <w:t xml:space="preserve"> vrvţH ţi LfFnn</w:t>
            </w:r>
          </w:p>
          <w:p w14:paraId="72C10CC6" w14:textId="77777777" w:rsidR="000E4045" w:rsidRDefault="005955AB">
            <w:pPr>
              <w:pStyle w:val="Corptext19"/>
              <w:framePr w:w="9967" w:wrap="notBeside" w:vAnchor="text" w:hAnchor="text" w:xAlign="center" w:y="1"/>
              <w:shd w:val="clear" w:color="auto" w:fill="auto"/>
              <w:spacing w:before="0" w:after="0" w:line="122" w:lineRule="exact"/>
              <w:ind w:firstLine="0"/>
            </w:pPr>
            <w:r>
              <w:rPr>
                <w:rStyle w:val="BodytextTahoma45ptBold2"/>
              </w:rPr>
              <w:t xml:space="preserve">TH"&gt; </w:t>
            </w:r>
            <w:r>
              <w:rPr>
                <w:rStyle w:val="Bodytext45ptItalic"/>
              </w:rPr>
              <w:t>* t</w:t>
            </w:r>
            <w:r>
              <w:rPr>
                <w:rStyle w:val="BodytextTahoma45ptBold2"/>
              </w:rPr>
              <w:t xml:space="preserve"> Hyi.hVF^</w:t>
            </w:r>
          </w:p>
          <w:p w14:paraId="7313FB64" w14:textId="77777777" w:rsidR="000E4045" w:rsidRDefault="005955AB">
            <w:pPr>
              <w:pStyle w:val="Corptext19"/>
              <w:framePr w:w="9967" w:wrap="notBeside" w:vAnchor="text" w:hAnchor="text" w:xAlign="center" w:y="1"/>
              <w:shd w:val="clear" w:color="auto" w:fill="auto"/>
              <w:spacing w:before="0" w:after="0" w:line="122" w:lineRule="exact"/>
              <w:ind w:firstLine="0"/>
            </w:pPr>
            <w:r>
              <w:rPr>
                <w:rStyle w:val="BodytextTahoma45ptBold3"/>
                <w:vertAlign w:val="superscript"/>
              </w:rPr>
              <w:t>J</w:t>
            </w:r>
            <w:r>
              <w:rPr>
                <w:rStyle w:val="BodytextTahoma45ptBold3"/>
              </w:rPr>
              <w:t xml:space="preserve"> </w:t>
            </w:r>
            <w:r>
              <w:rPr>
                <w:rStyle w:val="BodytextTahoma45ptBold2"/>
              </w:rPr>
              <w:t>m rnl p-anL «ir; a f nninu ihil'^li-</w:t>
            </w:r>
          </w:p>
          <w:p w14:paraId="60A02815" w14:textId="77777777" w:rsidR="000E4045" w:rsidRDefault="005955AB">
            <w:pPr>
              <w:pStyle w:val="Corptext19"/>
              <w:framePr w:w="9967" w:wrap="notBeside" w:vAnchor="text" w:hAnchor="text" w:xAlign="center" w:y="1"/>
              <w:shd w:val="clear" w:color="auto" w:fill="auto"/>
              <w:spacing w:before="0" w:after="0" w:line="122" w:lineRule="exact"/>
              <w:ind w:firstLine="0"/>
            </w:pPr>
            <w:r>
              <w:rPr>
                <w:rStyle w:val="BodytextTahoma45ptBold4"/>
              </w:rPr>
              <w:t xml:space="preserve">■ </w:t>
            </w:r>
            <w:r>
              <w:rPr>
                <w:rStyle w:val="BodytextTahoma45ptBold2"/>
              </w:rPr>
              <w:t>IMI ii J'-MIT- 3JBIB4 miLDl l'.'i</w:t>
            </w:r>
          </w:p>
          <w:p w14:paraId="7B2E9819" w14:textId="77777777" w:rsidR="000E4045" w:rsidRDefault="005955AB">
            <w:pPr>
              <w:pStyle w:val="Corptext19"/>
              <w:framePr w:w="9967" w:wrap="notBeside" w:vAnchor="text" w:hAnchor="text" w:xAlign="center" w:y="1"/>
              <w:shd w:val="clear" w:color="auto" w:fill="auto"/>
              <w:spacing w:before="0" w:after="0" w:line="122" w:lineRule="exact"/>
              <w:ind w:right="240" w:firstLine="0"/>
              <w:jc w:val="right"/>
            </w:pPr>
            <w:r>
              <w:rPr>
                <w:rStyle w:val="BodytextTahoma45ptBold2"/>
              </w:rPr>
              <w:t xml:space="preserve">raiuri 1 rtrl O^K- J WK*t ^ </w:t>
            </w:r>
            <w:r>
              <w:rPr>
                <w:rStyle w:val="BodytextCandara55ptBold"/>
              </w:rPr>
              <w:t>1</w:t>
            </w:r>
            <w:r>
              <w:rPr>
                <w:rStyle w:val="BodytextTahoma45ptBold2"/>
              </w:rPr>
              <w:t xml:space="preserve"> WW^ tM^TO K-</w:t>
            </w:r>
          </w:p>
          <w:p w14:paraId="458DFB8E" w14:textId="77777777" w:rsidR="000E4045" w:rsidRDefault="005955AB">
            <w:pPr>
              <w:pStyle w:val="Corptext19"/>
              <w:framePr w:w="9967" w:wrap="notBeside" w:vAnchor="text" w:hAnchor="text" w:xAlign="center" w:y="1"/>
              <w:shd w:val="clear" w:color="auto" w:fill="auto"/>
              <w:spacing w:before="0" w:after="0" w:line="122" w:lineRule="exact"/>
              <w:ind w:firstLine="0"/>
            </w:pPr>
            <w:r>
              <w:rPr>
                <w:rStyle w:val="BodytextCandara65pt"/>
              </w:rPr>
              <w:t xml:space="preserve">■rf«i j^-.yj </w:t>
            </w:r>
            <w:r>
              <w:rPr>
                <w:rStyle w:val="BodytextTahoma45ptBold2"/>
              </w:rPr>
              <w:t xml:space="preserve">.&gt;■. [-ra*» </w:t>
            </w:r>
            <w:r>
              <w:rPr>
                <w:rStyle w:val="BodytextCandara65ptSmallCaps"/>
              </w:rPr>
              <w:t>«--îmij-</w:t>
            </w:r>
            <w:r>
              <w:rPr>
                <w:rStyle w:val="BodytextCandara65pt"/>
              </w:rPr>
              <w:t xml:space="preserve"> at</w:t>
            </w:r>
          </w:p>
        </w:tc>
      </w:tr>
    </w:tbl>
    <w:p w14:paraId="3C012DF5" w14:textId="77777777" w:rsidR="000E4045" w:rsidRDefault="000E4045">
      <w:pPr>
        <w:rPr>
          <w:sz w:val="2"/>
          <w:szCs w:val="2"/>
        </w:rPr>
      </w:pPr>
    </w:p>
    <w:p w14:paraId="144CF3BD" w14:textId="77777777" w:rsidR="000E4045" w:rsidRDefault="005955AB">
      <w:pPr>
        <w:pStyle w:val="Bodytext221"/>
        <w:shd w:val="clear" w:color="auto" w:fill="auto"/>
        <w:spacing w:before="1016" w:after="0" w:line="160" w:lineRule="exact"/>
        <w:ind w:left="60"/>
      </w:pPr>
      <w:r>
        <w:rPr>
          <w:rStyle w:val="Bodytext222"/>
        </w:rPr>
        <w:t xml:space="preserve">TARIFE </w:t>
      </w:r>
      <w:r>
        <w:rPr>
          <w:rStyle w:val="Bodytext22Arial65ptItalic"/>
        </w:rPr>
        <w:t>t</w:t>
      </w:r>
      <w:r>
        <w:rPr>
          <w:rStyle w:val="Bodytext222"/>
        </w:rPr>
        <w:t xml:space="preserve">egceflienţmg ir €ficrgi? electric JivraM de TurnUaril </w:t>
      </w:r>
      <w:r>
        <w:rPr>
          <w:rStyle w:val="Bodytext22Spacing-1pt"/>
        </w:rPr>
        <w:t>11+:</w:t>
      </w:r>
      <w:r>
        <w:rPr>
          <w:rStyle w:val="Bodytext222"/>
        </w:rPr>
        <w:t xml:space="preserve"> uluma ^stanta coFi^matonlof ri-n-nFI în*e nu sl*au werciţsţ dreptul fle</w:t>
      </w:r>
    </w:p>
    <w:p w14:paraId="672F4411" w14:textId="77777777" w:rsidR="000E4045" w:rsidRDefault="005955AB">
      <w:pPr>
        <w:pStyle w:val="Bodytext230"/>
        <w:shd w:val="clear" w:color="auto" w:fill="auto"/>
        <w:spacing w:before="0"/>
        <w:ind w:left="60"/>
      </w:pPr>
      <w:r>
        <w:rPr>
          <w:rStyle w:val="Bodytext231"/>
        </w:rPr>
        <w:t xml:space="preserve">eLiglbilitxta. </w:t>
      </w:r>
      <w:r>
        <w:rPr>
          <w:rStyle w:val="Bodytext232"/>
        </w:rPr>
        <w:t>.1</w:t>
      </w:r>
      <w:r>
        <w:rPr>
          <w:rStyle w:val="Bodytext231"/>
        </w:rPr>
        <w:t>E</w:t>
      </w:r>
      <w:r>
        <w:rPr>
          <w:rStyle w:val="Bodytext23MalgunGothic6ptBold"/>
        </w:rPr>
        <w:t>1</w:t>
      </w:r>
      <w:r>
        <w:rPr>
          <w:rStyle w:val="Bodytext232"/>
        </w:rPr>
        <w:t>1</w:t>
      </w:r>
      <w:r>
        <w:rPr>
          <w:rStyle w:val="Bodytext231"/>
        </w:rPr>
        <w:t>l dc-cjt «► casnici şl -cu aurvirlaţl EEinsumntDrllDr-casnici h preţurile pentru rnergkn reactiva</w:t>
      </w:r>
    </w:p>
    <w:p w14:paraId="1B53390A" w14:textId="77777777" w:rsidR="000E4045" w:rsidRDefault="005955AB">
      <w:pPr>
        <w:pStyle w:val="Bodytext250"/>
        <w:shd w:val="clear" w:color="auto" w:fill="auto"/>
        <w:ind w:right="60"/>
      </w:pPr>
      <w:r>
        <w:rPr>
          <w:rStyle w:val="Bodytext251"/>
          <w:b/>
          <w:bCs/>
        </w:rPr>
        <w:t xml:space="preserve">Vnlnb-ile -de la </w:t>
      </w:r>
      <w:r>
        <w:rPr>
          <w:rStyle w:val="Bodytext25Verdana65ptItalicSpacing0pt"/>
          <w:b/>
          <w:bCs/>
        </w:rPr>
        <w:t>1</w:t>
      </w:r>
      <w:r>
        <w:rPr>
          <w:rStyle w:val="Bodytext251"/>
          <w:b/>
          <w:bCs/>
        </w:rPr>
        <w:t xml:space="preserve"> ianuarie 2 013 </w:t>
      </w:r>
      <w:r>
        <w:rPr>
          <w:rStyle w:val="Bodytext25Verdana65ptItalicSpacing0pt"/>
          <w:b/>
          <w:bCs/>
        </w:rPr>
        <w:t>cvnior</w:t>
      </w:r>
      <w:r>
        <w:rPr>
          <w:rStyle w:val="Bodytext252"/>
          <w:b/>
          <w:bCs/>
        </w:rPr>
        <w:t xml:space="preserve">n </w:t>
      </w:r>
      <w:r>
        <w:rPr>
          <w:rStyle w:val="Bodytext251"/>
          <w:b/>
          <w:bCs/>
        </w:rPr>
        <w:t xml:space="preserve">Ordinului </w:t>
      </w:r>
      <w:r>
        <w:rPr>
          <w:rStyle w:val="Bodytext252"/>
          <w:b/>
          <w:bCs/>
        </w:rPr>
        <w:t xml:space="preserve">nr. </w:t>
      </w:r>
      <w:r>
        <w:rPr>
          <w:rStyle w:val="Bodytext251"/>
          <w:b/>
          <w:bCs/>
        </w:rPr>
        <w:t>i-ţ/îjfrlîl (publpcnt in M</w:t>
      </w:r>
      <w:r>
        <w:rPr>
          <w:rStyle w:val="Bodytext25Verdana65ptItalicSpacing0pt"/>
          <w:b/>
          <w:bCs/>
        </w:rPr>
        <w:t>O</w:t>
      </w:r>
      <w:r>
        <w:rPr>
          <w:rStyle w:val="Bodytext251"/>
          <w:b/>
          <w:bCs/>
        </w:rPr>
        <w:t xml:space="preserve"> nr, lîSl/ 24.1 Z.ZjOIZ)</w:t>
      </w:r>
    </w:p>
    <w:p w14:paraId="62BFE795" w14:textId="77777777" w:rsidR="000E4045" w:rsidRDefault="005955AB">
      <w:pPr>
        <w:pStyle w:val="Bodytext90"/>
        <w:shd w:val="clear" w:color="auto" w:fill="auto"/>
        <w:spacing w:after="153" w:line="438" w:lineRule="exact"/>
        <w:ind w:left="3060"/>
        <w:jc w:val="left"/>
      </w:pPr>
      <w:r>
        <w:rPr>
          <w:rStyle w:val="Bodytext91"/>
          <w:b/>
          <w:bCs/>
        </w:rPr>
        <w:t xml:space="preserve">T*nfH* pentru 5.C. ENE4. fNfflGIF S-A-, - </w:t>
      </w:r>
      <w:r>
        <w:rPr>
          <w:rStyle w:val="Bodytext9SmallCaps"/>
          <w:b/>
          <w:bCs/>
        </w:rPr>
        <w:t>«ha &amp;AHAT</w:t>
      </w:r>
    </w:p>
    <w:p w14:paraId="77242CBF" w14:textId="77777777" w:rsidR="000E4045" w:rsidRDefault="005955AB">
      <w:pPr>
        <w:pStyle w:val="Tablecaption60"/>
        <w:framePr w:w="9913" w:wrap="notBeside" w:vAnchor="text" w:hAnchor="text" w:xAlign="center" w:y="1"/>
        <w:shd w:val="clear" w:color="auto" w:fill="auto"/>
      </w:pPr>
      <w:r>
        <w:rPr>
          <w:rStyle w:val="Tablecaption6NotBold"/>
        </w:rPr>
        <w:t>1</w:t>
      </w:r>
      <w:r>
        <w:rPr>
          <w:rStyle w:val="Tablecaption61"/>
          <w:b/>
          <w:bCs/>
        </w:rPr>
        <w:t xml:space="preserve">, EARJMII ILENEIM DCrrR( HTlAT P( iflUţ Ofc**l </w:t>
      </w:r>
      <w:r>
        <w:rPr>
          <w:rStyle w:val="Tablecaption6NotBold"/>
        </w:rPr>
        <w:t>51</w:t>
      </w:r>
      <w:r>
        <w:rPr>
          <w:rStyle w:val="Tablecaption61"/>
          <w:b/>
          <w:bCs/>
        </w:rPr>
        <w:t xml:space="preserve"> MP^H W UTILlZARC </w:t>
      </w:r>
      <w:r>
        <w:rPr>
          <w:rStyle w:val="Tablecaption6NotBold"/>
        </w:rPr>
        <w:t>*33</w:t>
      </w:r>
    </w:p>
    <w:p w14:paraId="41D591A0" w14:textId="77777777" w:rsidR="000E4045" w:rsidRDefault="005955AB">
      <w:pPr>
        <w:pStyle w:val="Tablecaption70"/>
        <w:framePr w:w="9913" w:wrap="notBeside" w:vAnchor="text" w:hAnchor="text" w:xAlign="center" w:y="1"/>
        <w:shd w:val="clear" w:color="auto" w:fill="auto"/>
        <w:ind w:firstLine="0"/>
      </w:pPr>
      <w:r>
        <w:rPr>
          <w:rStyle w:val="Tablecaption71"/>
          <w:b/>
          <w:bCs/>
        </w:rPr>
        <w:t>■:hu JKCt,LjDE AlCIZa îi TAtfA « vAL-Mf Atlu&amp;A</w:t>
      </w:r>
      <w:r>
        <w:rPr>
          <w:rStyle w:val="Tablecaption7NotBold"/>
        </w:rPr>
        <w:t>7</w:t>
      </w:r>
      <w:r>
        <w:rPr>
          <w:rStyle w:val="Tablecaption71"/>
          <w:b/>
          <w:bCs/>
        </w:rPr>
        <w:t xml:space="preserve">A| </w:t>
      </w:r>
      <w:r>
        <w:rPr>
          <w:rStyle w:val="Tablecaption72"/>
          <w:b/>
          <w:bCs/>
        </w:rPr>
        <w:t xml:space="preserve">gjLib-l du </w:t>
      </w:r>
      <w:r>
        <w:rPr>
          <w:rStyle w:val="Tablecaption73"/>
          <w:b/>
          <w:bCs/>
        </w:rPr>
        <w:t xml:space="preserve">Iu </w:t>
      </w:r>
      <w:r>
        <w:rPr>
          <w:rStyle w:val="Tablecaption72"/>
          <w:b/>
          <w:bCs/>
        </w:rPr>
        <w:t>I idiiu.lr.o IAlJ</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8"/>
        <w:gridCol w:w="677"/>
        <w:gridCol w:w="673"/>
        <w:gridCol w:w="551"/>
        <w:gridCol w:w="564"/>
        <w:gridCol w:w="591"/>
        <w:gridCol w:w="650"/>
        <w:gridCol w:w="673"/>
        <w:gridCol w:w="596"/>
        <w:gridCol w:w="587"/>
        <w:gridCol w:w="515"/>
        <w:gridCol w:w="722"/>
        <w:gridCol w:w="623"/>
        <w:gridCol w:w="546"/>
        <w:gridCol w:w="506"/>
        <w:gridCol w:w="492"/>
      </w:tblGrid>
      <w:tr w:rsidR="000E4045" w14:paraId="5EDAE506" w14:textId="77777777">
        <w:trPr>
          <w:trHeight w:hRule="exact" w:val="167"/>
          <w:jc w:val="center"/>
        </w:trPr>
        <w:tc>
          <w:tcPr>
            <w:tcW w:w="948" w:type="dxa"/>
            <w:vMerge w:val="restart"/>
            <w:tcBorders>
              <w:top w:val="single" w:sz="4" w:space="0" w:color="auto"/>
              <w:left w:val="single" w:sz="4" w:space="0" w:color="auto"/>
            </w:tcBorders>
            <w:shd w:val="clear" w:color="auto" w:fill="FFFFFF"/>
          </w:tcPr>
          <w:p w14:paraId="394072E1" w14:textId="77777777" w:rsidR="000E4045" w:rsidRDefault="005955AB">
            <w:pPr>
              <w:pStyle w:val="Corptext19"/>
              <w:framePr w:w="9913" w:wrap="notBeside" w:vAnchor="text" w:hAnchor="text" w:xAlign="center" w:y="1"/>
              <w:shd w:val="clear" w:color="auto" w:fill="auto"/>
              <w:spacing w:before="0" w:after="60" w:line="135" w:lineRule="exact"/>
              <w:ind w:firstLine="0"/>
            </w:pPr>
            <w:r>
              <w:rPr>
                <w:rStyle w:val="BodytextTahoma5ptBold"/>
              </w:rPr>
              <w:t xml:space="preserve">hia^kin rh uniunt t^ili </w:t>
            </w:r>
            <w:r>
              <w:rPr>
                <w:rStyle w:val="BodytextTahoma5ptBoldSmallCaps"/>
              </w:rPr>
              <w:t>luccIi</w:t>
            </w:r>
            <w:r>
              <w:rPr>
                <w:rStyle w:val="BodytextTahoma5ptBold"/>
              </w:rPr>
              <w:t xml:space="preserve"> «n</w:t>
            </w:r>
          </w:p>
          <w:p w14:paraId="7883EDB6" w14:textId="77777777" w:rsidR="000E4045" w:rsidRDefault="005955AB">
            <w:pPr>
              <w:pStyle w:val="Corptext19"/>
              <w:framePr w:w="9913" w:wrap="notBeside" w:vAnchor="text" w:hAnchor="text" w:xAlign="center" w:y="1"/>
              <w:shd w:val="clear" w:color="auto" w:fill="auto"/>
              <w:spacing w:before="60" w:after="0" w:line="129" w:lineRule="exact"/>
              <w:ind w:firstLine="0"/>
            </w:pPr>
            <w:r>
              <w:rPr>
                <w:rStyle w:val="BodytextTahoma5ptBold"/>
              </w:rPr>
              <w:t xml:space="preserve">dtlInllMTV ■ </w:t>
            </w:r>
            <w:r>
              <w:rPr>
                <w:rStyle w:val="BodytextTahoma5ptBoldSmallCaps"/>
              </w:rPr>
              <w:t>ifciNţiIct</w:t>
            </w:r>
          </w:p>
        </w:tc>
        <w:tc>
          <w:tcPr>
            <w:tcW w:w="3056" w:type="dxa"/>
            <w:gridSpan w:val="5"/>
            <w:tcBorders>
              <w:top w:val="single" w:sz="4" w:space="0" w:color="auto"/>
              <w:left w:val="single" w:sz="4" w:space="0" w:color="auto"/>
            </w:tcBorders>
            <w:shd w:val="clear" w:color="auto" w:fill="FFFFFF"/>
          </w:tcPr>
          <w:p w14:paraId="7843665C"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Pirrti h bUUrara Tikl</w:t>
            </w:r>
          </w:p>
        </w:tc>
        <w:tc>
          <w:tcPr>
            <w:tcW w:w="3021" w:type="dxa"/>
            <w:gridSpan w:val="5"/>
            <w:tcBorders>
              <w:top w:val="single" w:sz="4" w:space="0" w:color="auto"/>
              <w:left w:val="single" w:sz="4" w:space="0" w:color="auto"/>
            </w:tcBorders>
            <w:shd w:val="clear" w:color="auto" w:fill="FFFFFF"/>
          </w:tcPr>
          <w:p w14:paraId="4CBAD261"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DUrMr di vi. llun r-vik</w:t>
            </w:r>
          </w:p>
        </w:tc>
        <w:tc>
          <w:tcPr>
            <w:tcW w:w="2889" w:type="dxa"/>
            <w:gridSpan w:val="5"/>
            <w:tcBorders>
              <w:top w:val="single" w:sz="4" w:space="0" w:color="auto"/>
              <w:left w:val="single" w:sz="4" w:space="0" w:color="auto"/>
              <w:right w:val="single" w:sz="4" w:space="0" w:color="auto"/>
            </w:tcBorders>
            <w:shd w:val="clear" w:color="auto" w:fill="FFFFFF"/>
          </w:tcPr>
          <w:p w14:paraId="3625AFED"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DvriLd dt Lril1a»‘i min</w:t>
            </w:r>
          </w:p>
        </w:tc>
      </w:tr>
      <w:tr w:rsidR="000E4045" w14:paraId="36E07A46" w14:textId="77777777">
        <w:trPr>
          <w:trHeight w:hRule="exact" w:val="266"/>
          <w:jc w:val="center"/>
        </w:trPr>
        <w:tc>
          <w:tcPr>
            <w:tcW w:w="948" w:type="dxa"/>
            <w:vMerge/>
            <w:tcBorders>
              <w:left w:val="single" w:sz="4" w:space="0" w:color="auto"/>
            </w:tcBorders>
            <w:shd w:val="clear" w:color="auto" w:fill="FFFFFF"/>
          </w:tcPr>
          <w:p w14:paraId="0E90ED6D" w14:textId="77777777" w:rsidR="000E4045" w:rsidRDefault="000E4045">
            <w:pPr>
              <w:framePr w:w="9913" w:wrap="notBeside" w:vAnchor="text" w:hAnchor="text" w:xAlign="center" w:y="1"/>
            </w:pPr>
          </w:p>
        </w:tc>
        <w:tc>
          <w:tcPr>
            <w:tcW w:w="1350" w:type="dxa"/>
            <w:gridSpan w:val="2"/>
            <w:tcBorders>
              <w:top w:val="single" w:sz="4" w:space="0" w:color="auto"/>
              <w:left w:val="single" w:sz="4" w:space="0" w:color="auto"/>
            </w:tcBorders>
            <w:shd w:val="clear" w:color="auto" w:fill="FFFFFF"/>
          </w:tcPr>
          <w:p w14:paraId="68F124B2"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WWWftPl</w:t>
            </w:r>
          </w:p>
        </w:tc>
        <w:tc>
          <w:tcPr>
            <w:tcW w:w="1706" w:type="dxa"/>
            <w:gridSpan w:val="3"/>
            <w:tcBorders>
              <w:top w:val="single" w:sz="4" w:space="0" w:color="auto"/>
              <w:left w:val="single" w:sz="4" w:space="0" w:color="auto"/>
            </w:tcBorders>
            <w:shd w:val="clear" w:color="auto" w:fill="FFFFFF"/>
          </w:tcPr>
          <w:p w14:paraId="0619A00D"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Mmru 4t*rVt tWi'fcwhJ</w:t>
            </w:r>
          </w:p>
        </w:tc>
        <w:tc>
          <w:tcPr>
            <w:tcW w:w="1323" w:type="dxa"/>
            <w:gridSpan w:val="2"/>
            <w:tcBorders>
              <w:top w:val="single" w:sz="4" w:space="0" w:color="auto"/>
              <w:left w:val="single" w:sz="4" w:space="0" w:color="auto"/>
            </w:tcBorders>
            <w:shd w:val="clear" w:color="auto" w:fill="FFFFFF"/>
          </w:tcPr>
          <w:p w14:paraId="201DCEF8"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Fmli pvftwra</w:t>
            </w:r>
          </w:p>
          <w:p w14:paraId="3299B512"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jittmvM</w:t>
            </w:r>
          </w:p>
        </w:tc>
        <w:tc>
          <w:tcPr>
            <w:tcW w:w="1698" w:type="dxa"/>
            <w:gridSpan w:val="3"/>
            <w:tcBorders>
              <w:top w:val="single" w:sz="4" w:space="0" w:color="auto"/>
              <w:left w:val="single" w:sz="4" w:space="0" w:color="auto"/>
            </w:tcBorders>
            <w:shd w:val="clear" w:color="auto" w:fill="FFFFFF"/>
          </w:tcPr>
          <w:p w14:paraId="4DC43720"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Nnini i m.'kPH^</w:t>
            </w:r>
          </w:p>
        </w:tc>
        <w:tc>
          <w:tcPr>
            <w:tcW w:w="1345" w:type="dxa"/>
            <w:gridSpan w:val="2"/>
            <w:tcBorders>
              <w:top w:val="single" w:sz="4" w:space="0" w:color="auto"/>
              <w:left w:val="single" w:sz="4" w:space="0" w:color="auto"/>
            </w:tcBorders>
            <w:shd w:val="clear" w:color="auto" w:fill="FFFFFF"/>
          </w:tcPr>
          <w:p w14:paraId="7B839A51"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 xml:space="preserve">i </w:t>
            </w:r>
            <w:r>
              <w:rPr>
                <w:rStyle w:val="BodytextTahoma5ptBoldSmallCaps"/>
              </w:rPr>
              <w:t>iIj</w:t>
            </w:r>
            <w:r>
              <w:rPr>
                <w:rStyle w:val="BodytextTahoma5ptBold"/>
              </w:rPr>
              <w:t xml:space="preserve"> u pfiln</w:t>
            </w:r>
          </w:p>
        </w:tc>
        <w:tc>
          <w:tcPr>
            <w:tcW w:w="1544" w:type="dxa"/>
            <w:gridSpan w:val="3"/>
            <w:tcBorders>
              <w:top w:val="single" w:sz="4" w:space="0" w:color="auto"/>
              <w:left w:val="single" w:sz="4" w:space="0" w:color="auto"/>
              <w:right w:val="single" w:sz="4" w:space="0" w:color="auto"/>
            </w:tcBorders>
            <w:shd w:val="clear" w:color="auto" w:fill="FFFFFF"/>
          </w:tcPr>
          <w:p w14:paraId="02C41183" w14:textId="77777777" w:rsidR="000E4045" w:rsidRDefault="005955AB">
            <w:pPr>
              <w:pStyle w:val="Corptext19"/>
              <w:framePr w:w="9913" w:wrap="notBeside" w:vAnchor="text" w:hAnchor="text" w:xAlign="center" w:y="1"/>
              <w:shd w:val="clear" w:color="auto" w:fill="auto"/>
              <w:spacing w:before="0" w:after="0" w:line="100" w:lineRule="exact"/>
              <w:ind w:left="120" w:firstLine="0"/>
              <w:jc w:val="left"/>
            </w:pPr>
            <w:r>
              <w:rPr>
                <w:rStyle w:val="BodytextTahoma5ptBold"/>
              </w:rPr>
              <w:t>iHfinu ifttiik rw/hWh)</w:t>
            </w:r>
          </w:p>
        </w:tc>
      </w:tr>
      <w:tr w:rsidR="000E4045" w14:paraId="1958D60B" w14:textId="77777777">
        <w:trPr>
          <w:trHeight w:hRule="exact" w:val="402"/>
          <w:jc w:val="center"/>
        </w:trPr>
        <w:tc>
          <w:tcPr>
            <w:tcW w:w="948" w:type="dxa"/>
            <w:vMerge/>
            <w:tcBorders>
              <w:left w:val="single" w:sz="4" w:space="0" w:color="auto"/>
            </w:tcBorders>
            <w:shd w:val="clear" w:color="auto" w:fill="FFFFFF"/>
          </w:tcPr>
          <w:p w14:paraId="5CBFA54C" w14:textId="77777777" w:rsidR="000E4045" w:rsidRDefault="000E4045">
            <w:pPr>
              <w:framePr w:w="9913" w:wrap="notBeside" w:vAnchor="text" w:hAnchor="text" w:xAlign="center" w:y="1"/>
            </w:pPr>
          </w:p>
        </w:tc>
        <w:tc>
          <w:tcPr>
            <w:tcW w:w="677" w:type="dxa"/>
            <w:tcBorders>
              <w:top w:val="single" w:sz="4" w:space="0" w:color="auto"/>
              <w:left w:val="single" w:sz="4" w:space="0" w:color="auto"/>
            </w:tcBorders>
            <w:shd w:val="clear" w:color="auto" w:fill="FFFFFF"/>
          </w:tcPr>
          <w:p w14:paraId="3F354B99"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
              </w:rPr>
              <w:t>2U1I Etl</w:t>
            </w:r>
          </w:p>
        </w:tc>
        <w:tc>
          <w:tcPr>
            <w:tcW w:w="673" w:type="dxa"/>
            <w:tcBorders>
              <w:top w:val="single" w:sz="4" w:space="0" w:color="auto"/>
              <w:left w:val="single" w:sz="4" w:space="0" w:color="auto"/>
            </w:tcBorders>
            <w:shd w:val="clear" w:color="auto" w:fill="FFFFFF"/>
          </w:tcPr>
          <w:p w14:paraId="7AA1F123" w14:textId="77777777" w:rsidR="000E4045" w:rsidRDefault="005955AB">
            <w:pPr>
              <w:pStyle w:val="Corptext19"/>
              <w:framePr w:w="9913" w:wrap="notBeside" w:vAnchor="text" w:hAnchor="text" w:xAlign="center" w:y="1"/>
              <w:shd w:val="clear" w:color="auto" w:fill="auto"/>
              <w:spacing w:before="0" w:after="0" w:line="147" w:lineRule="exact"/>
              <w:ind w:firstLine="0"/>
            </w:pPr>
            <w:r>
              <w:rPr>
                <w:rStyle w:val="BodytextTahoma5ptBold"/>
              </w:rPr>
              <w:t>Jn arc ■ aU</w:t>
            </w:r>
          </w:p>
        </w:tc>
        <w:tc>
          <w:tcPr>
            <w:tcW w:w="551" w:type="dxa"/>
            <w:tcBorders>
              <w:top w:val="single" w:sz="4" w:space="0" w:color="auto"/>
              <w:left w:val="single" w:sz="4" w:space="0" w:color="auto"/>
            </w:tcBorders>
            <w:shd w:val="clear" w:color="auto" w:fill="FFFFFF"/>
          </w:tcPr>
          <w:p w14:paraId="31ACD3A3"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I-DTri il</w:t>
            </w:r>
          </w:p>
        </w:tc>
        <w:tc>
          <w:tcPr>
            <w:tcW w:w="564" w:type="dxa"/>
            <w:tcBorders>
              <w:top w:val="single" w:sz="4" w:space="0" w:color="auto"/>
              <w:left w:val="single" w:sz="4" w:space="0" w:color="auto"/>
            </w:tcBorders>
            <w:shd w:val="clear" w:color="auto" w:fill="FFFFFF"/>
          </w:tcPr>
          <w:p w14:paraId="4E3FDADF"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Iu11</w:t>
            </w:r>
          </w:p>
        </w:tc>
        <w:tc>
          <w:tcPr>
            <w:tcW w:w="591" w:type="dxa"/>
            <w:tcBorders>
              <w:top w:val="single" w:sz="4" w:space="0" w:color="auto"/>
              <w:left w:val="single" w:sz="4" w:space="0" w:color="auto"/>
            </w:tcBorders>
            <w:shd w:val="clear" w:color="auto" w:fill="FFFFFF"/>
          </w:tcPr>
          <w:p w14:paraId="02BC81DF"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Zuu Ai</w:t>
            </w:r>
          </w:p>
          <w:p w14:paraId="14CEE7DC"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0"/>
              </w:rPr>
              <w:t>yil</w:t>
            </w:r>
          </w:p>
        </w:tc>
        <w:tc>
          <w:tcPr>
            <w:tcW w:w="650" w:type="dxa"/>
            <w:tcBorders>
              <w:top w:val="single" w:sz="4" w:space="0" w:color="auto"/>
              <w:left w:val="single" w:sz="4" w:space="0" w:color="auto"/>
            </w:tcBorders>
            <w:shd w:val="clear" w:color="auto" w:fill="FFFFFF"/>
          </w:tcPr>
          <w:p w14:paraId="60A19DF7"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
              </w:rPr>
              <w:t>ZUU Eli</w:t>
            </w:r>
          </w:p>
        </w:tc>
        <w:tc>
          <w:tcPr>
            <w:tcW w:w="673" w:type="dxa"/>
            <w:tcBorders>
              <w:top w:val="single" w:sz="4" w:space="0" w:color="auto"/>
              <w:left w:val="single" w:sz="4" w:space="0" w:color="auto"/>
            </w:tcBorders>
            <w:shd w:val="clear" w:color="auto" w:fill="FFFFFF"/>
          </w:tcPr>
          <w:p w14:paraId="333602AB"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SmallCaps"/>
              </w:rPr>
              <w:t>lDM</w:t>
            </w:r>
            <w:r>
              <w:rPr>
                <w:rStyle w:val="BodytextTahoma5ptBold"/>
              </w:rPr>
              <w:t xml:space="preserve"> an</w:t>
            </w:r>
          </w:p>
          <w:p w14:paraId="3A113037"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•cil</w:t>
            </w:r>
          </w:p>
        </w:tc>
        <w:tc>
          <w:tcPr>
            <w:tcW w:w="596" w:type="dxa"/>
            <w:tcBorders>
              <w:top w:val="single" w:sz="4" w:space="0" w:color="auto"/>
              <w:left w:val="single" w:sz="4" w:space="0" w:color="auto"/>
            </w:tcBorders>
            <w:shd w:val="clear" w:color="auto" w:fill="FFFFFF"/>
          </w:tcPr>
          <w:p w14:paraId="40737C81"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iui* df</w:t>
            </w:r>
          </w:p>
        </w:tc>
        <w:tc>
          <w:tcPr>
            <w:tcW w:w="587" w:type="dxa"/>
            <w:tcBorders>
              <w:top w:val="single" w:sz="4" w:space="0" w:color="auto"/>
              <w:left w:val="single" w:sz="4" w:space="0" w:color="auto"/>
            </w:tcBorders>
            <w:shd w:val="clear" w:color="auto" w:fill="FFFFFF"/>
          </w:tcPr>
          <w:p w14:paraId="297C487E"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■4tTtltJl</w:t>
            </w:r>
          </w:p>
        </w:tc>
        <w:tc>
          <w:tcPr>
            <w:tcW w:w="515" w:type="dxa"/>
            <w:tcBorders>
              <w:top w:val="single" w:sz="4" w:space="0" w:color="auto"/>
              <w:left w:val="single" w:sz="4" w:space="0" w:color="auto"/>
            </w:tcBorders>
            <w:shd w:val="clear" w:color="auto" w:fill="FFFFFF"/>
          </w:tcPr>
          <w:p w14:paraId="1FF5C545" w14:textId="77777777" w:rsidR="000E4045" w:rsidRDefault="005955AB">
            <w:pPr>
              <w:pStyle w:val="Corptext19"/>
              <w:framePr w:w="9913" w:wrap="notBeside" w:vAnchor="text" w:hAnchor="text" w:xAlign="center" w:y="1"/>
              <w:shd w:val="clear" w:color="auto" w:fill="auto"/>
              <w:spacing w:before="0" w:after="0" w:line="165" w:lineRule="exact"/>
              <w:ind w:firstLine="0"/>
            </w:pPr>
            <w:r>
              <w:rPr>
                <w:rStyle w:val="BodytextTahoma5ptBold"/>
              </w:rPr>
              <w:t>Zaru d* V</w:t>
            </w:r>
          </w:p>
        </w:tc>
        <w:tc>
          <w:tcPr>
            <w:tcW w:w="722" w:type="dxa"/>
            <w:tcBorders>
              <w:top w:val="single" w:sz="4" w:space="0" w:color="auto"/>
              <w:left w:val="single" w:sz="4" w:space="0" w:color="auto"/>
            </w:tcBorders>
            <w:shd w:val="clear" w:color="auto" w:fill="FFFFFF"/>
          </w:tcPr>
          <w:p w14:paraId="329DA416" w14:textId="77777777" w:rsidR="000E4045" w:rsidRDefault="005955AB">
            <w:pPr>
              <w:pStyle w:val="Corptext19"/>
              <w:framePr w:w="9913" w:wrap="notBeside" w:vAnchor="text" w:hAnchor="text" w:xAlign="center" w:y="1"/>
              <w:shd w:val="clear" w:color="auto" w:fill="auto"/>
              <w:spacing w:before="0" w:after="0" w:line="100" w:lineRule="exact"/>
              <w:ind w:left="120" w:firstLine="0"/>
              <w:jc w:val="left"/>
            </w:pPr>
            <w:r>
              <w:rPr>
                <w:rStyle w:val="BodytextTahoma5ptBold"/>
              </w:rPr>
              <w:t>lE-lâ .1B hH</w:t>
            </w:r>
          </w:p>
        </w:tc>
        <w:tc>
          <w:tcPr>
            <w:tcW w:w="623" w:type="dxa"/>
            <w:tcBorders>
              <w:top w:val="single" w:sz="4" w:space="0" w:color="auto"/>
              <w:left w:val="single" w:sz="4" w:space="0" w:color="auto"/>
            </w:tcBorders>
            <w:shd w:val="clear" w:color="auto" w:fill="FFFFFF"/>
          </w:tcPr>
          <w:p w14:paraId="64ACA66C"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 xml:space="preserve">I-:ni </w:t>
            </w:r>
            <w:r>
              <w:rPr>
                <w:rStyle w:val="BodytextCandara4pt"/>
              </w:rPr>
              <w:t>l-tb</w:t>
            </w:r>
          </w:p>
          <w:p w14:paraId="4E79738C"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Ml</w:t>
            </w:r>
          </w:p>
        </w:tc>
        <w:tc>
          <w:tcPr>
            <w:tcW w:w="546" w:type="dxa"/>
            <w:tcBorders>
              <w:top w:val="single" w:sz="4" w:space="0" w:color="auto"/>
              <w:left w:val="single" w:sz="4" w:space="0" w:color="auto"/>
            </w:tcBorders>
            <w:shd w:val="clear" w:color="auto" w:fill="FFFFFF"/>
          </w:tcPr>
          <w:p w14:paraId="2452946F" w14:textId="77777777" w:rsidR="000E4045" w:rsidRDefault="005955AB">
            <w:pPr>
              <w:pStyle w:val="Corptext19"/>
              <w:framePr w:w="9913" w:wrap="notBeside" w:vAnchor="text" w:hAnchor="text" w:xAlign="center" w:y="1"/>
              <w:shd w:val="clear" w:color="auto" w:fill="auto"/>
              <w:spacing w:before="0" w:after="0" w:line="120" w:lineRule="exact"/>
              <w:ind w:firstLine="0"/>
              <w:jc w:val="center"/>
            </w:pPr>
            <w:r>
              <w:rPr>
                <w:rStyle w:val="BodytextTahoma5ptBold"/>
              </w:rPr>
              <w:t xml:space="preserve">l-3ni </w:t>
            </w:r>
            <w:r>
              <w:rPr>
                <w:rStyle w:val="BodytextTahoma6ptItalic"/>
              </w:rPr>
              <w:t>dm</w:t>
            </w:r>
          </w:p>
        </w:tc>
        <w:tc>
          <w:tcPr>
            <w:tcW w:w="506" w:type="dxa"/>
            <w:tcBorders>
              <w:top w:val="single" w:sz="4" w:space="0" w:color="auto"/>
              <w:left w:val="single" w:sz="4" w:space="0" w:color="auto"/>
            </w:tcBorders>
            <w:shd w:val="clear" w:color="auto" w:fill="FFFFFF"/>
          </w:tcPr>
          <w:p w14:paraId="0F15203F" w14:textId="77777777" w:rsidR="000E4045" w:rsidRDefault="000E4045">
            <w:pPr>
              <w:framePr w:w="9913" w:wrap="notBeside" w:vAnchor="text" w:hAnchor="text" w:xAlign="center" w:y="1"/>
              <w:rPr>
                <w:sz w:val="10"/>
                <w:szCs w:val="10"/>
              </w:rPr>
            </w:pPr>
          </w:p>
        </w:tc>
        <w:tc>
          <w:tcPr>
            <w:tcW w:w="492" w:type="dxa"/>
            <w:tcBorders>
              <w:top w:val="single" w:sz="4" w:space="0" w:color="auto"/>
              <w:left w:val="single" w:sz="4" w:space="0" w:color="auto"/>
              <w:right w:val="single" w:sz="4" w:space="0" w:color="auto"/>
            </w:tcBorders>
            <w:shd w:val="clear" w:color="auto" w:fill="FFFFFF"/>
          </w:tcPr>
          <w:p w14:paraId="3882D406"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
              </w:rPr>
              <w:t>lini di</w:t>
            </w:r>
          </w:p>
          <w:p w14:paraId="0E0CBA6E" w14:textId="77777777" w:rsidR="000E4045" w:rsidRDefault="005955AB">
            <w:pPr>
              <w:pStyle w:val="Corptext19"/>
              <w:framePr w:w="9913" w:wrap="notBeside" w:vAnchor="text" w:hAnchor="text" w:xAlign="center" w:y="1"/>
              <w:shd w:val="clear" w:color="auto" w:fill="auto"/>
              <w:spacing w:before="0" w:after="0" w:line="120" w:lineRule="exact"/>
              <w:ind w:left="140" w:firstLine="0"/>
              <w:jc w:val="left"/>
            </w:pPr>
            <w:r>
              <w:rPr>
                <w:rStyle w:val="BodytextTahoma6ptItalic"/>
              </w:rPr>
              <w:t>V*</w:t>
            </w:r>
          </w:p>
        </w:tc>
      </w:tr>
      <w:tr w:rsidR="000E4045" w14:paraId="1005DCAC" w14:textId="77777777">
        <w:trPr>
          <w:trHeight w:hRule="exact" w:val="113"/>
          <w:jc w:val="center"/>
        </w:trPr>
        <w:tc>
          <w:tcPr>
            <w:tcW w:w="948" w:type="dxa"/>
            <w:tcBorders>
              <w:top w:val="single" w:sz="4" w:space="0" w:color="auto"/>
              <w:left w:val="single" w:sz="4" w:space="0" w:color="auto"/>
            </w:tcBorders>
            <w:shd w:val="clear" w:color="auto" w:fill="FFFFFF"/>
          </w:tcPr>
          <w:p w14:paraId="001833CD" w14:textId="77777777" w:rsidR="000E4045" w:rsidRDefault="000E4045">
            <w:pPr>
              <w:framePr w:w="9913"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14:paraId="3B87DDBF" w14:textId="77777777" w:rsidR="000E4045" w:rsidRDefault="000E4045">
            <w:pPr>
              <w:framePr w:w="9913" w:wrap="notBeside" w:vAnchor="text" w:hAnchor="text" w:xAlign="center" w:y="1"/>
              <w:rPr>
                <w:sz w:val="10"/>
                <w:szCs w:val="10"/>
              </w:rPr>
            </w:pPr>
          </w:p>
        </w:tc>
        <w:tc>
          <w:tcPr>
            <w:tcW w:w="673" w:type="dxa"/>
            <w:tcBorders>
              <w:top w:val="single" w:sz="4" w:space="0" w:color="auto"/>
              <w:left w:val="single" w:sz="4" w:space="0" w:color="auto"/>
            </w:tcBorders>
            <w:shd w:val="clear" w:color="auto" w:fill="FFFFFF"/>
          </w:tcPr>
          <w:p w14:paraId="6652AA8C" w14:textId="77777777" w:rsidR="000E4045" w:rsidRDefault="000E4045">
            <w:pPr>
              <w:framePr w:w="9913" w:wrap="notBeside" w:vAnchor="text" w:hAnchor="text" w:xAlign="center" w:y="1"/>
              <w:rPr>
                <w:sz w:val="10"/>
                <w:szCs w:val="10"/>
              </w:rPr>
            </w:pPr>
          </w:p>
        </w:tc>
        <w:tc>
          <w:tcPr>
            <w:tcW w:w="551" w:type="dxa"/>
            <w:tcBorders>
              <w:top w:val="single" w:sz="4" w:space="0" w:color="auto"/>
              <w:left w:val="single" w:sz="4" w:space="0" w:color="auto"/>
            </w:tcBorders>
            <w:shd w:val="clear" w:color="auto" w:fill="FFFFFF"/>
          </w:tcPr>
          <w:p w14:paraId="0C65B340"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
              </w:rPr>
              <w:t>4</w:t>
            </w:r>
          </w:p>
        </w:tc>
        <w:tc>
          <w:tcPr>
            <w:tcW w:w="564" w:type="dxa"/>
            <w:tcBorders>
              <w:top w:val="single" w:sz="4" w:space="0" w:color="auto"/>
              <w:left w:val="single" w:sz="4" w:space="0" w:color="auto"/>
            </w:tcBorders>
            <w:shd w:val="clear" w:color="auto" w:fill="FFFFFF"/>
          </w:tcPr>
          <w:p w14:paraId="349A516D" w14:textId="77777777" w:rsidR="000E4045" w:rsidRDefault="000E4045">
            <w:pPr>
              <w:framePr w:w="9913" w:wrap="notBeside" w:vAnchor="text" w:hAnchor="text" w:xAlign="center" w:y="1"/>
              <w:rPr>
                <w:sz w:val="10"/>
                <w:szCs w:val="10"/>
              </w:rPr>
            </w:pPr>
          </w:p>
        </w:tc>
        <w:tc>
          <w:tcPr>
            <w:tcW w:w="591" w:type="dxa"/>
            <w:tcBorders>
              <w:top w:val="single" w:sz="4" w:space="0" w:color="auto"/>
              <w:left w:val="single" w:sz="4" w:space="0" w:color="auto"/>
            </w:tcBorders>
            <w:shd w:val="clear" w:color="auto" w:fill="FFFFFF"/>
          </w:tcPr>
          <w:p w14:paraId="1F329EC3" w14:textId="77777777" w:rsidR="000E4045" w:rsidRDefault="000E4045">
            <w:pPr>
              <w:framePr w:w="9913" w:wrap="notBeside" w:vAnchor="text" w:hAnchor="text" w:xAlign="center" w:y="1"/>
              <w:rPr>
                <w:sz w:val="10"/>
                <w:szCs w:val="10"/>
              </w:rPr>
            </w:pPr>
          </w:p>
        </w:tc>
        <w:tc>
          <w:tcPr>
            <w:tcW w:w="650" w:type="dxa"/>
            <w:tcBorders>
              <w:top w:val="single" w:sz="4" w:space="0" w:color="auto"/>
              <w:left w:val="single" w:sz="4" w:space="0" w:color="auto"/>
            </w:tcBorders>
            <w:shd w:val="clear" w:color="auto" w:fill="FFFFFF"/>
          </w:tcPr>
          <w:p w14:paraId="74016259" w14:textId="77777777" w:rsidR="000E4045" w:rsidRDefault="000E4045">
            <w:pPr>
              <w:framePr w:w="9913" w:wrap="notBeside" w:vAnchor="text" w:hAnchor="text" w:xAlign="center" w:y="1"/>
              <w:rPr>
                <w:sz w:val="10"/>
                <w:szCs w:val="10"/>
              </w:rPr>
            </w:pPr>
          </w:p>
        </w:tc>
        <w:tc>
          <w:tcPr>
            <w:tcW w:w="673" w:type="dxa"/>
            <w:tcBorders>
              <w:top w:val="single" w:sz="4" w:space="0" w:color="auto"/>
              <w:left w:val="single" w:sz="4" w:space="0" w:color="auto"/>
            </w:tcBorders>
            <w:shd w:val="clear" w:color="auto" w:fill="FFFFFF"/>
          </w:tcPr>
          <w:p w14:paraId="7426E36B" w14:textId="77777777" w:rsidR="000E4045" w:rsidRDefault="000E4045">
            <w:pPr>
              <w:framePr w:w="9913" w:wrap="notBeside" w:vAnchor="text" w:hAnchor="text" w:xAlign="center" w:y="1"/>
              <w:rPr>
                <w:sz w:val="10"/>
                <w:szCs w:val="10"/>
              </w:rPr>
            </w:pPr>
          </w:p>
        </w:tc>
        <w:tc>
          <w:tcPr>
            <w:tcW w:w="596" w:type="dxa"/>
            <w:tcBorders>
              <w:top w:val="single" w:sz="4" w:space="0" w:color="auto"/>
              <w:left w:val="single" w:sz="4" w:space="0" w:color="auto"/>
            </w:tcBorders>
            <w:shd w:val="clear" w:color="auto" w:fill="FFFFFF"/>
          </w:tcPr>
          <w:p w14:paraId="12EF8014"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5-</w:t>
            </w:r>
          </w:p>
        </w:tc>
        <w:tc>
          <w:tcPr>
            <w:tcW w:w="587" w:type="dxa"/>
            <w:tcBorders>
              <w:top w:val="single" w:sz="4" w:space="0" w:color="auto"/>
              <w:left w:val="single" w:sz="4" w:space="0" w:color="auto"/>
            </w:tcBorders>
            <w:shd w:val="clear" w:color="auto" w:fill="FFFFFF"/>
          </w:tcPr>
          <w:p w14:paraId="09112AA7"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in</w:t>
            </w:r>
          </w:p>
        </w:tc>
        <w:tc>
          <w:tcPr>
            <w:tcW w:w="515" w:type="dxa"/>
            <w:tcBorders>
              <w:top w:val="single" w:sz="4" w:space="0" w:color="auto"/>
              <w:left w:val="single" w:sz="4" w:space="0" w:color="auto"/>
            </w:tcBorders>
            <w:shd w:val="clear" w:color="auto" w:fill="FFFFFF"/>
          </w:tcPr>
          <w:p w14:paraId="729E02A9" w14:textId="77777777" w:rsidR="000E4045" w:rsidRDefault="000E4045">
            <w:pPr>
              <w:framePr w:w="9913" w:wrap="notBeside" w:vAnchor="text" w:hAnchor="text" w:xAlign="center" w:y="1"/>
              <w:rPr>
                <w:sz w:val="10"/>
                <w:szCs w:val="10"/>
              </w:rPr>
            </w:pPr>
          </w:p>
        </w:tc>
        <w:tc>
          <w:tcPr>
            <w:tcW w:w="722" w:type="dxa"/>
            <w:tcBorders>
              <w:top w:val="single" w:sz="4" w:space="0" w:color="auto"/>
              <w:left w:val="single" w:sz="4" w:space="0" w:color="auto"/>
            </w:tcBorders>
            <w:shd w:val="clear" w:color="auto" w:fill="FFFFFF"/>
          </w:tcPr>
          <w:p w14:paraId="32D8FDDD" w14:textId="77777777" w:rsidR="000E4045" w:rsidRDefault="000E4045">
            <w:pPr>
              <w:framePr w:w="9913" w:wrap="notBeside" w:vAnchor="text" w:hAnchor="text" w:xAlign="center" w:y="1"/>
              <w:rPr>
                <w:sz w:val="10"/>
                <w:szCs w:val="10"/>
              </w:rPr>
            </w:pPr>
          </w:p>
        </w:tc>
        <w:tc>
          <w:tcPr>
            <w:tcW w:w="623" w:type="dxa"/>
            <w:tcBorders>
              <w:top w:val="single" w:sz="4" w:space="0" w:color="auto"/>
              <w:left w:val="single" w:sz="4" w:space="0" w:color="auto"/>
            </w:tcBorders>
            <w:shd w:val="clear" w:color="auto" w:fill="FFFFFF"/>
          </w:tcPr>
          <w:p w14:paraId="498FD37D"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ih</w:t>
            </w:r>
          </w:p>
        </w:tc>
        <w:tc>
          <w:tcPr>
            <w:tcW w:w="546" w:type="dxa"/>
            <w:tcBorders>
              <w:top w:val="single" w:sz="4" w:space="0" w:color="auto"/>
              <w:left w:val="single" w:sz="4" w:space="0" w:color="auto"/>
            </w:tcBorders>
            <w:shd w:val="clear" w:color="auto" w:fill="FFFFFF"/>
          </w:tcPr>
          <w:p w14:paraId="2DB131D6"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]E</w:t>
            </w:r>
          </w:p>
        </w:tc>
        <w:tc>
          <w:tcPr>
            <w:tcW w:w="506" w:type="dxa"/>
            <w:tcBorders>
              <w:top w:val="single" w:sz="4" w:space="0" w:color="auto"/>
              <w:left w:val="single" w:sz="4" w:space="0" w:color="auto"/>
            </w:tcBorders>
            <w:shd w:val="clear" w:color="auto" w:fill="FFFFFF"/>
          </w:tcPr>
          <w:p w14:paraId="01D1A6E7"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1»</w:t>
            </w:r>
          </w:p>
        </w:tc>
        <w:tc>
          <w:tcPr>
            <w:tcW w:w="492" w:type="dxa"/>
            <w:tcBorders>
              <w:top w:val="single" w:sz="4" w:space="0" w:color="auto"/>
              <w:left w:val="single" w:sz="4" w:space="0" w:color="auto"/>
              <w:right w:val="single" w:sz="4" w:space="0" w:color="auto"/>
            </w:tcBorders>
            <w:shd w:val="clear" w:color="auto" w:fill="FFFFFF"/>
          </w:tcPr>
          <w:p w14:paraId="62FC9C52"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1-5</w:t>
            </w:r>
          </w:p>
        </w:tc>
      </w:tr>
      <w:tr w:rsidR="000E4045" w14:paraId="7CA198E2" w14:textId="77777777">
        <w:trPr>
          <w:trHeight w:hRule="exact" w:val="465"/>
          <w:jc w:val="center"/>
        </w:trPr>
        <w:tc>
          <w:tcPr>
            <w:tcW w:w="948" w:type="dxa"/>
            <w:tcBorders>
              <w:top w:val="single" w:sz="4" w:space="0" w:color="auto"/>
              <w:left w:val="single" w:sz="4" w:space="0" w:color="auto"/>
            </w:tcBorders>
            <w:shd w:val="clear" w:color="auto" w:fill="FFFFFF"/>
          </w:tcPr>
          <w:p w14:paraId="4BEF65A9" w14:textId="77777777" w:rsidR="000E4045" w:rsidRDefault="005955AB">
            <w:pPr>
              <w:pStyle w:val="Corptext19"/>
              <w:framePr w:w="9913" w:wrap="notBeside" w:vAnchor="text" w:hAnchor="text" w:xAlign="center" w:y="1"/>
              <w:shd w:val="clear" w:color="auto" w:fill="auto"/>
              <w:spacing w:before="0" w:after="0" w:line="129" w:lineRule="exact"/>
              <w:ind w:firstLine="0"/>
            </w:pPr>
            <w:r>
              <w:rPr>
                <w:rStyle w:val="BodytextTahoma5ptBold"/>
              </w:rPr>
              <w:t>NUTA</w:t>
            </w:r>
          </w:p>
          <w:p w14:paraId="3A1BE08F" w14:textId="77777777" w:rsidR="000E4045" w:rsidRDefault="005955AB">
            <w:pPr>
              <w:pStyle w:val="Corptext19"/>
              <w:framePr w:w="9913" w:wrap="notBeside" w:vAnchor="text" w:hAnchor="text" w:xAlign="center" w:y="1"/>
              <w:shd w:val="clear" w:color="auto" w:fill="auto"/>
              <w:spacing w:before="0" w:after="0" w:line="129" w:lineRule="exact"/>
              <w:ind w:firstLine="0"/>
            </w:pPr>
            <w:r>
              <w:rPr>
                <w:rStyle w:val="BodytextTahoma5ptBold"/>
              </w:rPr>
              <w:t>TIHXnJNE</w:t>
            </w:r>
          </w:p>
          <w:p w14:paraId="5A829175" w14:textId="77777777" w:rsidR="000E4045" w:rsidRDefault="005955AB">
            <w:pPr>
              <w:pStyle w:val="Corptext19"/>
              <w:framePr w:w="9913" w:wrap="notBeside" w:vAnchor="text" w:hAnchor="text" w:xAlign="center" w:y="1"/>
              <w:shd w:val="clear" w:color="auto" w:fill="auto"/>
              <w:spacing w:before="0" w:after="0" w:line="129" w:lineRule="exact"/>
              <w:ind w:firstLine="0"/>
            </w:pPr>
            <w:r>
              <w:rPr>
                <w:rStyle w:val="BodytextTahoma5ptBold"/>
              </w:rPr>
              <w:t>I3I0KVI</w:t>
            </w:r>
          </w:p>
        </w:tc>
        <w:tc>
          <w:tcPr>
            <w:tcW w:w="677" w:type="dxa"/>
            <w:tcBorders>
              <w:top w:val="single" w:sz="4" w:space="0" w:color="auto"/>
              <w:left w:val="single" w:sz="4" w:space="0" w:color="auto"/>
            </w:tcBorders>
            <w:shd w:val="clear" w:color="auto" w:fill="FFFFFF"/>
          </w:tcPr>
          <w:p w14:paraId="5E132898"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HUI»</w:t>
            </w:r>
          </w:p>
        </w:tc>
        <w:tc>
          <w:tcPr>
            <w:tcW w:w="673" w:type="dxa"/>
            <w:tcBorders>
              <w:top w:val="single" w:sz="4" w:space="0" w:color="auto"/>
              <w:left w:val="single" w:sz="4" w:space="0" w:color="auto"/>
            </w:tcBorders>
            <w:shd w:val="clear" w:color="auto" w:fill="FFFFFF"/>
          </w:tcPr>
          <w:p w14:paraId="2009290F"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2"/>
              </w:rPr>
              <w:t>«.ML!</w:t>
            </w:r>
          </w:p>
        </w:tc>
        <w:tc>
          <w:tcPr>
            <w:tcW w:w="551" w:type="dxa"/>
            <w:tcBorders>
              <w:top w:val="single" w:sz="4" w:space="0" w:color="auto"/>
              <w:left w:val="single" w:sz="4" w:space="0" w:color="auto"/>
            </w:tcBorders>
            <w:shd w:val="clear" w:color="auto" w:fill="FFFFFF"/>
          </w:tcPr>
          <w:p w14:paraId="1A78F620"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]JtK</w:t>
            </w:r>
          </w:p>
        </w:tc>
        <w:tc>
          <w:tcPr>
            <w:tcW w:w="564" w:type="dxa"/>
            <w:tcBorders>
              <w:top w:val="single" w:sz="4" w:space="0" w:color="auto"/>
              <w:left w:val="single" w:sz="4" w:space="0" w:color="auto"/>
            </w:tcBorders>
            <w:shd w:val="clear" w:color="auto" w:fill="FFFFFF"/>
          </w:tcPr>
          <w:p w14:paraId="2D86DCA7" w14:textId="77777777" w:rsidR="000E4045" w:rsidRDefault="000E4045">
            <w:pPr>
              <w:framePr w:w="9913" w:wrap="notBeside" w:vAnchor="text" w:hAnchor="text" w:xAlign="center" w:y="1"/>
              <w:rPr>
                <w:sz w:val="10"/>
                <w:szCs w:val="10"/>
              </w:rPr>
            </w:pPr>
          </w:p>
        </w:tc>
        <w:tc>
          <w:tcPr>
            <w:tcW w:w="591" w:type="dxa"/>
            <w:tcBorders>
              <w:top w:val="single" w:sz="4" w:space="0" w:color="auto"/>
              <w:left w:val="single" w:sz="4" w:space="0" w:color="auto"/>
            </w:tcBorders>
            <w:shd w:val="clear" w:color="auto" w:fill="FFFFFF"/>
          </w:tcPr>
          <w:p w14:paraId="29CBC0E5"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■3.33&gt;j</w:t>
            </w:r>
          </w:p>
        </w:tc>
        <w:tc>
          <w:tcPr>
            <w:tcW w:w="650" w:type="dxa"/>
            <w:tcBorders>
              <w:top w:val="single" w:sz="4" w:space="0" w:color="auto"/>
              <w:left w:val="single" w:sz="4" w:space="0" w:color="auto"/>
            </w:tcBorders>
            <w:shd w:val="clear" w:color="auto" w:fill="FFFFFF"/>
          </w:tcPr>
          <w:p w14:paraId="08B3DCF3"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]JL jJTÎ</w:t>
            </w:r>
          </w:p>
        </w:tc>
        <w:tc>
          <w:tcPr>
            <w:tcW w:w="673" w:type="dxa"/>
            <w:tcBorders>
              <w:top w:val="single" w:sz="4" w:space="0" w:color="auto"/>
              <w:left w:val="single" w:sz="4" w:space="0" w:color="auto"/>
            </w:tcBorders>
            <w:shd w:val="clear" w:color="auto" w:fill="FFFFFF"/>
          </w:tcPr>
          <w:p w14:paraId="772FFBE3"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UL.HZ1</w:t>
            </w:r>
          </w:p>
        </w:tc>
        <w:tc>
          <w:tcPr>
            <w:tcW w:w="596" w:type="dxa"/>
            <w:tcBorders>
              <w:top w:val="single" w:sz="4" w:space="0" w:color="auto"/>
              <w:left w:val="single" w:sz="4" w:space="0" w:color="auto"/>
            </w:tcBorders>
            <w:shd w:val="clear" w:color="auto" w:fill="FFFFFF"/>
          </w:tcPr>
          <w:p w14:paraId="06DF3AB7"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l.4=H</w:t>
            </w:r>
          </w:p>
        </w:tc>
        <w:tc>
          <w:tcPr>
            <w:tcW w:w="587" w:type="dxa"/>
            <w:tcBorders>
              <w:top w:val="single" w:sz="4" w:space="0" w:color="auto"/>
              <w:left w:val="single" w:sz="4" w:space="0" w:color="auto"/>
            </w:tcBorders>
            <w:shd w:val="clear" w:color="auto" w:fill="FFFFFF"/>
          </w:tcPr>
          <w:p w14:paraId="3CDC2CB6"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I.UH</w:t>
            </w:r>
          </w:p>
        </w:tc>
        <w:tc>
          <w:tcPr>
            <w:tcW w:w="515" w:type="dxa"/>
            <w:tcBorders>
              <w:top w:val="single" w:sz="4" w:space="0" w:color="auto"/>
              <w:left w:val="single" w:sz="4" w:space="0" w:color="auto"/>
            </w:tcBorders>
            <w:shd w:val="clear" w:color="auto" w:fill="FFFFFF"/>
          </w:tcPr>
          <w:p w14:paraId="65AC1EBA"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1"/>
              </w:rPr>
              <w:t>O.L733</w:t>
            </w:r>
          </w:p>
        </w:tc>
        <w:tc>
          <w:tcPr>
            <w:tcW w:w="722" w:type="dxa"/>
            <w:tcBorders>
              <w:top w:val="single" w:sz="4" w:space="0" w:color="auto"/>
              <w:left w:val="single" w:sz="4" w:space="0" w:color="auto"/>
            </w:tcBorders>
            <w:shd w:val="clear" w:color="auto" w:fill="FFFFFF"/>
          </w:tcPr>
          <w:p w14:paraId="1723B2E5"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Til,KU</w:t>
            </w:r>
          </w:p>
        </w:tc>
        <w:tc>
          <w:tcPr>
            <w:tcW w:w="623" w:type="dxa"/>
            <w:tcBorders>
              <w:top w:val="single" w:sz="4" w:space="0" w:color="auto"/>
              <w:left w:val="single" w:sz="4" w:space="0" w:color="auto"/>
            </w:tcBorders>
            <w:shd w:val="clear" w:color="auto" w:fill="FFFFFF"/>
          </w:tcPr>
          <w:p w14:paraId="4F92AF31"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MQJSOH</w:t>
            </w:r>
          </w:p>
        </w:tc>
        <w:tc>
          <w:tcPr>
            <w:tcW w:w="546" w:type="dxa"/>
            <w:tcBorders>
              <w:top w:val="single" w:sz="4" w:space="0" w:color="auto"/>
              <w:left w:val="single" w:sz="4" w:space="0" w:color="auto"/>
            </w:tcBorders>
            <w:shd w:val="clear" w:color="auto" w:fill="FFFFFF"/>
          </w:tcPr>
          <w:p w14:paraId="4957C6E3"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■3.3H-V</w:t>
            </w:r>
          </w:p>
        </w:tc>
        <w:tc>
          <w:tcPr>
            <w:tcW w:w="506" w:type="dxa"/>
            <w:tcBorders>
              <w:top w:val="single" w:sz="4" w:space="0" w:color="auto"/>
              <w:left w:val="single" w:sz="4" w:space="0" w:color="auto"/>
            </w:tcBorders>
            <w:shd w:val="clear" w:color="auto" w:fill="FFFFFF"/>
          </w:tcPr>
          <w:p w14:paraId="4775D55F"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1"/>
              </w:rPr>
              <w:t>J.371]</w:t>
            </w:r>
          </w:p>
        </w:tc>
        <w:tc>
          <w:tcPr>
            <w:tcW w:w="492" w:type="dxa"/>
            <w:tcBorders>
              <w:top w:val="single" w:sz="4" w:space="0" w:color="auto"/>
              <w:left w:val="single" w:sz="4" w:space="0" w:color="auto"/>
              <w:right w:val="single" w:sz="4" w:space="0" w:color="auto"/>
            </w:tcBorders>
            <w:shd w:val="clear" w:color="auto" w:fill="FFFFFF"/>
          </w:tcPr>
          <w:p w14:paraId="0E876E5D" w14:textId="77777777" w:rsidR="000E4045" w:rsidRDefault="000E4045">
            <w:pPr>
              <w:framePr w:w="9913" w:wrap="notBeside" w:vAnchor="text" w:hAnchor="text" w:xAlign="center" w:y="1"/>
              <w:rPr>
                <w:sz w:val="10"/>
                <w:szCs w:val="10"/>
              </w:rPr>
            </w:pPr>
          </w:p>
        </w:tc>
      </w:tr>
      <w:tr w:rsidR="000E4045" w14:paraId="4E14D23D" w14:textId="77777777">
        <w:trPr>
          <w:trHeight w:hRule="exact" w:val="433"/>
          <w:jc w:val="center"/>
        </w:trPr>
        <w:tc>
          <w:tcPr>
            <w:tcW w:w="948" w:type="dxa"/>
            <w:tcBorders>
              <w:top w:val="single" w:sz="4" w:space="0" w:color="auto"/>
              <w:left w:val="single" w:sz="4" w:space="0" w:color="auto"/>
            </w:tcBorders>
            <w:shd w:val="clear" w:color="auto" w:fill="FFFFFF"/>
          </w:tcPr>
          <w:p w14:paraId="5E7311A8" w14:textId="77777777" w:rsidR="000E4045" w:rsidRDefault="005955AB">
            <w:pPr>
              <w:pStyle w:val="Corptext19"/>
              <w:framePr w:w="9913" w:wrap="notBeside" w:vAnchor="text" w:hAnchor="text" w:xAlign="center" w:y="1"/>
              <w:shd w:val="clear" w:color="auto" w:fill="auto"/>
              <w:spacing w:before="0" w:after="0" w:line="129" w:lineRule="exact"/>
              <w:ind w:firstLine="0"/>
            </w:pPr>
            <w:r>
              <w:rPr>
                <w:rStyle w:val="BodytextTahoma5ptBold"/>
              </w:rPr>
              <w:t xml:space="preserve">tNâlTl TT </w:t>
            </w:r>
            <w:r>
              <w:rPr>
                <w:rStyle w:val="BodytextTahoma5ptBoldSpacing1pt"/>
              </w:rPr>
              <w:t>MSIE</w:t>
            </w:r>
          </w:p>
          <w:p w14:paraId="7F794819"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Spacing1pt"/>
              </w:rPr>
              <w:t>| L J C* KV |</w:t>
            </w:r>
          </w:p>
        </w:tc>
        <w:tc>
          <w:tcPr>
            <w:tcW w:w="677" w:type="dxa"/>
            <w:tcBorders>
              <w:top w:val="single" w:sz="4" w:space="0" w:color="auto"/>
              <w:left w:val="single" w:sz="4" w:space="0" w:color="auto"/>
            </w:tcBorders>
            <w:shd w:val="clear" w:color="auto" w:fill="FFFFFF"/>
          </w:tcPr>
          <w:p w14:paraId="6ACFE0C3"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iTTTUi</w:t>
            </w:r>
          </w:p>
        </w:tc>
        <w:tc>
          <w:tcPr>
            <w:tcW w:w="673" w:type="dxa"/>
            <w:tcBorders>
              <w:top w:val="single" w:sz="4" w:space="0" w:color="auto"/>
              <w:left w:val="single" w:sz="4" w:space="0" w:color="auto"/>
            </w:tcBorders>
            <w:shd w:val="clear" w:color="auto" w:fill="FFFFFF"/>
          </w:tcPr>
          <w:p w14:paraId="43EE9871"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2"/>
              </w:rPr>
              <w:t>&gt;T,kM</w:t>
            </w:r>
          </w:p>
        </w:tc>
        <w:tc>
          <w:tcPr>
            <w:tcW w:w="551" w:type="dxa"/>
            <w:tcBorders>
              <w:top w:val="single" w:sz="4" w:space="0" w:color="auto"/>
              <w:left w:val="single" w:sz="4" w:space="0" w:color="auto"/>
            </w:tcBorders>
            <w:shd w:val="clear" w:color="auto" w:fill="FFFFFF"/>
          </w:tcPr>
          <w:p w14:paraId="335B0DC7"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U-3TM</w:t>
            </w:r>
          </w:p>
        </w:tc>
        <w:tc>
          <w:tcPr>
            <w:tcW w:w="564" w:type="dxa"/>
            <w:tcBorders>
              <w:top w:val="single" w:sz="4" w:space="0" w:color="auto"/>
              <w:left w:val="single" w:sz="4" w:space="0" w:color="auto"/>
            </w:tcBorders>
            <w:shd w:val="clear" w:color="auto" w:fill="FFFFFF"/>
          </w:tcPr>
          <w:p w14:paraId="472C6641"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1"/>
              </w:rPr>
              <w:t>0.3J1i</w:t>
            </w:r>
          </w:p>
        </w:tc>
        <w:tc>
          <w:tcPr>
            <w:tcW w:w="591" w:type="dxa"/>
            <w:tcBorders>
              <w:top w:val="single" w:sz="4" w:space="0" w:color="auto"/>
              <w:left w:val="single" w:sz="4" w:space="0" w:color="auto"/>
            </w:tcBorders>
            <w:shd w:val="clear" w:color="auto" w:fill="FFFFFF"/>
          </w:tcPr>
          <w:p w14:paraId="0D5BB916"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O.H«</w:t>
            </w:r>
          </w:p>
        </w:tc>
        <w:tc>
          <w:tcPr>
            <w:tcW w:w="650" w:type="dxa"/>
            <w:tcBorders>
              <w:top w:val="single" w:sz="4" w:space="0" w:color="auto"/>
              <w:left w:val="single" w:sz="4" w:space="0" w:color="auto"/>
            </w:tcBorders>
            <w:shd w:val="clear" w:color="auto" w:fill="FFFFFF"/>
          </w:tcPr>
          <w:p w14:paraId="12D842EF" w14:textId="77777777" w:rsidR="000E4045" w:rsidRDefault="000E4045">
            <w:pPr>
              <w:framePr w:w="9913" w:wrap="notBeside" w:vAnchor="text" w:hAnchor="text" w:xAlign="center" w:y="1"/>
              <w:rPr>
                <w:sz w:val="10"/>
                <w:szCs w:val="10"/>
              </w:rPr>
            </w:pPr>
          </w:p>
        </w:tc>
        <w:tc>
          <w:tcPr>
            <w:tcW w:w="673" w:type="dxa"/>
            <w:tcBorders>
              <w:top w:val="single" w:sz="4" w:space="0" w:color="auto"/>
              <w:left w:val="single" w:sz="4" w:space="0" w:color="auto"/>
            </w:tcBorders>
            <w:shd w:val="clear" w:color="auto" w:fill="FFFFFF"/>
          </w:tcPr>
          <w:p w14:paraId="0D8C784F"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1M.1M0</w:t>
            </w:r>
          </w:p>
        </w:tc>
        <w:tc>
          <w:tcPr>
            <w:tcW w:w="596" w:type="dxa"/>
            <w:tcBorders>
              <w:top w:val="single" w:sz="4" w:space="0" w:color="auto"/>
              <w:left w:val="single" w:sz="4" w:space="0" w:color="auto"/>
            </w:tcBorders>
            <w:shd w:val="clear" w:color="auto" w:fill="FFFFFF"/>
          </w:tcPr>
          <w:p w14:paraId="60F02BFD" w14:textId="77777777" w:rsidR="000E4045" w:rsidRDefault="000E4045">
            <w:pPr>
              <w:framePr w:w="9913" w:wrap="notBeside" w:vAnchor="text" w:hAnchor="text" w:xAlign="center" w:y="1"/>
              <w:rPr>
                <w:sz w:val="10"/>
                <w:szCs w:val="10"/>
              </w:rPr>
            </w:pPr>
          </w:p>
        </w:tc>
        <w:tc>
          <w:tcPr>
            <w:tcW w:w="587" w:type="dxa"/>
            <w:tcBorders>
              <w:top w:val="single" w:sz="4" w:space="0" w:color="auto"/>
              <w:left w:val="single" w:sz="4" w:space="0" w:color="auto"/>
            </w:tcBorders>
            <w:shd w:val="clear" w:color="auto" w:fill="FFFFFF"/>
          </w:tcPr>
          <w:p w14:paraId="78D47913"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*Ji*a</w:t>
            </w:r>
          </w:p>
        </w:tc>
        <w:tc>
          <w:tcPr>
            <w:tcW w:w="515" w:type="dxa"/>
            <w:tcBorders>
              <w:top w:val="single" w:sz="4" w:space="0" w:color="auto"/>
              <w:left w:val="single" w:sz="4" w:space="0" w:color="auto"/>
            </w:tcBorders>
            <w:shd w:val="clear" w:color="auto" w:fill="FFFFFF"/>
          </w:tcPr>
          <w:p w14:paraId="0A35CAE3"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1"/>
              </w:rPr>
              <w:t>â i±r</w:t>
            </w:r>
          </w:p>
        </w:tc>
        <w:tc>
          <w:tcPr>
            <w:tcW w:w="722" w:type="dxa"/>
            <w:tcBorders>
              <w:top w:val="single" w:sz="4" w:space="0" w:color="auto"/>
              <w:left w:val="single" w:sz="4" w:space="0" w:color="auto"/>
            </w:tcBorders>
            <w:shd w:val="clear" w:color="auto" w:fill="FFFFFF"/>
          </w:tcPr>
          <w:p w14:paraId="4CB5190A" w14:textId="77777777" w:rsidR="000E4045" w:rsidRDefault="000E4045">
            <w:pPr>
              <w:framePr w:w="9913" w:wrap="notBeside" w:vAnchor="text" w:hAnchor="text" w:xAlign="center" w:y="1"/>
              <w:rPr>
                <w:sz w:val="10"/>
                <w:szCs w:val="10"/>
              </w:rPr>
            </w:pPr>
          </w:p>
        </w:tc>
        <w:tc>
          <w:tcPr>
            <w:tcW w:w="623" w:type="dxa"/>
            <w:tcBorders>
              <w:top w:val="single" w:sz="4" w:space="0" w:color="auto"/>
              <w:left w:val="single" w:sz="4" w:space="0" w:color="auto"/>
            </w:tcBorders>
            <w:shd w:val="clear" w:color="auto" w:fill="FFFFFF"/>
          </w:tcPr>
          <w:p w14:paraId="5A8E85C6"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JJT, U53</w:t>
            </w:r>
          </w:p>
        </w:tc>
        <w:tc>
          <w:tcPr>
            <w:tcW w:w="546" w:type="dxa"/>
            <w:tcBorders>
              <w:top w:val="single" w:sz="4" w:space="0" w:color="auto"/>
              <w:left w:val="single" w:sz="4" w:space="0" w:color="auto"/>
            </w:tcBorders>
            <w:shd w:val="clear" w:color="auto" w:fill="FFFFFF"/>
          </w:tcPr>
          <w:p w14:paraId="28AEE169"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y-V^i</w:t>
            </w:r>
          </w:p>
        </w:tc>
        <w:tc>
          <w:tcPr>
            <w:tcW w:w="506" w:type="dxa"/>
            <w:tcBorders>
              <w:top w:val="single" w:sz="4" w:space="0" w:color="auto"/>
              <w:left w:val="single" w:sz="4" w:space="0" w:color="auto"/>
            </w:tcBorders>
            <w:shd w:val="clear" w:color="auto" w:fill="FFFFFF"/>
          </w:tcPr>
          <w:p w14:paraId="580A42DF" w14:textId="77777777" w:rsidR="000E4045" w:rsidRDefault="000E4045">
            <w:pPr>
              <w:framePr w:w="9913" w:wrap="notBeside" w:vAnchor="text" w:hAnchor="text" w:xAlign="center" w:y="1"/>
              <w:rPr>
                <w:sz w:val="10"/>
                <w:szCs w:val="10"/>
              </w:rPr>
            </w:pPr>
          </w:p>
        </w:tc>
        <w:tc>
          <w:tcPr>
            <w:tcW w:w="492" w:type="dxa"/>
            <w:tcBorders>
              <w:top w:val="single" w:sz="4" w:space="0" w:color="auto"/>
              <w:left w:val="single" w:sz="4" w:space="0" w:color="auto"/>
              <w:right w:val="single" w:sz="4" w:space="0" w:color="auto"/>
            </w:tcBorders>
            <w:shd w:val="clear" w:color="auto" w:fill="FFFFFF"/>
          </w:tcPr>
          <w:p w14:paraId="1CB45B07" w14:textId="77777777" w:rsidR="000E4045" w:rsidRDefault="000E4045">
            <w:pPr>
              <w:framePr w:w="9913" w:wrap="notBeside" w:vAnchor="text" w:hAnchor="text" w:xAlign="center" w:y="1"/>
              <w:rPr>
                <w:sz w:val="10"/>
                <w:szCs w:val="10"/>
              </w:rPr>
            </w:pPr>
          </w:p>
        </w:tc>
      </w:tr>
      <w:tr w:rsidR="000E4045" w14:paraId="01D5491C" w14:textId="77777777">
        <w:trPr>
          <w:trHeight w:hRule="exact" w:val="501"/>
          <w:jc w:val="center"/>
        </w:trPr>
        <w:tc>
          <w:tcPr>
            <w:tcW w:w="948" w:type="dxa"/>
            <w:tcBorders>
              <w:top w:val="single" w:sz="4" w:space="0" w:color="auto"/>
              <w:left w:val="single" w:sz="4" w:space="0" w:color="auto"/>
            </w:tcBorders>
            <w:shd w:val="clear" w:color="auto" w:fill="FFFFFF"/>
          </w:tcPr>
          <w:p w14:paraId="0FD25EEE" w14:textId="77777777" w:rsidR="000E4045" w:rsidRDefault="005955AB">
            <w:pPr>
              <w:pStyle w:val="Corptext19"/>
              <w:framePr w:w="9913" w:wrap="notBeside" w:vAnchor="text" w:hAnchor="text" w:xAlign="center" w:y="1"/>
              <w:shd w:val="clear" w:color="auto" w:fill="auto"/>
              <w:spacing w:before="0" w:after="0" w:line="131" w:lineRule="exact"/>
              <w:ind w:firstLine="0"/>
            </w:pPr>
            <w:r>
              <w:rPr>
                <w:rStyle w:val="BodytextTahoma5ptBold"/>
              </w:rPr>
              <w:t xml:space="preserve">HEDCf </w:t>
            </w:r>
            <w:r>
              <w:rPr>
                <w:rStyle w:val="BodytextVerdana6pt"/>
              </w:rPr>
              <w:t>lf H-nTuMP</w:t>
            </w:r>
          </w:p>
          <w:p w14:paraId="1490921A"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Spacing1pt"/>
              </w:rPr>
              <w:t>(t-UPkv</w:t>
            </w:r>
          </w:p>
        </w:tc>
        <w:tc>
          <w:tcPr>
            <w:tcW w:w="677" w:type="dxa"/>
            <w:tcBorders>
              <w:top w:val="single" w:sz="4" w:space="0" w:color="auto"/>
              <w:left w:val="single" w:sz="4" w:space="0" w:color="auto"/>
            </w:tcBorders>
            <w:shd w:val="clear" w:color="auto" w:fill="FFFFFF"/>
          </w:tcPr>
          <w:p w14:paraId="0941A76C"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3U.I3K-</w:t>
            </w:r>
          </w:p>
        </w:tc>
        <w:tc>
          <w:tcPr>
            <w:tcW w:w="673" w:type="dxa"/>
            <w:tcBorders>
              <w:top w:val="single" w:sz="4" w:space="0" w:color="auto"/>
              <w:left w:val="single" w:sz="4" w:space="0" w:color="auto"/>
            </w:tcBorders>
            <w:shd w:val="clear" w:color="auto" w:fill="FFFFFF"/>
          </w:tcPr>
          <w:p w14:paraId="36C081A6"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2"/>
              </w:rPr>
              <w:t>rr.TTiji</w:t>
            </w:r>
          </w:p>
        </w:tc>
        <w:tc>
          <w:tcPr>
            <w:tcW w:w="551" w:type="dxa"/>
            <w:tcBorders>
              <w:top w:val="single" w:sz="4" w:space="0" w:color="auto"/>
              <w:left w:val="single" w:sz="4" w:space="0" w:color="auto"/>
            </w:tcBorders>
            <w:shd w:val="clear" w:color="auto" w:fill="FFFFFF"/>
          </w:tcPr>
          <w:p w14:paraId="123A859D"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iîWPT</w:t>
            </w:r>
          </w:p>
        </w:tc>
        <w:tc>
          <w:tcPr>
            <w:tcW w:w="564" w:type="dxa"/>
            <w:tcBorders>
              <w:top w:val="single" w:sz="4" w:space="0" w:color="auto"/>
              <w:left w:val="single" w:sz="4" w:space="0" w:color="auto"/>
            </w:tcBorders>
            <w:shd w:val="clear" w:color="auto" w:fill="FFFFFF"/>
          </w:tcPr>
          <w:p w14:paraId="6A249660"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1"/>
              </w:rPr>
              <w:t>C.3HU</w:t>
            </w:r>
          </w:p>
        </w:tc>
        <w:tc>
          <w:tcPr>
            <w:tcW w:w="591" w:type="dxa"/>
            <w:tcBorders>
              <w:top w:val="single" w:sz="4" w:space="0" w:color="auto"/>
              <w:left w:val="single" w:sz="4" w:space="0" w:color="auto"/>
            </w:tcBorders>
            <w:shd w:val="clear" w:color="auto" w:fill="FFFFFF"/>
          </w:tcPr>
          <w:p w14:paraId="18A9BF83"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0.Z3TJ</w:t>
            </w:r>
          </w:p>
        </w:tc>
        <w:tc>
          <w:tcPr>
            <w:tcW w:w="650" w:type="dxa"/>
            <w:tcBorders>
              <w:top w:val="single" w:sz="4" w:space="0" w:color="auto"/>
              <w:left w:val="single" w:sz="4" w:space="0" w:color="auto"/>
            </w:tcBorders>
            <w:shd w:val="clear" w:color="auto" w:fill="FFFFFF"/>
          </w:tcPr>
          <w:p w14:paraId="4324C7E0"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 LZIt</w:t>
            </w:r>
          </w:p>
        </w:tc>
        <w:tc>
          <w:tcPr>
            <w:tcW w:w="673" w:type="dxa"/>
            <w:tcBorders>
              <w:top w:val="single" w:sz="4" w:space="0" w:color="auto"/>
              <w:left w:val="single" w:sz="4" w:space="0" w:color="auto"/>
            </w:tcBorders>
            <w:shd w:val="clear" w:color="auto" w:fill="FFFFFF"/>
          </w:tcPr>
          <w:p w14:paraId="7514BA8F"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LTP.1JJÎ</w:t>
            </w:r>
          </w:p>
        </w:tc>
        <w:tc>
          <w:tcPr>
            <w:tcW w:w="596" w:type="dxa"/>
            <w:tcBorders>
              <w:top w:val="single" w:sz="4" w:space="0" w:color="auto"/>
              <w:left w:val="single" w:sz="4" w:space="0" w:color="auto"/>
            </w:tcBorders>
            <w:shd w:val="clear" w:color="auto" w:fill="FFFFFF"/>
          </w:tcPr>
          <w:p w14:paraId="3745E627"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t.UJÎ</w:t>
            </w:r>
          </w:p>
        </w:tc>
        <w:tc>
          <w:tcPr>
            <w:tcW w:w="587" w:type="dxa"/>
            <w:tcBorders>
              <w:top w:val="single" w:sz="4" w:space="0" w:color="auto"/>
              <w:left w:val="single" w:sz="4" w:space="0" w:color="auto"/>
            </w:tcBorders>
            <w:shd w:val="clear" w:color="auto" w:fill="FFFFFF"/>
          </w:tcPr>
          <w:p w14:paraId="0F9B36B8"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hUtM</w:t>
            </w:r>
          </w:p>
        </w:tc>
        <w:tc>
          <w:tcPr>
            <w:tcW w:w="515" w:type="dxa"/>
            <w:tcBorders>
              <w:top w:val="single" w:sz="4" w:space="0" w:color="auto"/>
              <w:left w:val="single" w:sz="4" w:space="0" w:color="auto"/>
            </w:tcBorders>
            <w:shd w:val="clear" w:color="auto" w:fill="FFFFFF"/>
          </w:tcPr>
          <w:p w14:paraId="508EEE6F"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1"/>
              </w:rPr>
              <w:t>010»</w:t>
            </w:r>
          </w:p>
        </w:tc>
        <w:tc>
          <w:tcPr>
            <w:tcW w:w="722" w:type="dxa"/>
            <w:tcBorders>
              <w:top w:val="single" w:sz="4" w:space="0" w:color="auto"/>
              <w:left w:val="single" w:sz="4" w:space="0" w:color="auto"/>
            </w:tcBorders>
            <w:shd w:val="clear" w:color="auto" w:fill="FFFFFF"/>
          </w:tcPr>
          <w:p w14:paraId="165DFE01"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-rvi^rj]</w:t>
            </w:r>
          </w:p>
        </w:tc>
        <w:tc>
          <w:tcPr>
            <w:tcW w:w="623" w:type="dxa"/>
            <w:tcBorders>
              <w:top w:val="single" w:sz="4" w:space="0" w:color="auto"/>
              <w:left w:val="single" w:sz="4" w:space="0" w:color="auto"/>
            </w:tcBorders>
            <w:shd w:val="clear" w:color="auto" w:fill="FFFFFF"/>
          </w:tcPr>
          <w:p w14:paraId="2EE6327F"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3JJ.ETHI</w:t>
            </w:r>
          </w:p>
        </w:tc>
        <w:tc>
          <w:tcPr>
            <w:tcW w:w="546" w:type="dxa"/>
            <w:tcBorders>
              <w:top w:val="single" w:sz="4" w:space="0" w:color="auto"/>
              <w:left w:val="single" w:sz="4" w:space="0" w:color="auto"/>
            </w:tcBorders>
            <w:shd w:val="clear" w:color="auto" w:fill="FFFFFF"/>
          </w:tcPr>
          <w:p w14:paraId="502C0C93" w14:textId="77777777" w:rsidR="000E4045" w:rsidRDefault="000E4045">
            <w:pPr>
              <w:framePr w:w="9913" w:wrap="notBeside" w:vAnchor="text" w:hAnchor="text" w:xAlign="center" w:y="1"/>
              <w:rPr>
                <w:sz w:val="10"/>
                <w:szCs w:val="10"/>
              </w:rPr>
            </w:pPr>
          </w:p>
        </w:tc>
        <w:tc>
          <w:tcPr>
            <w:tcW w:w="506" w:type="dxa"/>
            <w:tcBorders>
              <w:top w:val="single" w:sz="4" w:space="0" w:color="auto"/>
              <w:left w:val="single" w:sz="4" w:space="0" w:color="auto"/>
            </w:tcBorders>
            <w:shd w:val="clear" w:color="auto" w:fill="FFFFFF"/>
          </w:tcPr>
          <w:p w14:paraId="44EB4675"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1"/>
              </w:rPr>
              <w:t>a.TJ-H</w:t>
            </w:r>
          </w:p>
        </w:tc>
        <w:tc>
          <w:tcPr>
            <w:tcW w:w="492" w:type="dxa"/>
            <w:tcBorders>
              <w:top w:val="single" w:sz="4" w:space="0" w:color="auto"/>
              <w:left w:val="single" w:sz="4" w:space="0" w:color="auto"/>
              <w:right w:val="single" w:sz="4" w:space="0" w:color="auto"/>
            </w:tcBorders>
            <w:shd w:val="clear" w:color="auto" w:fill="FFFFFF"/>
          </w:tcPr>
          <w:p w14:paraId="10FAD54B"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1"/>
              </w:rPr>
              <w:t>e.:n&gt;3</w:t>
            </w:r>
          </w:p>
        </w:tc>
      </w:tr>
      <w:tr w:rsidR="000E4045" w14:paraId="481A86E0" w14:textId="77777777">
        <w:trPr>
          <w:trHeight w:hRule="exact" w:val="718"/>
          <w:jc w:val="center"/>
        </w:trPr>
        <w:tc>
          <w:tcPr>
            <w:tcW w:w="948" w:type="dxa"/>
            <w:tcBorders>
              <w:top w:val="single" w:sz="4" w:space="0" w:color="auto"/>
              <w:left w:val="single" w:sz="4" w:space="0" w:color="auto"/>
              <w:bottom w:val="single" w:sz="4" w:space="0" w:color="auto"/>
            </w:tcBorders>
            <w:shd w:val="clear" w:color="auto" w:fill="FFFFFF"/>
          </w:tcPr>
          <w:p w14:paraId="6E6266C0" w14:textId="77777777" w:rsidR="000E4045" w:rsidRDefault="005955AB">
            <w:pPr>
              <w:pStyle w:val="Corptext19"/>
              <w:framePr w:w="9913" w:wrap="notBeside" w:vAnchor="text" w:hAnchor="text" w:xAlign="center" w:y="1"/>
              <w:shd w:val="clear" w:color="auto" w:fill="auto"/>
              <w:spacing w:before="0" w:after="0" w:line="129" w:lineRule="exact"/>
              <w:ind w:firstLine="0"/>
            </w:pPr>
            <w:r>
              <w:rPr>
                <w:rStyle w:val="BodytextTahoma5ptBold"/>
              </w:rPr>
              <w:t>3GAKA Tf hsrum /□. ■ - i Lrv</w:t>
            </w:r>
          </w:p>
          <w:p w14:paraId="500CBAB4" w14:textId="77777777" w:rsidR="000E4045" w:rsidRDefault="005955AB">
            <w:pPr>
              <w:pStyle w:val="Corptext19"/>
              <w:framePr w:w="9913" w:wrap="notBeside" w:vAnchor="text" w:hAnchor="text" w:xAlign="center" w:y="1"/>
              <w:shd w:val="clear" w:color="auto" w:fill="auto"/>
              <w:spacing w:before="0" w:after="0" w:line="120" w:lineRule="exact"/>
              <w:ind w:firstLine="0"/>
            </w:pPr>
            <w:r>
              <w:rPr>
                <w:rStyle w:val="BodytextVerdana6pt"/>
              </w:rPr>
              <w:t>IhtMlr)</w:t>
            </w:r>
          </w:p>
        </w:tc>
        <w:tc>
          <w:tcPr>
            <w:tcW w:w="677" w:type="dxa"/>
            <w:tcBorders>
              <w:top w:val="single" w:sz="4" w:space="0" w:color="auto"/>
              <w:left w:val="single" w:sz="4" w:space="0" w:color="auto"/>
              <w:bottom w:val="single" w:sz="4" w:space="0" w:color="auto"/>
            </w:tcBorders>
            <w:shd w:val="clear" w:color="auto" w:fill="FFFFFF"/>
          </w:tcPr>
          <w:p w14:paraId="13636BFA"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ZJQ D37=</w:t>
            </w:r>
          </w:p>
        </w:tc>
        <w:tc>
          <w:tcPr>
            <w:tcW w:w="673" w:type="dxa"/>
            <w:tcBorders>
              <w:top w:val="single" w:sz="4" w:space="0" w:color="auto"/>
              <w:left w:val="single" w:sz="4" w:space="0" w:color="auto"/>
              <w:bottom w:val="single" w:sz="4" w:space="0" w:color="auto"/>
            </w:tcBorders>
            <w:shd w:val="clear" w:color="auto" w:fill="FFFFFF"/>
          </w:tcPr>
          <w:p w14:paraId="68320E77" w14:textId="77777777" w:rsidR="000E4045" w:rsidRDefault="000E4045">
            <w:pPr>
              <w:framePr w:w="9913" w:wrap="notBeside" w:vAnchor="text" w:hAnchor="text" w:xAlign="center" w:y="1"/>
              <w:rPr>
                <w:sz w:val="10"/>
                <w:szCs w:val="10"/>
              </w:rPr>
            </w:pPr>
          </w:p>
        </w:tc>
        <w:tc>
          <w:tcPr>
            <w:tcW w:w="551" w:type="dxa"/>
            <w:tcBorders>
              <w:top w:val="single" w:sz="4" w:space="0" w:color="auto"/>
              <w:left w:val="single" w:sz="4" w:space="0" w:color="auto"/>
              <w:bottom w:val="single" w:sz="4" w:space="0" w:color="auto"/>
            </w:tcBorders>
            <w:shd w:val="clear" w:color="auto" w:fill="FFFFFF"/>
          </w:tcPr>
          <w:p w14:paraId="6361D15B"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 .lfcKT</w:t>
            </w:r>
          </w:p>
        </w:tc>
        <w:tc>
          <w:tcPr>
            <w:tcW w:w="564" w:type="dxa"/>
            <w:tcBorders>
              <w:top w:val="single" w:sz="4" w:space="0" w:color="auto"/>
              <w:left w:val="single" w:sz="4" w:space="0" w:color="auto"/>
              <w:bottom w:val="single" w:sz="4" w:space="0" w:color="auto"/>
            </w:tcBorders>
            <w:shd w:val="clear" w:color="auto" w:fill="FFFFFF"/>
          </w:tcPr>
          <w:p w14:paraId="3AA98001"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1"/>
              </w:rPr>
              <w:t>■].-HE</w:t>
            </w:r>
            <w:r>
              <w:rPr>
                <w:rStyle w:val="BodytextTahoma5ptBold1"/>
                <w:vertAlign w:val="superscript"/>
              </w:rPr>
              <w:t>T</w:t>
            </w:r>
            <w:r>
              <w:rPr>
                <w:rStyle w:val="BodytextTahoma5ptBold1"/>
              </w:rPr>
              <w:t>L</w:t>
            </w:r>
          </w:p>
        </w:tc>
        <w:tc>
          <w:tcPr>
            <w:tcW w:w="591" w:type="dxa"/>
            <w:tcBorders>
              <w:top w:val="single" w:sz="4" w:space="0" w:color="auto"/>
              <w:left w:val="single" w:sz="4" w:space="0" w:color="auto"/>
              <w:bottom w:val="single" w:sz="4" w:space="0" w:color="auto"/>
            </w:tcBorders>
            <w:shd w:val="clear" w:color="auto" w:fill="FFFFFF"/>
          </w:tcPr>
          <w:p w14:paraId="13A06814"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4.1W</w:t>
            </w:r>
          </w:p>
        </w:tc>
        <w:tc>
          <w:tcPr>
            <w:tcW w:w="650" w:type="dxa"/>
            <w:tcBorders>
              <w:top w:val="single" w:sz="4" w:space="0" w:color="auto"/>
              <w:left w:val="single" w:sz="4" w:space="0" w:color="auto"/>
              <w:bottom w:val="single" w:sz="4" w:space="0" w:color="auto"/>
            </w:tcBorders>
            <w:shd w:val="clear" w:color="auto" w:fill="FFFFFF"/>
          </w:tcPr>
          <w:p w14:paraId="0BC58635"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2"/>
              </w:rPr>
              <w:t>”3 MCE</w:t>
            </w:r>
            <w:r>
              <w:rPr>
                <w:rStyle w:val="BodytextTahoma5ptBold2"/>
                <w:vertAlign w:val="superscript"/>
              </w:rPr>
              <w:t>1</w:t>
            </w:r>
          </w:p>
        </w:tc>
        <w:tc>
          <w:tcPr>
            <w:tcW w:w="673" w:type="dxa"/>
            <w:tcBorders>
              <w:top w:val="single" w:sz="4" w:space="0" w:color="auto"/>
              <w:left w:val="single" w:sz="4" w:space="0" w:color="auto"/>
              <w:bottom w:val="single" w:sz="4" w:space="0" w:color="auto"/>
            </w:tcBorders>
            <w:shd w:val="clear" w:color="auto" w:fill="FFFFFF"/>
          </w:tcPr>
          <w:p w14:paraId="33BA68E9" w14:textId="77777777" w:rsidR="000E4045" w:rsidRDefault="000E4045">
            <w:pPr>
              <w:framePr w:w="9913" w:wrap="notBeside" w:vAnchor="text" w:hAnchor="text" w:xAlign="center" w:y="1"/>
              <w:rPr>
                <w:sz w:val="10"/>
                <w:szCs w:val="10"/>
              </w:rPr>
            </w:pPr>
          </w:p>
        </w:tc>
        <w:tc>
          <w:tcPr>
            <w:tcW w:w="596" w:type="dxa"/>
            <w:tcBorders>
              <w:top w:val="single" w:sz="4" w:space="0" w:color="auto"/>
              <w:left w:val="single" w:sz="4" w:space="0" w:color="auto"/>
              <w:bottom w:val="single" w:sz="4" w:space="0" w:color="auto"/>
            </w:tcBorders>
            <w:shd w:val="clear" w:color="auto" w:fill="FFFFFF"/>
          </w:tcPr>
          <w:p w14:paraId="11577B54" w14:textId="77777777" w:rsidR="000E4045" w:rsidRDefault="005955AB">
            <w:pPr>
              <w:pStyle w:val="Corptext19"/>
              <w:framePr w:w="9913" w:wrap="notBeside" w:vAnchor="text" w:hAnchor="text" w:xAlign="center" w:y="1"/>
              <w:shd w:val="clear" w:color="auto" w:fill="auto"/>
              <w:spacing w:before="0" w:after="0" w:line="120" w:lineRule="exact"/>
              <w:ind w:firstLine="0"/>
              <w:jc w:val="center"/>
            </w:pPr>
            <w:r>
              <w:rPr>
                <w:rStyle w:val="BodytextVerdana6pt0"/>
              </w:rPr>
              <w:t>t.l</w:t>
            </w:r>
            <w:r>
              <w:rPr>
                <w:rStyle w:val="BodytextTahoma5ptBold1"/>
              </w:rPr>
              <w:t>V]</w:t>
            </w:r>
          </w:p>
        </w:tc>
        <w:tc>
          <w:tcPr>
            <w:tcW w:w="587" w:type="dxa"/>
            <w:tcBorders>
              <w:top w:val="single" w:sz="4" w:space="0" w:color="auto"/>
              <w:left w:val="single" w:sz="4" w:space="0" w:color="auto"/>
              <w:bottom w:val="single" w:sz="4" w:space="0" w:color="auto"/>
            </w:tcBorders>
            <w:shd w:val="clear" w:color="auto" w:fill="FFFFFF"/>
          </w:tcPr>
          <w:p w14:paraId="64230055"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i-.IU ■</w:t>
            </w:r>
          </w:p>
        </w:tc>
        <w:tc>
          <w:tcPr>
            <w:tcW w:w="515" w:type="dxa"/>
            <w:tcBorders>
              <w:top w:val="single" w:sz="4" w:space="0" w:color="auto"/>
              <w:left w:val="single" w:sz="4" w:space="0" w:color="auto"/>
              <w:bottom w:val="single" w:sz="4" w:space="0" w:color="auto"/>
            </w:tcBorders>
            <w:shd w:val="clear" w:color="auto" w:fill="FFFFFF"/>
          </w:tcPr>
          <w:p w14:paraId="2DD0AD46" w14:textId="77777777" w:rsidR="000E4045" w:rsidRDefault="005955AB">
            <w:pPr>
              <w:pStyle w:val="Corptext19"/>
              <w:framePr w:w="9913" w:wrap="notBeside" w:vAnchor="text" w:hAnchor="text" w:xAlign="center" w:y="1"/>
              <w:shd w:val="clear" w:color="auto" w:fill="auto"/>
              <w:spacing w:before="0" w:after="0" w:line="100" w:lineRule="exact"/>
              <w:ind w:firstLine="0"/>
            </w:pPr>
            <w:r>
              <w:rPr>
                <w:rStyle w:val="BodytextTahoma5ptBoldSpacing1pt0"/>
              </w:rPr>
              <w:t>OUI]</w:t>
            </w:r>
          </w:p>
        </w:tc>
        <w:tc>
          <w:tcPr>
            <w:tcW w:w="722" w:type="dxa"/>
            <w:tcBorders>
              <w:top w:val="single" w:sz="4" w:space="0" w:color="auto"/>
              <w:left w:val="single" w:sz="4" w:space="0" w:color="auto"/>
              <w:bottom w:val="single" w:sz="4" w:space="0" w:color="auto"/>
            </w:tcBorders>
            <w:shd w:val="clear" w:color="auto" w:fill="FFFFFF"/>
          </w:tcPr>
          <w:p w14:paraId="39941B97" w14:textId="77777777" w:rsidR="000E4045" w:rsidRDefault="005955AB">
            <w:pPr>
              <w:pStyle w:val="Corptext19"/>
              <w:framePr w:w="9913" w:wrap="notBeside" w:vAnchor="text" w:hAnchor="text" w:xAlign="center" w:y="1"/>
              <w:shd w:val="clear" w:color="auto" w:fill="auto"/>
              <w:spacing w:before="0" w:after="0" w:line="100" w:lineRule="exact"/>
              <w:ind w:left="120" w:firstLine="0"/>
              <w:jc w:val="left"/>
            </w:pPr>
            <w:r>
              <w:rPr>
                <w:rStyle w:val="BodytextTahoma5ptBold2"/>
              </w:rPr>
              <w:t>7H.17IH</w:t>
            </w:r>
          </w:p>
        </w:tc>
        <w:tc>
          <w:tcPr>
            <w:tcW w:w="623" w:type="dxa"/>
            <w:tcBorders>
              <w:top w:val="single" w:sz="4" w:space="0" w:color="auto"/>
              <w:left w:val="single" w:sz="4" w:space="0" w:color="auto"/>
              <w:bottom w:val="single" w:sz="4" w:space="0" w:color="auto"/>
            </w:tcBorders>
            <w:shd w:val="clear" w:color="auto" w:fill="FFFFFF"/>
          </w:tcPr>
          <w:p w14:paraId="01F33C70"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2"/>
              </w:rPr>
              <w:t>HS.3UB</w:t>
            </w:r>
          </w:p>
        </w:tc>
        <w:tc>
          <w:tcPr>
            <w:tcW w:w="546" w:type="dxa"/>
            <w:tcBorders>
              <w:top w:val="single" w:sz="4" w:space="0" w:color="auto"/>
              <w:left w:val="single" w:sz="4" w:space="0" w:color="auto"/>
              <w:bottom w:val="single" w:sz="4" w:space="0" w:color="auto"/>
            </w:tcBorders>
            <w:shd w:val="clear" w:color="auto" w:fill="FFFFFF"/>
          </w:tcPr>
          <w:p w14:paraId="6B623A39" w14:textId="77777777" w:rsidR="000E4045" w:rsidRDefault="005955AB">
            <w:pPr>
              <w:pStyle w:val="Corptext19"/>
              <w:framePr w:w="9913" w:wrap="notBeside" w:vAnchor="text" w:hAnchor="text" w:xAlign="center" w:y="1"/>
              <w:shd w:val="clear" w:color="auto" w:fill="auto"/>
              <w:spacing w:before="0" w:after="0" w:line="100" w:lineRule="exact"/>
              <w:ind w:firstLine="0"/>
              <w:jc w:val="center"/>
            </w:pPr>
            <w:r>
              <w:rPr>
                <w:rStyle w:val="BodytextTahoma5ptBold1"/>
              </w:rPr>
              <w:t>•].3I]Q</w:t>
            </w:r>
          </w:p>
        </w:tc>
        <w:tc>
          <w:tcPr>
            <w:tcW w:w="506" w:type="dxa"/>
            <w:tcBorders>
              <w:top w:val="single" w:sz="4" w:space="0" w:color="auto"/>
              <w:left w:val="single" w:sz="4" w:space="0" w:color="auto"/>
              <w:bottom w:val="single" w:sz="4" w:space="0" w:color="auto"/>
            </w:tcBorders>
            <w:shd w:val="clear" w:color="auto" w:fill="FFFFFF"/>
          </w:tcPr>
          <w:p w14:paraId="32609CFD" w14:textId="77777777" w:rsidR="000E4045" w:rsidRDefault="005955AB">
            <w:pPr>
              <w:pStyle w:val="Corptext19"/>
              <w:framePr w:w="9913" w:wrap="notBeside" w:vAnchor="text" w:hAnchor="text" w:xAlign="center" w:y="1"/>
              <w:shd w:val="clear" w:color="auto" w:fill="auto"/>
              <w:spacing w:before="0" w:after="0" w:line="100" w:lineRule="exact"/>
              <w:ind w:left="140" w:firstLine="0"/>
              <w:jc w:val="left"/>
            </w:pPr>
            <w:r>
              <w:rPr>
                <w:rStyle w:val="BodytextTahoma5ptBoldSmallCaps0"/>
              </w:rPr>
              <w:t>9.:»li</w:t>
            </w:r>
          </w:p>
        </w:tc>
        <w:tc>
          <w:tcPr>
            <w:tcW w:w="492" w:type="dxa"/>
            <w:tcBorders>
              <w:top w:val="single" w:sz="4" w:space="0" w:color="auto"/>
              <w:left w:val="single" w:sz="4" w:space="0" w:color="auto"/>
              <w:bottom w:val="single" w:sz="4" w:space="0" w:color="auto"/>
              <w:right w:val="single" w:sz="4" w:space="0" w:color="auto"/>
            </w:tcBorders>
            <w:shd w:val="clear" w:color="auto" w:fill="FFFFFF"/>
          </w:tcPr>
          <w:p w14:paraId="3F735F44" w14:textId="77777777" w:rsidR="000E4045" w:rsidRDefault="005955AB">
            <w:pPr>
              <w:pStyle w:val="Corptext19"/>
              <w:framePr w:w="9913" w:wrap="notBeside" w:vAnchor="text" w:hAnchor="text" w:xAlign="center" w:y="1"/>
              <w:shd w:val="clear" w:color="auto" w:fill="auto"/>
              <w:spacing w:before="0" w:after="0" w:line="120" w:lineRule="exact"/>
              <w:ind w:left="140" w:firstLine="0"/>
              <w:jc w:val="left"/>
            </w:pPr>
            <w:r>
              <w:rPr>
                <w:rStyle w:val="BodytextTahoma6ptItalic"/>
              </w:rPr>
              <w:t>z.i</w:t>
            </w:r>
            <w:r>
              <w:rPr>
                <w:rStyle w:val="BodytextTahoma5ptBold"/>
              </w:rPr>
              <w:t xml:space="preserve"> :&gt;j</w:t>
            </w:r>
          </w:p>
        </w:tc>
      </w:tr>
    </w:tbl>
    <w:p w14:paraId="3CB50AAE" w14:textId="77777777" w:rsidR="000E4045" w:rsidRDefault="000E4045">
      <w:pPr>
        <w:rPr>
          <w:sz w:val="2"/>
          <w:szCs w:val="2"/>
        </w:rPr>
      </w:pPr>
    </w:p>
    <w:p w14:paraId="08677DBF" w14:textId="77777777" w:rsidR="000E4045" w:rsidRDefault="005955AB">
      <w:pPr>
        <w:pStyle w:val="Bodytext260"/>
        <w:numPr>
          <w:ilvl w:val="0"/>
          <w:numId w:val="7"/>
        </w:numPr>
        <w:shd w:val="clear" w:color="auto" w:fill="auto"/>
        <w:tabs>
          <w:tab w:val="left" w:pos="3711"/>
        </w:tabs>
        <w:ind w:left="3500"/>
      </w:pPr>
      <w:r>
        <w:rPr>
          <w:rStyle w:val="Bodytext261"/>
          <w:b/>
          <w:bCs/>
        </w:rPr>
        <w:t>TARIFELE A, B, C şi D*)</w:t>
      </w:r>
    </w:p>
    <w:p w14:paraId="054FB546" w14:textId="77777777" w:rsidR="000E4045" w:rsidRDefault="005955AB">
      <w:pPr>
        <w:pStyle w:val="Bodytext170"/>
        <w:shd w:val="clear" w:color="auto" w:fill="auto"/>
        <w:spacing w:after="142" w:line="192" w:lineRule="exact"/>
        <w:ind w:left="880"/>
        <w:jc w:val="center"/>
      </w:pPr>
      <w:r>
        <w:rPr>
          <w:rStyle w:val="Bodytext172"/>
        </w:rPr>
        <w:t xml:space="preserve">(NU </w:t>
      </w:r>
      <w:r>
        <w:rPr>
          <w:rStyle w:val="Bodytext173"/>
        </w:rPr>
        <w:t xml:space="preserve">INCLUD ACCIZA </w:t>
      </w:r>
      <w:r>
        <w:rPr>
          <w:rStyle w:val="Bodytext172"/>
        </w:rPr>
        <w:t xml:space="preserve">ŞI TAXA </w:t>
      </w:r>
      <w:r>
        <w:rPr>
          <w:rStyle w:val="Bodytext173"/>
        </w:rPr>
        <w:t xml:space="preserve">PE VALOARE </w:t>
      </w:r>
      <w:r>
        <w:rPr>
          <w:rStyle w:val="Bodytext172"/>
        </w:rPr>
        <w:t xml:space="preserve">ADĂUGATĂ) </w:t>
      </w:r>
      <w:r>
        <w:rPr>
          <w:rStyle w:val="Bodytext17Tahoma75ptBold"/>
        </w:rPr>
        <w:t>Valabile de la 1 ianuarie 2013</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15"/>
        <w:gridCol w:w="979"/>
        <w:gridCol w:w="965"/>
        <w:gridCol w:w="802"/>
        <w:gridCol w:w="802"/>
        <w:gridCol w:w="850"/>
        <w:gridCol w:w="931"/>
        <w:gridCol w:w="950"/>
        <w:gridCol w:w="840"/>
        <w:gridCol w:w="878"/>
      </w:tblGrid>
      <w:tr w:rsidR="000E4045" w14:paraId="4C6BFD13" w14:textId="77777777">
        <w:trPr>
          <w:trHeight w:hRule="exact" w:val="173"/>
        </w:trPr>
        <w:tc>
          <w:tcPr>
            <w:tcW w:w="1315" w:type="dxa"/>
            <w:vMerge w:val="restart"/>
            <w:tcBorders>
              <w:top w:val="single" w:sz="4" w:space="0" w:color="auto"/>
              <w:left w:val="single" w:sz="4" w:space="0" w:color="auto"/>
            </w:tcBorders>
            <w:shd w:val="clear" w:color="auto" w:fill="FFFFFF"/>
          </w:tcPr>
          <w:p w14:paraId="5DE9EA56" w14:textId="77777777" w:rsidR="000E4045" w:rsidRDefault="005955AB">
            <w:pPr>
              <w:pStyle w:val="Corptext19"/>
              <w:framePr w:w="9312" w:wrap="notBeside" w:vAnchor="text" w:hAnchor="text" w:y="1"/>
              <w:shd w:val="clear" w:color="auto" w:fill="auto"/>
              <w:spacing w:before="0" w:after="0" w:line="168" w:lineRule="exact"/>
              <w:ind w:firstLine="0"/>
            </w:pPr>
            <w:r>
              <w:rPr>
                <w:rStyle w:val="BodytextTahoma65ptBold"/>
              </w:rPr>
              <w:lastRenderedPageBreak/>
              <w:t>Niveluri de tensiune egale cu cele din punctele de delimitare a instalaţiilor</w:t>
            </w:r>
          </w:p>
        </w:tc>
        <w:tc>
          <w:tcPr>
            <w:tcW w:w="7997" w:type="dxa"/>
            <w:gridSpan w:val="9"/>
            <w:tcBorders>
              <w:top w:val="single" w:sz="4" w:space="0" w:color="auto"/>
              <w:left w:val="single" w:sz="4" w:space="0" w:color="auto"/>
              <w:right w:val="single" w:sz="4" w:space="0" w:color="auto"/>
            </w:tcBorders>
            <w:shd w:val="clear" w:color="auto" w:fill="FFFFFF"/>
          </w:tcPr>
          <w:p w14:paraId="71CFD003" w14:textId="77777777" w:rsidR="000E4045" w:rsidRDefault="005955AB">
            <w:pPr>
              <w:pStyle w:val="Corptext19"/>
              <w:framePr w:w="9312" w:wrap="notBeside" w:vAnchor="text" w:hAnchor="text" w:y="1"/>
              <w:shd w:val="clear" w:color="auto" w:fill="auto"/>
              <w:spacing w:before="0" w:after="0" w:line="130" w:lineRule="exact"/>
              <w:ind w:firstLine="0"/>
              <w:jc w:val="center"/>
            </w:pPr>
            <w:r>
              <w:rPr>
                <w:rStyle w:val="BodytextTahoma65ptBold"/>
              </w:rPr>
              <w:t>Preţuri pentru energia electrică activă</w:t>
            </w:r>
          </w:p>
        </w:tc>
      </w:tr>
      <w:tr w:rsidR="000E4045" w14:paraId="7748FDBF" w14:textId="77777777">
        <w:trPr>
          <w:trHeight w:hRule="exact" w:val="485"/>
        </w:trPr>
        <w:tc>
          <w:tcPr>
            <w:tcW w:w="1315" w:type="dxa"/>
            <w:vMerge/>
            <w:tcBorders>
              <w:left w:val="single" w:sz="4" w:space="0" w:color="auto"/>
            </w:tcBorders>
            <w:shd w:val="clear" w:color="auto" w:fill="FFFFFF"/>
          </w:tcPr>
          <w:p w14:paraId="65D890A6" w14:textId="77777777" w:rsidR="000E4045" w:rsidRDefault="000E4045">
            <w:pPr>
              <w:framePr w:w="9312" w:wrap="notBeside" w:vAnchor="text" w:hAnchor="text" w:y="1"/>
            </w:pPr>
          </w:p>
        </w:tc>
        <w:tc>
          <w:tcPr>
            <w:tcW w:w="3548" w:type="dxa"/>
            <w:gridSpan w:val="4"/>
            <w:tcBorders>
              <w:top w:val="single" w:sz="4" w:space="0" w:color="auto"/>
              <w:left w:val="single" w:sz="4" w:space="0" w:color="auto"/>
            </w:tcBorders>
            <w:shd w:val="clear" w:color="auto" w:fill="FFFFFF"/>
          </w:tcPr>
          <w:p w14:paraId="40322CD6" w14:textId="77777777" w:rsidR="000E4045" w:rsidRDefault="005955AB">
            <w:pPr>
              <w:pStyle w:val="Corptext19"/>
              <w:framePr w:w="9312" w:wrap="notBeside" w:vAnchor="text" w:hAnchor="text" w:y="1"/>
              <w:shd w:val="clear" w:color="auto" w:fill="auto"/>
              <w:spacing w:before="0" w:after="0" w:line="130" w:lineRule="exact"/>
              <w:ind w:firstLine="0"/>
              <w:jc w:val="center"/>
            </w:pPr>
            <w:r>
              <w:rPr>
                <w:rStyle w:val="BodytextTahoma65ptBold"/>
              </w:rPr>
              <w:t>A. Tarif binom diferenţiat</w:t>
            </w:r>
          </w:p>
        </w:tc>
        <w:tc>
          <w:tcPr>
            <w:tcW w:w="1781" w:type="dxa"/>
            <w:gridSpan w:val="2"/>
            <w:tcBorders>
              <w:top w:val="single" w:sz="4" w:space="0" w:color="auto"/>
              <w:left w:val="single" w:sz="4" w:space="0" w:color="auto"/>
            </w:tcBorders>
            <w:shd w:val="clear" w:color="auto" w:fill="FFFFFF"/>
          </w:tcPr>
          <w:p w14:paraId="5FEEE33C" w14:textId="77777777" w:rsidR="000E4045" w:rsidRDefault="005955AB">
            <w:pPr>
              <w:pStyle w:val="Corptext19"/>
              <w:framePr w:w="9312" w:wrap="notBeside" w:vAnchor="text" w:hAnchor="text" w:y="1"/>
              <w:shd w:val="clear" w:color="auto" w:fill="auto"/>
              <w:spacing w:before="0" w:after="0" w:line="163" w:lineRule="exact"/>
              <w:ind w:left="440" w:firstLine="0"/>
              <w:jc w:val="left"/>
            </w:pPr>
            <w:r>
              <w:rPr>
                <w:rStyle w:val="BodytextTahoma65ptBold"/>
              </w:rPr>
              <w:t>B. Tarif monom diferenţiat</w:t>
            </w:r>
          </w:p>
        </w:tc>
        <w:tc>
          <w:tcPr>
            <w:tcW w:w="1790" w:type="dxa"/>
            <w:gridSpan w:val="2"/>
            <w:tcBorders>
              <w:top w:val="single" w:sz="4" w:space="0" w:color="auto"/>
              <w:left w:val="single" w:sz="4" w:space="0" w:color="auto"/>
            </w:tcBorders>
            <w:shd w:val="clear" w:color="auto" w:fill="FFFFFF"/>
          </w:tcPr>
          <w:p w14:paraId="6A90584D" w14:textId="77777777" w:rsidR="000E4045" w:rsidRDefault="005955AB">
            <w:pPr>
              <w:pStyle w:val="Corptext19"/>
              <w:framePr w:w="9312" w:wrap="notBeside" w:vAnchor="text" w:hAnchor="text" w:y="1"/>
              <w:shd w:val="clear" w:color="auto" w:fill="auto"/>
              <w:spacing w:before="0" w:after="0" w:line="130" w:lineRule="exact"/>
              <w:ind w:left="120" w:firstLine="0"/>
              <w:jc w:val="left"/>
            </w:pPr>
            <w:r>
              <w:rPr>
                <w:rStyle w:val="BodytextVerdana6pt1"/>
              </w:rPr>
              <w:t xml:space="preserve">C. </w:t>
            </w:r>
            <w:r>
              <w:rPr>
                <w:rStyle w:val="BodytextTahoma65ptBold"/>
              </w:rPr>
              <w:t>Tarif binom simplu</w:t>
            </w:r>
          </w:p>
        </w:tc>
        <w:tc>
          <w:tcPr>
            <w:tcW w:w="878" w:type="dxa"/>
            <w:tcBorders>
              <w:top w:val="single" w:sz="4" w:space="0" w:color="auto"/>
              <w:left w:val="single" w:sz="4" w:space="0" w:color="auto"/>
              <w:right w:val="single" w:sz="4" w:space="0" w:color="auto"/>
            </w:tcBorders>
            <w:shd w:val="clear" w:color="auto" w:fill="FFFFFF"/>
          </w:tcPr>
          <w:p w14:paraId="3E986434" w14:textId="77777777" w:rsidR="000E4045" w:rsidRDefault="005955AB">
            <w:pPr>
              <w:pStyle w:val="Corptext19"/>
              <w:framePr w:w="9312" w:wrap="notBeside" w:vAnchor="text" w:hAnchor="text" w:y="1"/>
              <w:shd w:val="clear" w:color="auto" w:fill="auto"/>
              <w:spacing w:before="0" w:after="0" w:line="168" w:lineRule="exact"/>
              <w:ind w:firstLine="0"/>
            </w:pPr>
            <w:r>
              <w:rPr>
                <w:rStyle w:val="BodytextTahoma65ptBold"/>
              </w:rPr>
              <w:t>D. Tarif monom siirmlu</w:t>
            </w:r>
          </w:p>
        </w:tc>
      </w:tr>
      <w:tr w:rsidR="000E4045" w14:paraId="190C68D8" w14:textId="77777777">
        <w:trPr>
          <w:trHeight w:hRule="exact" w:val="379"/>
        </w:trPr>
        <w:tc>
          <w:tcPr>
            <w:tcW w:w="1315" w:type="dxa"/>
            <w:vMerge/>
            <w:tcBorders>
              <w:left w:val="single" w:sz="4" w:space="0" w:color="auto"/>
            </w:tcBorders>
            <w:shd w:val="clear" w:color="auto" w:fill="FFFFFF"/>
          </w:tcPr>
          <w:p w14:paraId="463B86F1" w14:textId="77777777" w:rsidR="000E4045" w:rsidRDefault="000E4045">
            <w:pPr>
              <w:framePr w:w="9312" w:wrap="notBeside" w:vAnchor="text" w:hAnchor="text" w:y="1"/>
            </w:pPr>
          </w:p>
        </w:tc>
        <w:tc>
          <w:tcPr>
            <w:tcW w:w="1944" w:type="dxa"/>
            <w:gridSpan w:val="2"/>
            <w:tcBorders>
              <w:top w:val="single" w:sz="4" w:space="0" w:color="auto"/>
              <w:left w:val="single" w:sz="4" w:space="0" w:color="auto"/>
            </w:tcBorders>
            <w:shd w:val="clear" w:color="auto" w:fill="FFFFFF"/>
          </w:tcPr>
          <w:p w14:paraId="74B49D72" w14:textId="77777777" w:rsidR="000E4045" w:rsidRDefault="005955AB">
            <w:pPr>
              <w:pStyle w:val="Corptext19"/>
              <w:framePr w:w="9312" w:wrap="notBeside" w:vAnchor="text" w:hAnchor="text" w:y="1"/>
              <w:shd w:val="clear" w:color="auto" w:fill="auto"/>
              <w:spacing w:before="0" w:after="0" w:line="178" w:lineRule="exact"/>
              <w:ind w:left="500" w:firstLine="0"/>
              <w:jc w:val="left"/>
            </w:pPr>
            <w:r>
              <w:rPr>
                <w:rStyle w:val="BodytextTahoma65ptBold"/>
              </w:rPr>
              <w:t>Pentru putere (lei/kW/an)</w:t>
            </w:r>
          </w:p>
        </w:tc>
        <w:tc>
          <w:tcPr>
            <w:tcW w:w="1604" w:type="dxa"/>
            <w:gridSpan w:val="2"/>
            <w:tcBorders>
              <w:top w:val="single" w:sz="4" w:space="0" w:color="auto"/>
              <w:left w:val="single" w:sz="4" w:space="0" w:color="auto"/>
            </w:tcBorders>
            <w:shd w:val="clear" w:color="auto" w:fill="FFFFFF"/>
          </w:tcPr>
          <w:p w14:paraId="50090CB5" w14:textId="77777777" w:rsidR="000E4045" w:rsidRDefault="005955AB">
            <w:pPr>
              <w:pStyle w:val="Corptext19"/>
              <w:framePr w:w="9312" w:wrap="notBeside" w:vAnchor="text" w:hAnchor="text" w:y="1"/>
              <w:shd w:val="clear" w:color="auto" w:fill="auto"/>
              <w:spacing w:before="0" w:after="0" w:line="178" w:lineRule="exact"/>
              <w:ind w:left="360" w:firstLine="0"/>
              <w:jc w:val="left"/>
            </w:pPr>
            <w:r>
              <w:rPr>
                <w:rStyle w:val="BodytextTahoma65ptBold"/>
              </w:rPr>
              <w:t>Pentru energie (lei/kWh)</w:t>
            </w:r>
          </w:p>
        </w:tc>
        <w:tc>
          <w:tcPr>
            <w:tcW w:w="1781" w:type="dxa"/>
            <w:gridSpan w:val="2"/>
            <w:tcBorders>
              <w:top w:val="single" w:sz="4" w:space="0" w:color="auto"/>
              <w:left w:val="single" w:sz="4" w:space="0" w:color="auto"/>
            </w:tcBorders>
            <w:shd w:val="clear" w:color="auto" w:fill="FFFFFF"/>
          </w:tcPr>
          <w:p w14:paraId="063963FC" w14:textId="77777777" w:rsidR="000E4045" w:rsidRDefault="005955AB">
            <w:pPr>
              <w:pStyle w:val="Corptext19"/>
              <w:framePr w:w="9312" w:wrap="notBeside" w:vAnchor="text" w:hAnchor="text" w:y="1"/>
              <w:shd w:val="clear" w:color="auto" w:fill="auto"/>
              <w:spacing w:before="0" w:after="0" w:line="178" w:lineRule="exact"/>
              <w:ind w:left="440" w:firstLine="0"/>
              <w:jc w:val="left"/>
            </w:pPr>
            <w:r>
              <w:rPr>
                <w:rStyle w:val="BodytextTahoma65ptBold"/>
              </w:rPr>
              <w:t>Pentru energie (lel/kWh)</w:t>
            </w:r>
          </w:p>
        </w:tc>
        <w:tc>
          <w:tcPr>
            <w:tcW w:w="950" w:type="dxa"/>
            <w:vMerge w:val="restart"/>
            <w:tcBorders>
              <w:top w:val="single" w:sz="4" w:space="0" w:color="auto"/>
              <w:left w:val="single" w:sz="4" w:space="0" w:color="auto"/>
            </w:tcBorders>
            <w:shd w:val="clear" w:color="auto" w:fill="FFFFFF"/>
          </w:tcPr>
          <w:p w14:paraId="62BD610F" w14:textId="77777777" w:rsidR="000E4045" w:rsidRDefault="005955AB">
            <w:pPr>
              <w:pStyle w:val="Corptext19"/>
              <w:framePr w:w="9312" w:wrap="notBeside" w:vAnchor="text" w:hAnchor="text" w:y="1"/>
              <w:shd w:val="clear" w:color="auto" w:fill="auto"/>
              <w:spacing w:before="0" w:after="0" w:line="173" w:lineRule="exact"/>
              <w:ind w:firstLine="0"/>
              <w:jc w:val="center"/>
            </w:pPr>
            <w:r>
              <w:rPr>
                <w:rStyle w:val="BodytextTahoma65ptBold"/>
              </w:rPr>
              <w:t>Pentru</w:t>
            </w:r>
          </w:p>
          <w:p w14:paraId="1641643A" w14:textId="77777777" w:rsidR="000E4045" w:rsidRDefault="005955AB">
            <w:pPr>
              <w:pStyle w:val="Corptext19"/>
              <w:framePr w:w="9312" w:wrap="notBeside" w:vAnchor="text" w:hAnchor="text" w:y="1"/>
              <w:shd w:val="clear" w:color="auto" w:fill="auto"/>
              <w:spacing w:before="0" w:after="0" w:line="173" w:lineRule="exact"/>
              <w:ind w:firstLine="0"/>
              <w:jc w:val="center"/>
            </w:pPr>
            <w:r>
              <w:rPr>
                <w:rStyle w:val="BodytextTahoma65ptBold"/>
              </w:rPr>
              <w:t>puterea</w:t>
            </w:r>
          </w:p>
          <w:p w14:paraId="65AECE80" w14:textId="77777777" w:rsidR="000E4045" w:rsidRDefault="005955AB">
            <w:pPr>
              <w:pStyle w:val="Corptext19"/>
              <w:framePr w:w="9312" w:wrap="notBeside" w:vAnchor="text" w:hAnchor="text" w:y="1"/>
              <w:shd w:val="clear" w:color="auto" w:fill="auto"/>
              <w:spacing w:before="0" w:after="120" w:line="173" w:lineRule="exact"/>
              <w:ind w:firstLine="0"/>
              <w:jc w:val="center"/>
            </w:pPr>
            <w:r>
              <w:rPr>
                <w:rStyle w:val="BodytextTahoma65ptBold"/>
              </w:rPr>
              <w:t>contractată</w:t>
            </w:r>
          </w:p>
          <w:p w14:paraId="7E34DEA3" w14:textId="77777777" w:rsidR="000E4045" w:rsidRDefault="005955AB">
            <w:pPr>
              <w:pStyle w:val="Corptext19"/>
              <w:framePr w:w="9312" w:wrap="notBeside" w:vAnchor="text" w:hAnchor="text" w:y="1"/>
              <w:shd w:val="clear" w:color="auto" w:fill="auto"/>
              <w:spacing w:before="120" w:after="0" w:line="130" w:lineRule="exact"/>
              <w:ind w:firstLine="0"/>
              <w:jc w:val="center"/>
            </w:pPr>
            <w:r>
              <w:rPr>
                <w:rStyle w:val="BodytextTahoma65ptBold"/>
              </w:rPr>
              <w:t>(lei/kW/an</w:t>
            </w:r>
          </w:p>
          <w:p w14:paraId="4D4E00C2" w14:textId="77777777" w:rsidR="000E4045" w:rsidRDefault="005955AB">
            <w:pPr>
              <w:pStyle w:val="Corptext19"/>
              <w:framePr w:w="9312" w:wrap="notBeside" w:vAnchor="text" w:hAnchor="text" w:y="1"/>
              <w:shd w:val="clear" w:color="auto" w:fill="auto"/>
              <w:spacing w:before="0" w:after="0" w:line="130" w:lineRule="exact"/>
              <w:ind w:firstLine="0"/>
              <w:jc w:val="center"/>
            </w:pPr>
            <w:r>
              <w:rPr>
                <w:rStyle w:val="BodytextTahoma65ptBold"/>
              </w:rPr>
              <w:t>*</w:t>
            </w:r>
          </w:p>
        </w:tc>
        <w:tc>
          <w:tcPr>
            <w:tcW w:w="840" w:type="dxa"/>
            <w:vMerge w:val="restart"/>
            <w:tcBorders>
              <w:top w:val="single" w:sz="4" w:space="0" w:color="auto"/>
              <w:left w:val="single" w:sz="4" w:space="0" w:color="auto"/>
            </w:tcBorders>
            <w:shd w:val="clear" w:color="auto" w:fill="FFFFFF"/>
          </w:tcPr>
          <w:p w14:paraId="448001E5" w14:textId="77777777" w:rsidR="000E4045" w:rsidRDefault="005955AB">
            <w:pPr>
              <w:pStyle w:val="Corptext19"/>
              <w:framePr w:w="9312" w:wrap="notBeside" w:vAnchor="text" w:hAnchor="text" w:y="1"/>
              <w:shd w:val="clear" w:color="auto" w:fill="auto"/>
              <w:spacing w:before="0" w:after="0" w:line="130" w:lineRule="exact"/>
              <w:ind w:firstLine="0"/>
              <w:jc w:val="center"/>
            </w:pPr>
            <w:r>
              <w:rPr>
                <w:rStyle w:val="BodytextTahoma65ptBold"/>
              </w:rPr>
              <w:t>Pentru</w:t>
            </w:r>
          </w:p>
          <w:p w14:paraId="7DD58BD9" w14:textId="77777777" w:rsidR="000E4045" w:rsidRDefault="005955AB">
            <w:pPr>
              <w:pStyle w:val="Corptext19"/>
              <w:framePr w:w="9312" w:wrap="notBeside" w:vAnchor="text" w:hAnchor="text" w:y="1"/>
              <w:shd w:val="clear" w:color="auto" w:fill="auto"/>
              <w:spacing w:before="0" w:after="180" w:line="130" w:lineRule="exact"/>
              <w:ind w:firstLine="0"/>
              <w:jc w:val="center"/>
            </w:pPr>
            <w:r>
              <w:rPr>
                <w:rStyle w:val="BodytextTahoma65ptBold"/>
              </w:rPr>
              <w:t>energie</w:t>
            </w:r>
          </w:p>
          <w:p w14:paraId="046305FD" w14:textId="77777777" w:rsidR="000E4045" w:rsidRDefault="005955AB">
            <w:pPr>
              <w:pStyle w:val="Corptext19"/>
              <w:framePr w:w="9312" w:wrap="notBeside" w:vAnchor="text" w:hAnchor="text" w:y="1"/>
              <w:shd w:val="clear" w:color="auto" w:fill="auto"/>
              <w:spacing w:before="180" w:after="0" w:line="130" w:lineRule="exact"/>
              <w:ind w:firstLine="0"/>
              <w:jc w:val="center"/>
            </w:pPr>
            <w:r>
              <w:rPr>
                <w:rStyle w:val="BodytextTahoma65ptBold"/>
              </w:rPr>
              <w:t>(lei/kWh)</w:t>
            </w:r>
          </w:p>
        </w:tc>
        <w:tc>
          <w:tcPr>
            <w:tcW w:w="878" w:type="dxa"/>
            <w:vMerge w:val="restart"/>
            <w:tcBorders>
              <w:top w:val="single" w:sz="4" w:space="0" w:color="auto"/>
              <w:left w:val="single" w:sz="4" w:space="0" w:color="auto"/>
              <w:right w:val="single" w:sz="4" w:space="0" w:color="auto"/>
            </w:tcBorders>
            <w:shd w:val="clear" w:color="auto" w:fill="FFFFFF"/>
          </w:tcPr>
          <w:p w14:paraId="65E95BA7" w14:textId="77777777" w:rsidR="000E4045" w:rsidRDefault="005955AB">
            <w:pPr>
              <w:pStyle w:val="Corptext19"/>
              <w:framePr w:w="9312" w:wrap="notBeside" w:vAnchor="text" w:hAnchor="text" w:y="1"/>
              <w:shd w:val="clear" w:color="auto" w:fill="auto"/>
              <w:spacing w:before="0" w:after="0" w:line="163" w:lineRule="exact"/>
              <w:ind w:firstLine="0"/>
            </w:pPr>
            <w:r>
              <w:rPr>
                <w:rStyle w:val="BodytextTahoma65ptBold"/>
              </w:rPr>
              <w:t>Pentru</w:t>
            </w:r>
          </w:p>
          <w:p w14:paraId="446DFDF8" w14:textId="77777777" w:rsidR="000E4045" w:rsidRDefault="005955AB">
            <w:pPr>
              <w:pStyle w:val="Corptext19"/>
              <w:framePr w:w="9312" w:wrap="notBeside" w:vAnchor="text" w:hAnchor="text" w:y="1"/>
              <w:shd w:val="clear" w:color="auto" w:fill="auto"/>
              <w:spacing w:before="0" w:after="0" w:line="163" w:lineRule="exact"/>
              <w:ind w:firstLine="0"/>
            </w:pPr>
            <w:r>
              <w:rPr>
                <w:rStyle w:val="BodytextTahoma65ptBold"/>
              </w:rPr>
              <w:t>energie</w:t>
            </w:r>
          </w:p>
          <w:p w14:paraId="4AB4E6F0" w14:textId="77777777" w:rsidR="000E4045" w:rsidRDefault="005955AB">
            <w:pPr>
              <w:pStyle w:val="Corptext19"/>
              <w:framePr w:w="9312" w:wrap="notBeside" w:vAnchor="text" w:hAnchor="text" w:y="1"/>
              <w:shd w:val="clear" w:color="auto" w:fill="auto"/>
              <w:spacing w:before="0" w:after="0" w:line="163" w:lineRule="exact"/>
              <w:ind w:firstLine="0"/>
            </w:pPr>
            <w:r>
              <w:rPr>
                <w:rStyle w:val="BodytextTahoma65ptBold"/>
              </w:rPr>
              <w:t>(lei/kWh)</w:t>
            </w:r>
          </w:p>
        </w:tc>
      </w:tr>
      <w:tr w:rsidR="000E4045" w14:paraId="5B3A73AD" w14:textId="77777777">
        <w:trPr>
          <w:trHeight w:hRule="exact" w:val="590"/>
        </w:trPr>
        <w:tc>
          <w:tcPr>
            <w:tcW w:w="1315" w:type="dxa"/>
            <w:vMerge/>
            <w:tcBorders>
              <w:left w:val="single" w:sz="4" w:space="0" w:color="auto"/>
            </w:tcBorders>
            <w:shd w:val="clear" w:color="auto" w:fill="FFFFFF"/>
          </w:tcPr>
          <w:p w14:paraId="0C1EF047" w14:textId="77777777" w:rsidR="000E4045" w:rsidRDefault="000E4045">
            <w:pPr>
              <w:framePr w:w="9312" w:wrap="notBeside" w:vAnchor="text" w:hAnchor="text" w:y="1"/>
            </w:pPr>
          </w:p>
        </w:tc>
        <w:tc>
          <w:tcPr>
            <w:tcW w:w="979" w:type="dxa"/>
            <w:tcBorders>
              <w:top w:val="single" w:sz="4" w:space="0" w:color="auto"/>
              <w:left w:val="single" w:sz="4" w:space="0" w:color="auto"/>
            </w:tcBorders>
            <w:shd w:val="clear" w:color="auto" w:fill="FFFFFF"/>
          </w:tcPr>
          <w:p w14:paraId="19F4840D" w14:textId="77777777" w:rsidR="000E4045" w:rsidRDefault="005955AB">
            <w:pPr>
              <w:pStyle w:val="Corptext19"/>
              <w:framePr w:w="9312" w:wrap="notBeside" w:vAnchor="text" w:hAnchor="text" w:y="1"/>
              <w:shd w:val="clear" w:color="auto" w:fill="auto"/>
              <w:spacing w:before="0" w:after="0" w:line="178" w:lineRule="exact"/>
              <w:ind w:firstLine="0"/>
            </w:pPr>
            <w:r>
              <w:rPr>
                <w:rStyle w:val="BodytextTahoma65ptBold"/>
              </w:rPr>
              <w:t>Zona vârf de seară</w:t>
            </w:r>
          </w:p>
        </w:tc>
        <w:tc>
          <w:tcPr>
            <w:tcW w:w="965" w:type="dxa"/>
            <w:tcBorders>
              <w:top w:val="single" w:sz="4" w:space="0" w:color="auto"/>
              <w:left w:val="single" w:sz="4" w:space="0" w:color="auto"/>
            </w:tcBorders>
            <w:shd w:val="clear" w:color="auto" w:fill="FFFFFF"/>
          </w:tcPr>
          <w:p w14:paraId="547A994C" w14:textId="77777777" w:rsidR="000E4045" w:rsidRDefault="005955AB">
            <w:pPr>
              <w:pStyle w:val="Corptext19"/>
              <w:framePr w:w="9312" w:wrap="notBeside" w:vAnchor="text" w:hAnchor="text" w:y="1"/>
              <w:shd w:val="clear" w:color="auto" w:fill="auto"/>
              <w:spacing w:before="0" w:after="60" w:line="130" w:lineRule="exact"/>
              <w:ind w:firstLine="0"/>
              <w:jc w:val="center"/>
            </w:pPr>
            <w:r>
              <w:rPr>
                <w:rStyle w:val="BodytextTahoma65ptBold"/>
              </w:rPr>
              <w:t>Zona rest</w:t>
            </w:r>
          </w:p>
          <w:p w14:paraId="7E57E9BF" w14:textId="77777777" w:rsidR="000E4045" w:rsidRDefault="005955AB">
            <w:pPr>
              <w:pStyle w:val="Corptext19"/>
              <w:framePr w:w="9312" w:wrap="notBeside" w:vAnchor="text" w:hAnchor="text" w:y="1"/>
              <w:shd w:val="clear" w:color="auto" w:fill="auto"/>
              <w:spacing w:before="60" w:after="0" w:line="130" w:lineRule="exact"/>
              <w:ind w:firstLine="0"/>
              <w:jc w:val="center"/>
            </w:pPr>
            <w:r>
              <w:rPr>
                <w:rStyle w:val="BodytextTahoma65ptBold"/>
              </w:rPr>
              <w:t>ore</w:t>
            </w:r>
          </w:p>
        </w:tc>
        <w:tc>
          <w:tcPr>
            <w:tcW w:w="802" w:type="dxa"/>
            <w:tcBorders>
              <w:top w:val="single" w:sz="4" w:space="0" w:color="auto"/>
              <w:left w:val="single" w:sz="4" w:space="0" w:color="auto"/>
            </w:tcBorders>
            <w:shd w:val="clear" w:color="auto" w:fill="FFFFFF"/>
          </w:tcPr>
          <w:p w14:paraId="0DAF4F3B" w14:textId="77777777" w:rsidR="000E4045" w:rsidRDefault="005955AB">
            <w:pPr>
              <w:pStyle w:val="Corptext19"/>
              <w:framePr w:w="9312" w:wrap="notBeside" w:vAnchor="text" w:hAnchor="text" w:y="1"/>
              <w:shd w:val="clear" w:color="auto" w:fill="auto"/>
              <w:spacing w:before="0" w:after="0" w:line="182" w:lineRule="exact"/>
              <w:ind w:firstLine="0"/>
            </w:pPr>
            <w:r>
              <w:rPr>
                <w:rStyle w:val="BodytextTahoma65ptBold"/>
              </w:rPr>
              <w:t>Zona vârf de seară</w:t>
            </w:r>
          </w:p>
        </w:tc>
        <w:tc>
          <w:tcPr>
            <w:tcW w:w="802" w:type="dxa"/>
            <w:tcBorders>
              <w:top w:val="single" w:sz="4" w:space="0" w:color="auto"/>
              <w:left w:val="single" w:sz="4" w:space="0" w:color="auto"/>
            </w:tcBorders>
            <w:shd w:val="clear" w:color="auto" w:fill="FFFFFF"/>
          </w:tcPr>
          <w:p w14:paraId="197F543E" w14:textId="77777777" w:rsidR="000E4045" w:rsidRDefault="005955AB">
            <w:pPr>
              <w:pStyle w:val="Corptext19"/>
              <w:framePr w:w="9312" w:wrap="notBeside" w:vAnchor="text" w:hAnchor="text" w:y="1"/>
              <w:shd w:val="clear" w:color="auto" w:fill="auto"/>
              <w:spacing w:before="0" w:after="60" w:line="130" w:lineRule="exact"/>
              <w:ind w:firstLine="0"/>
              <w:jc w:val="center"/>
            </w:pPr>
            <w:r>
              <w:rPr>
                <w:rStyle w:val="BodytextTahoma65ptBold"/>
              </w:rPr>
              <w:t>Zona rest</w:t>
            </w:r>
          </w:p>
          <w:p w14:paraId="44CF7EC7" w14:textId="77777777" w:rsidR="000E4045" w:rsidRDefault="005955AB">
            <w:pPr>
              <w:pStyle w:val="Corptext19"/>
              <w:framePr w:w="9312" w:wrap="notBeside" w:vAnchor="text" w:hAnchor="text" w:y="1"/>
              <w:shd w:val="clear" w:color="auto" w:fill="auto"/>
              <w:spacing w:before="60" w:after="0" w:line="130" w:lineRule="exact"/>
              <w:ind w:firstLine="0"/>
              <w:jc w:val="center"/>
            </w:pPr>
            <w:r>
              <w:rPr>
                <w:rStyle w:val="BodytextTahoma65ptBold"/>
              </w:rPr>
              <w:t>ore</w:t>
            </w:r>
          </w:p>
        </w:tc>
        <w:tc>
          <w:tcPr>
            <w:tcW w:w="850" w:type="dxa"/>
            <w:tcBorders>
              <w:top w:val="single" w:sz="4" w:space="0" w:color="auto"/>
              <w:left w:val="single" w:sz="4" w:space="0" w:color="auto"/>
            </w:tcBorders>
            <w:shd w:val="clear" w:color="auto" w:fill="FFFFFF"/>
          </w:tcPr>
          <w:p w14:paraId="673F713B" w14:textId="77777777" w:rsidR="000E4045" w:rsidRDefault="005955AB">
            <w:pPr>
              <w:pStyle w:val="Corptext19"/>
              <w:framePr w:w="9312" w:wrap="notBeside" w:vAnchor="text" w:hAnchor="text" w:y="1"/>
              <w:shd w:val="clear" w:color="auto" w:fill="auto"/>
              <w:spacing w:before="0" w:after="0" w:line="178" w:lineRule="exact"/>
              <w:ind w:firstLine="0"/>
            </w:pPr>
            <w:r>
              <w:rPr>
                <w:rStyle w:val="BodytextTahoma65ptBold"/>
              </w:rPr>
              <w:t>Zona vârf de seară</w:t>
            </w:r>
          </w:p>
        </w:tc>
        <w:tc>
          <w:tcPr>
            <w:tcW w:w="931" w:type="dxa"/>
            <w:tcBorders>
              <w:top w:val="single" w:sz="4" w:space="0" w:color="auto"/>
              <w:left w:val="single" w:sz="4" w:space="0" w:color="auto"/>
            </w:tcBorders>
            <w:shd w:val="clear" w:color="auto" w:fill="FFFFFF"/>
          </w:tcPr>
          <w:p w14:paraId="07E7D594" w14:textId="77777777" w:rsidR="000E4045" w:rsidRDefault="005955AB">
            <w:pPr>
              <w:pStyle w:val="Corptext19"/>
              <w:framePr w:w="9312" w:wrap="notBeside" w:vAnchor="text" w:hAnchor="text" w:y="1"/>
              <w:shd w:val="clear" w:color="auto" w:fill="auto"/>
              <w:spacing w:before="0" w:after="0" w:line="178" w:lineRule="exact"/>
              <w:ind w:firstLine="0"/>
            </w:pPr>
            <w:r>
              <w:rPr>
                <w:rStyle w:val="BodytextTahoma65ptBold"/>
              </w:rPr>
              <w:t>Zona de rest ore</w:t>
            </w:r>
          </w:p>
        </w:tc>
        <w:tc>
          <w:tcPr>
            <w:tcW w:w="950" w:type="dxa"/>
            <w:vMerge/>
            <w:tcBorders>
              <w:left w:val="single" w:sz="4" w:space="0" w:color="auto"/>
            </w:tcBorders>
            <w:shd w:val="clear" w:color="auto" w:fill="FFFFFF"/>
          </w:tcPr>
          <w:p w14:paraId="63F94CE1" w14:textId="77777777" w:rsidR="000E4045" w:rsidRDefault="000E4045">
            <w:pPr>
              <w:framePr w:w="9312" w:wrap="notBeside" w:vAnchor="text" w:hAnchor="text" w:y="1"/>
            </w:pPr>
          </w:p>
        </w:tc>
        <w:tc>
          <w:tcPr>
            <w:tcW w:w="840" w:type="dxa"/>
            <w:vMerge/>
            <w:tcBorders>
              <w:left w:val="single" w:sz="4" w:space="0" w:color="auto"/>
            </w:tcBorders>
            <w:shd w:val="clear" w:color="auto" w:fill="FFFFFF"/>
          </w:tcPr>
          <w:p w14:paraId="6E0743D4" w14:textId="77777777" w:rsidR="000E4045" w:rsidRDefault="000E4045">
            <w:pPr>
              <w:framePr w:w="9312" w:wrap="notBeside" w:vAnchor="text" w:hAnchor="text" w:y="1"/>
            </w:pPr>
          </w:p>
        </w:tc>
        <w:tc>
          <w:tcPr>
            <w:tcW w:w="878" w:type="dxa"/>
            <w:vMerge/>
            <w:tcBorders>
              <w:left w:val="single" w:sz="4" w:space="0" w:color="auto"/>
              <w:right w:val="single" w:sz="4" w:space="0" w:color="auto"/>
            </w:tcBorders>
            <w:shd w:val="clear" w:color="auto" w:fill="FFFFFF"/>
          </w:tcPr>
          <w:p w14:paraId="27C21208" w14:textId="77777777" w:rsidR="000E4045" w:rsidRDefault="000E4045">
            <w:pPr>
              <w:framePr w:w="9312" w:wrap="notBeside" w:vAnchor="text" w:hAnchor="text" w:y="1"/>
            </w:pPr>
          </w:p>
        </w:tc>
      </w:tr>
      <w:tr w:rsidR="000E4045" w14:paraId="1CD41747" w14:textId="77777777">
        <w:trPr>
          <w:trHeight w:hRule="exact" w:val="173"/>
        </w:trPr>
        <w:tc>
          <w:tcPr>
            <w:tcW w:w="1315" w:type="dxa"/>
            <w:tcBorders>
              <w:top w:val="single" w:sz="4" w:space="0" w:color="auto"/>
              <w:left w:val="single" w:sz="4" w:space="0" w:color="auto"/>
            </w:tcBorders>
            <w:shd w:val="clear" w:color="auto" w:fill="FFFFFF"/>
          </w:tcPr>
          <w:p w14:paraId="6C74AB95"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2"/>
              </w:rPr>
              <w:t>L</w:t>
            </w:r>
          </w:p>
        </w:tc>
        <w:tc>
          <w:tcPr>
            <w:tcW w:w="979" w:type="dxa"/>
            <w:tcBorders>
              <w:top w:val="single" w:sz="4" w:space="0" w:color="auto"/>
              <w:left w:val="single" w:sz="4" w:space="0" w:color="auto"/>
            </w:tcBorders>
            <w:shd w:val="clear" w:color="auto" w:fill="FFFFFF"/>
          </w:tcPr>
          <w:p w14:paraId="52E75702"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2</w:t>
            </w:r>
          </w:p>
        </w:tc>
        <w:tc>
          <w:tcPr>
            <w:tcW w:w="965" w:type="dxa"/>
            <w:tcBorders>
              <w:top w:val="single" w:sz="4" w:space="0" w:color="auto"/>
              <w:left w:val="single" w:sz="4" w:space="0" w:color="auto"/>
            </w:tcBorders>
            <w:shd w:val="clear" w:color="auto" w:fill="FFFFFF"/>
          </w:tcPr>
          <w:p w14:paraId="1001C684"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4"/>
              </w:rPr>
              <w:t>3</w:t>
            </w:r>
          </w:p>
        </w:tc>
        <w:tc>
          <w:tcPr>
            <w:tcW w:w="802" w:type="dxa"/>
            <w:tcBorders>
              <w:top w:val="single" w:sz="4" w:space="0" w:color="auto"/>
              <w:left w:val="single" w:sz="4" w:space="0" w:color="auto"/>
            </w:tcBorders>
            <w:shd w:val="clear" w:color="auto" w:fill="FFFFFF"/>
          </w:tcPr>
          <w:p w14:paraId="2F2960D0"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5"/>
              </w:rPr>
              <w:t>4</w:t>
            </w:r>
          </w:p>
        </w:tc>
        <w:tc>
          <w:tcPr>
            <w:tcW w:w="802" w:type="dxa"/>
            <w:tcBorders>
              <w:top w:val="single" w:sz="4" w:space="0" w:color="auto"/>
              <w:left w:val="single" w:sz="4" w:space="0" w:color="auto"/>
            </w:tcBorders>
            <w:shd w:val="clear" w:color="auto" w:fill="FFFFFF"/>
          </w:tcPr>
          <w:p w14:paraId="6173E181" w14:textId="77777777" w:rsidR="000E4045" w:rsidRDefault="005955AB">
            <w:pPr>
              <w:pStyle w:val="Corptext19"/>
              <w:framePr w:w="9312" w:wrap="notBeside" w:vAnchor="text" w:hAnchor="text" w:y="1"/>
              <w:shd w:val="clear" w:color="auto" w:fill="auto"/>
              <w:spacing w:before="0" w:after="0" w:line="140" w:lineRule="exact"/>
              <w:ind w:firstLine="0"/>
              <w:jc w:val="center"/>
            </w:pPr>
            <w:r>
              <w:rPr>
                <w:rStyle w:val="Bodytext7ptItalic0"/>
              </w:rPr>
              <w:t>5</w:t>
            </w:r>
          </w:p>
        </w:tc>
        <w:tc>
          <w:tcPr>
            <w:tcW w:w="850" w:type="dxa"/>
            <w:tcBorders>
              <w:top w:val="single" w:sz="4" w:space="0" w:color="auto"/>
              <w:left w:val="single" w:sz="4" w:space="0" w:color="auto"/>
            </w:tcBorders>
            <w:shd w:val="clear" w:color="auto" w:fill="FFFFFF"/>
          </w:tcPr>
          <w:p w14:paraId="359EF8D1"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6</w:t>
            </w:r>
          </w:p>
        </w:tc>
        <w:tc>
          <w:tcPr>
            <w:tcW w:w="931" w:type="dxa"/>
            <w:tcBorders>
              <w:top w:val="single" w:sz="4" w:space="0" w:color="auto"/>
              <w:left w:val="single" w:sz="4" w:space="0" w:color="auto"/>
            </w:tcBorders>
            <w:shd w:val="clear" w:color="auto" w:fill="FFFFFF"/>
          </w:tcPr>
          <w:p w14:paraId="2EBC336F"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7</w:t>
            </w:r>
          </w:p>
        </w:tc>
        <w:tc>
          <w:tcPr>
            <w:tcW w:w="950" w:type="dxa"/>
            <w:tcBorders>
              <w:top w:val="single" w:sz="4" w:space="0" w:color="auto"/>
              <w:left w:val="single" w:sz="4" w:space="0" w:color="auto"/>
            </w:tcBorders>
            <w:shd w:val="clear" w:color="auto" w:fill="FFFFFF"/>
          </w:tcPr>
          <w:p w14:paraId="050DE412"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8</w:t>
            </w:r>
          </w:p>
        </w:tc>
        <w:tc>
          <w:tcPr>
            <w:tcW w:w="840" w:type="dxa"/>
            <w:tcBorders>
              <w:top w:val="single" w:sz="4" w:space="0" w:color="auto"/>
              <w:left w:val="single" w:sz="4" w:space="0" w:color="auto"/>
            </w:tcBorders>
            <w:shd w:val="clear" w:color="auto" w:fill="FFFFFF"/>
          </w:tcPr>
          <w:p w14:paraId="00F3499B"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9</w:t>
            </w:r>
          </w:p>
        </w:tc>
        <w:tc>
          <w:tcPr>
            <w:tcW w:w="878" w:type="dxa"/>
            <w:tcBorders>
              <w:top w:val="single" w:sz="4" w:space="0" w:color="auto"/>
              <w:left w:val="single" w:sz="4" w:space="0" w:color="auto"/>
              <w:right w:val="single" w:sz="4" w:space="0" w:color="auto"/>
            </w:tcBorders>
            <w:shd w:val="clear" w:color="auto" w:fill="FFFFFF"/>
          </w:tcPr>
          <w:p w14:paraId="105B623A" w14:textId="77777777" w:rsidR="000E4045" w:rsidRDefault="005955AB">
            <w:pPr>
              <w:pStyle w:val="Corptext19"/>
              <w:framePr w:w="9312" w:wrap="notBeside" w:vAnchor="text" w:hAnchor="text" w:y="1"/>
              <w:shd w:val="clear" w:color="auto" w:fill="auto"/>
              <w:spacing w:before="0" w:after="0" w:line="120" w:lineRule="exact"/>
              <w:ind w:firstLine="0"/>
            </w:pPr>
            <w:r>
              <w:rPr>
                <w:rStyle w:val="BodytextVerdana6pt3"/>
              </w:rPr>
              <w:t>10</w:t>
            </w:r>
          </w:p>
        </w:tc>
      </w:tr>
      <w:tr w:rsidR="000E4045" w14:paraId="0537DF2D" w14:textId="77777777">
        <w:trPr>
          <w:trHeight w:hRule="exact" w:val="701"/>
        </w:trPr>
        <w:tc>
          <w:tcPr>
            <w:tcW w:w="1315" w:type="dxa"/>
            <w:tcBorders>
              <w:top w:val="single" w:sz="4" w:space="0" w:color="auto"/>
              <w:left w:val="single" w:sz="4" w:space="0" w:color="auto"/>
            </w:tcBorders>
            <w:shd w:val="clear" w:color="auto" w:fill="FFFFFF"/>
          </w:tcPr>
          <w:p w14:paraId="0F8DB35C" w14:textId="77777777" w:rsidR="000E4045" w:rsidRDefault="005955AB">
            <w:pPr>
              <w:pStyle w:val="Corptext19"/>
              <w:framePr w:w="9312" w:wrap="notBeside" w:vAnchor="text" w:hAnchor="text" w:y="1"/>
              <w:shd w:val="clear" w:color="auto" w:fill="auto"/>
              <w:spacing w:before="0" w:after="0" w:line="168" w:lineRule="exact"/>
              <w:ind w:firstLine="0"/>
              <w:jc w:val="center"/>
            </w:pPr>
            <w:r>
              <w:rPr>
                <w:rStyle w:val="BodytextTahoma65ptBold"/>
              </w:rPr>
              <w:t>ÎNALTA TENSIUNE (110 kV şi peste)</w:t>
            </w:r>
          </w:p>
        </w:tc>
        <w:tc>
          <w:tcPr>
            <w:tcW w:w="979" w:type="dxa"/>
            <w:tcBorders>
              <w:top w:val="single" w:sz="4" w:space="0" w:color="auto"/>
              <w:left w:val="single" w:sz="4" w:space="0" w:color="auto"/>
            </w:tcBorders>
            <w:shd w:val="clear" w:color="auto" w:fill="FFFFFF"/>
          </w:tcPr>
          <w:p w14:paraId="4A2680DD"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597,8700</w:t>
            </w:r>
          </w:p>
        </w:tc>
        <w:tc>
          <w:tcPr>
            <w:tcW w:w="965" w:type="dxa"/>
            <w:tcBorders>
              <w:top w:val="single" w:sz="4" w:space="0" w:color="auto"/>
              <w:left w:val="single" w:sz="4" w:space="0" w:color="auto"/>
            </w:tcBorders>
            <w:shd w:val="clear" w:color="auto" w:fill="FFFFFF"/>
          </w:tcPr>
          <w:p w14:paraId="422A7577"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257,72 65</w:t>
            </w:r>
          </w:p>
        </w:tc>
        <w:tc>
          <w:tcPr>
            <w:tcW w:w="802" w:type="dxa"/>
            <w:tcBorders>
              <w:top w:val="single" w:sz="4" w:space="0" w:color="auto"/>
              <w:left w:val="single" w:sz="4" w:space="0" w:color="auto"/>
            </w:tcBorders>
            <w:shd w:val="clear" w:color="auto" w:fill="FFFFFF"/>
          </w:tcPr>
          <w:p w14:paraId="71E929D9"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0,5986</w:t>
            </w:r>
          </w:p>
        </w:tc>
        <w:tc>
          <w:tcPr>
            <w:tcW w:w="802" w:type="dxa"/>
            <w:tcBorders>
              <w:top w:val="single" w:sz="4" w:space="0" w:color="auto"/>
              <w:left w:val="single" w:sz="4" w:space="0" w:color="auto"/>
            </w:tcBorders>
            <w:shd w:val="clear" w:color="auto" w:fill="FFFFFF"/>
          </w:tcPr>
          <w:p w14:paraId="18F75EF3"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1"/>
              </w:rPr>
              <w:t>0,2165</w:t>
            </w:r>
          </w:p>
        </w:tc>
        <w:tc>
          <w:tcPr>
            <w:tcW w:w="850" w:type="dxa"/>
            <w:tcBorders>
              <w:top w:val="single" w:sz="4" w:space="0" w:color="auto"/>
              <w:left w:val="single" w:sz="4" w:space="0" w:color="auto"/>
            </w:tcBorders>
            <w:shd w:val="clear" w:color="auto" w:fill="FFFFFF"/>
          </w:tcPr>
          <w:p w14:paraId="65024028"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0,7884</w:t>
            </w:r>
          </w:p>
        </w:tc>
        <w:tc>
          <w:tcPr>
            <w:tcW w:w="931" w:type="dxa"/>
            <w:tcBorders>
              <w:top w:val="single" w:sz="4" w:space="0" w:color="auto"/>
              <w:left w:val="single" w:sz="4" w:space="0" w:color="auto"/>
            </w:tcBorders>
            <w:shd w:val="clear" w:color="auto" w:fill="FFFFFF"/>
          </w:tcPr>
          <w:p w14:paraId="22641AFF"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1"/>
              </w:rPr>
              <w:t>0,3066</w:t>
            </w:r>
          </w:p>
        </w:tc>
        <w:tc>
          <w:tcPr>
            <w:tcW w:w="950" w:type="dxa"/>
            <w:tcBorders>
              <w:top w:val="single" w:sz="4" w:space="0" w:color="auto"/>
              <w:left w:val="single" w:sz="4" w:space="0" w:color="auto"/>
            </w:tcBorders>
            <w:shd w:val="clear" w:color="auto" w:fill="FFFFFF"/>
          </w:tcPr>
          <w:p w14:paraId="756C61A7"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451,4320</w:t>
            </w:r>
          </w:p>
        </w:tc>
        <w:tc>
          <w:tcPr>
            <w:tcW w:w="840" w:type="dxa"/>
            <w:tcBorders>
              <w:top w:val="single" w:sz="4" w:space="0" w:color="auto"/>
              <w:left w:val="single" w:sz="4" w:space="0" w:color="auto"/>
            </w:tcBorders>
            <w:shd w:val="clear" w:color="auto" w:fill="FFFFFF"/>
          </w:tcPr>
          <w:p w14:paraId="59EB4CA3"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w:t>
            </w:r>
            <w:r>
              <w:rPr>
                <w:rStyle w:val="BodytextVerdana6pt6"/>
                <w:vertAlign w:val="subscript"/>
              </w:rPr>
              <w:t>r</w:t>
            </w:r>
            <w:r>
              <w:rPr>
                <w:rStyle w:val="BodytextVerdana6pt6"/>
              </w:rPr>
              <w:t>2773</w:t>
            </w:r>
          </w:p>
        </w:tc>
        <w:tc>
          <w:tcPr>
            <w:tcW w:w="878" w:type="dxa"/>
            <w:tcBorders>
              <w:top w:val="single" w:sz="4" w:space="0" w:color="auto"/>
              <w:left w:val="single" w:sz="4" w:space="0" w:color="auto"/>
              <w:right w:val="single" w:sz="4" w:space="0" w:color="auto"/>
            </w:tcBorders>
            <w:shd w:val="clear" w:color="auto" w:fill="FFFFFF"/>
          </w:tcPr>
          <w:p w14:paraId="32E7E48E" w14:textId="77777777" w:rsidR="000E4045" w:rsidRDefault="005955AB">
            <w:pPr>
              <w:pStyle w:val="Corptext19"/>
              <w:framePr w:w="9312" w:wrap="notBeside" w:vAnchor="text" w:hAnchor="text" w:y="1"/>
              <w:shd w:val="clear" w:color="auto" w:fill="auto"/>
              <w:spacing w:before="0" w:after="0" w:line="120" w:lineRule="exact"/>
              <w:ind w:firstLine="0"/>
            </w:pPr>
            <w:r>
              <w:rPr>
                <w:rStyle w:val="BodytextVerdana6pt1"/>
              </w:rPr>
              <w:t>0,3649</w:t>
            </w:r>
          </w:p>
        </w:tc>
      </w:tr>
      <w:tr w:rsidR="000E4045" w14:paraId="3F2DFBE0" w14:textId="77777777">
        <w:trPr>
          <w:trHeight w:hRule="exact" w:val="730"/>
        </w:trPr>
        <w:tc>
          <w:tcPr>
            <w:tcW w:w="1315" w:type="dxa"/>
            <w:tcBorders>
              <w:top w:val="single" w:sz="4" w:space="0" w:color="auto"/>
              <w:left w:val="single" w:sz="4" w:space="0" w:color="auto"/>
            </w:tcBorders>
            <w:shd w:val="clear" w:color="auto" w:fill="FFFFFF"/>
          </w:tcPr>
          <w:p w14:paraId="4B796EAE" w14:textId="77777777" w:rsidR="000E4045" w:rsidRDefault="005955AB">
            <w:pPr>
              <w:pStyle w:val="Corptext19"/>
              <w:framePr w:w="9312" w:wrap="notBeside" w:vAnchor="text" w:hAnchor="text" w:y="1"/>
              <w:shd w:val="clear" w:color="auto" w:fill="auto"/>
              <w:spacing w:before="0" w:after="0" w:line="168" w:lineRule="exact"/>
              <w:ind w:firstLine="0"/>
              <w:jc w:val="center"/>
            </w:pPr>
            <w:r>
              <w:rPr>
                <w:rStyle w:val="BodytextTahoma65ptBold"/>
              </w:rPr>
              <w:t xml:space="preserve">MEDIE TENSIUNE </w:t>
            </w:r>
            <w:r>
              <w:rPr>
                <w:rStyle w:val="BodytextTahoma65ptBold0"/>
              </w:rPr>
              <w:t xml:space="preserve">(1 - </w:t>
            </w:r>
            <w:r>
              <w:rPr>
                <w:rStyle w:val="BodytextTahoma65ptBold"/>
              </w:rPr>
              <w:t>110 kV exclusiv)</w:t>
            </w:r>
          </w:p>
        </w:tc>
        <w:tc>
          <w:tcPr>
            <w:tcW w:w="979" w:type="dxa"/>
            <w:tcBorders>
              <w:top w:val="single" w:sz="4" w:space="0" w:color="auto"/>
              <w:left w:val="single" w:sz="4" w:space="0" w:color="auto"/>
            </w:tcBorders>
            <w:shd w:val="clear" w:color="auto" w:fill="FFFFFF"/>
          </w:tcPr>
          <w:p w14:paraId="0C97DEEF"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809. 8620</w:t>
            </w:r>
          </w:p>
        </w:tc>
        <w:tc>
          <w:tcPr>
            <w:tcW w:w="965" w:type="dxa"/>
            <w:tcBorders>
              <w:top w:val="single" w:sz="4" w:space="0" w:color="auto"/>
              <w:left w:val="single" w:sz="4" w:space="0" w:color="auto"/>
            </w:tcBorders>
            <w:shd w:val="clear" w:color="auto" w:fill="FFFFFF"/>
          </w:tcPr>
          <w:p w14:paraId="39502282"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339,8515</w:t>
            </w:r>
          </w:p>
        </w:tc>
        <w:tc>
          <w:tcPr>
            <w:tcW w:w="802" w:type="dxa"/>
            <w:tcBorders>
              <w:top w:val="single" w:sz="4" w:space="0" w:color="auto"/>
              <w:left w:val="single" w:sz="4" w:space="0" w:color="auto"/>
            </w:tcBorders>
            <w:shd w:val="clear" w:color="auto" w:fill="FFFFFF"/>
          </w:tcPr>
          <w:p w14:paraId="5248AB18"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0,6133</w:t>
            </w:r>
          </w:p>
        </w:tc>
        <w:tc>
          <w:tcPr>
            <w:tcW w:w="802" w:type="dxa"/>
            <w:tcBorders>
              <w:top w:val="single" w:sz="4" w:space="0" w:color="auto"/>
              <w:left w:val="single" w:sz="4" w:space="0" w:color="auto"/>
            </w:tcBorders>
            <w:shd w:val="clear" w:color="auto" w:fill="FFFFFF"/>
          </w:tcPr>
          <w:p w14:paraId="48D897B4"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0,2220</w:t>
            </w:r>
          </w:p>
        </w:tc>
        <w:tc>
          <w:tcPr>
            <w:tcW w:w="850" w:type="dxa"/>
            <w:tcBorders>
              <w:top w:val="single" w:sz="4" w:space="0" w:color="auto"/>
              <w:left w:val="single" w:sz="4" w:space="0" w:color="auto"/>
            </w:tcBorders>
            <w:shd w:val="clear" w:color="auto" w:fill="FFFFFF"/>
          </w:tcPr>
          <w:p w14:paraId="3840A204"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0,8906</w:t>
            </w:r>
          </w:p>
        </w:tc>
        <w:tc>
          <w:tcPr>
            <w:tcW w:w="931" w:type="dxa"/>
            <w:tcBorders>
              <w:top w:val="single" w:sz="4" w:space="0" w:color="auto"/>
              <w:left w:val="single" w:sz="4" w:space="0" w:color="auto"/>
            </w:tcBorders>
            <w:shd w:val="clear" w:color="auto" w:fill="FFFFFF"/>
          </w:tcPr>
          <w:p w14:paraId="22945430"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0,3360</w:t>
            </w:r>
          </w:p>
        </w:tc>
        <w:tc>
          <w:tcPr>
            <w:tcW w:w="950" w:type="dxa"/>
            <w:tcBorders>
              <w:top w:val="single" w:sz="4" w:space="0" w:color="auto"/>
              <w:left w:val="single" w:sz="4" w:space="0" w:color="auto"/>
            </w:tcBorders>
            <w:shd w:val="clear" w:color="auto" w:fill="FFFFFF"/>
          </w:tcPr>
          <w:p w14:paraId="2F6E7C05"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507,0580</w:t>
            </w:r>
          </w:p>
        </w:tc>
        <w:tc>
          <w:tcPr>
            <w:tcW w:w="840" w:type="dxa"/>
            <w:tcBorders>
              <w:top w:val="single" w:sz="4" w:space="0" w:color="auto"/>
              <w:left w:val="single" w:sz="4" w:space="0" w:color="auto"/>
            </w:tcBorders>
            <w:shd w:val="clear" w:color="auto" w:fill="FFFFFF"/>
          </w:tcPr>
          <w:p w14:paraId="3C98A9B4"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w:t>
            </w:r>
            <w:r>
              <w:rPr>
                <w:rStyle w:val="BodytextVerdana6pt6"/>
                <w:vertAlign w:val="subscript"/>
              </w:rPr>
              <w:t>r</w:t>
            </w:r>
            <w:r>
              <w:rPr>
                <w:rStyle w:val="BodytextVerdana6pt6"/>
              </w:rPr>
              <w:t>3066</w:t>
            </w:r>
          </w:p>
        </w:tc>
        <w:tc>
          <w:tcPr>
            <w:tcW w:w="878" w:type="dxa"/>
            <w:tcBorders>
              <w:top w:val="single" w:sz="4" w:space="0" w:color="auto"/>
              <w:left w:val="single" w:sz="4" w:space="0" w:color="auto"/>
              <w:right w:val="single" w:sz="4" w:space="0" w:color="auto"/>
            </w:tcBorders>
            <w:shd w:val="clear" w:color="auto" w:fill="FFFFFF"/>
          </w:tcPr>
          <w:p w14:paraId="47B328B8" w14:textId="77777777" w:rsidR="000E4045" w:rsidRDefault="005955AB">
            <w:pPr>
              <w:pStyle w:val="Corptext19"/>
              <w:framePr w:w="9312" w:wrap="notBeside" w:vAnchor="text" w:hAnchor="text" w:y="1"/>
              <w:shd w:val="clear" w:color="auto" w:fill="auto"/>
              <w:spacing w:before="0" w:after="0" w:line="120" w:lineRule="exact"/>
              <w:ind w:firstLine="0"/>
            </w:pPr>
            <w:r>
              <w:rPr>
                <w:rStyle w:val="BodytextVerdana6pt3"/>
              </w:rPr>
              <w:t>0,4088</w:t>
            </w:r>
          </w:p>
        </w:tc>
      </w:tr>
      <w:tr w:rsidR="000E4045" w14:paraId="2C4DE3CE" w14:textId="77777777">
        <w:trPr>
          <w:trHeight w:hRule="exact" w:val="739"/>
        </w:trPr>
        <w:tc>
          <w:tcPr>
            <w:tcW w:w="1315" w:type="dxa"/>
            <w:tcBorders>
              <w:top w:val="single" w:sz="4" w:space="0" w:color="auto"/>
              <w:left w:val="single" w:sz="4" w:space="0" w:color="auto"/>
              <w:bottom w:val="single" w:sz="4" w:space="0" w:color="auto"/>
            </w:tcBorders>
            <w:shd w:val="clear" w:color="auto" w:fill="FFFFFF"/>
          </w:tcPr>
          <w:p w14:paraId="6224A2D4" w14:textId="77777777" w:rsidR="000E4045" w:rsidRDefault="005955AB">
            <w:pPr>
              <w:pStyle w:val="Corptext19"/>
              <w:framePr w:w="9312" w:wrap="notBeside" w:vAnchor="text" w:hAnchor="text" w:y="1"/>
              <w:shd w:val="clear" w:color="auto" w:fill="auto"/>
              <w:spacing w:before="0" w:after="0" w:line="168" w:lineRule="exact"/>
              <w:ind w:firstLine="0"/>
              <w:jc w:val="center"/>
            </w:pPr>
            <w:r>
              <w:rPr>
                <w:rStyle w:val="BodytextTahoma65ptBold"/>
              </w:rPr>
              <w:t>JOASĂ</w:t>
            </w:r>
          </w:p>
          <w:p w14:paraId="328792C8" w14:textId="77777777" w:rsidR="000E4045" w:rsidRDefault="005955AB">
            <w:pPr>
              <w:pStyle w:val="Corptext19"/>
              <w:framePr w:w="9312" w:wrap="notBeside" w:vAnchor="text" w:hAnchor="text" w:y="1"/>
              <w:shd w:val="clear" w:color="auto" w:fill="auto"/>
              <w:spacing w:before="0" w:after="0" w:line="168" w:lineRule="exact"/>
              <w:ind w:firstLine="0"/>
            </w:pPr>
            <w:r>
              <w:rPr>
                <w:rStyle w:val="BodytextTahoma65ptBold"/>
              </w:rPr>
              <w:t>TENSIUNE</w:t>
            </w:r>
          </w:p>
          <w:p w14:paraId="1616CE7D" w14:textId="77777777" w:rsidR="000E4045" w:rsidRDefault="005955AB">
            <w:pPr>
              <w:pStyle w:val="Corptext19"/>
              <w:framePr w:w="9312" w:wrap="notBeside" w:vAnchor="text" w:hAnchor="text" w:y="1"/>
              <w:shd w:val="clear" w:color="auto" w:fill="auto"/>
              <w:spacing w:before="0" w:after="0" w:line="168" w:lineRule="exact"/>
              <w:ind w:firstLine="0"/>
              <w:jc w:val="center"/>
            </w:pPr>
            <w:r>
              <w:rPr>
                <w:rStyle w:val="BodytextTahoma65ptBold"/>
              </w:rPr>
              <w:t>(0,1 - 1 kV inclusiv)</w:t>
            </w:r>
          </w:p>
        </w:tc>
        <w:tc>
          <w:tcPr>
            <w:tcW w:w="979" w:type="dxa"/>
            <w:tcBorders>
              <w:top w:val="single" w:sz="4" w:space="0" w:color="auto"/>
              <w:left w:val="single" w:sz="4" w:space="0" w:color="auto"/>
              <w:bottom w:val="single" w:sz="4" w:space="0" w:color="auto"/>
            </w:tcBorders>
            <w:shd w:val="clear" w:color="auto" w:fill="FFFFFF"/>
          </w:tcPr>
          <w:p w14:paraId="03FC3DFF"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1.351,0840</w:t>
            </w:r>
          </w:p>
        </w:tc>
        <w:tc>
          <w:tcPr>
            <w:tcW w:w="965" w:type="dxa"/>
            <w:tcBorders>
              <w:top w:val="single" w:sz="4" w:space="0" w:color="auto"/>
              <w:left w:val="single" w:sz="4" w:space="0" w:color="auto"/>
              <w:bottom w:val="single" w:sz="4" w:space="0" w:color="auto"/>
            </w:tcBorders>
            <w:shd w:val="clear" w:color="auto" w:fill="FFFFFF"/>
          </w:tcPr>
          <w:p w14:paraId="7EE31608"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581,2625</w:t>
            </w:r>
          </w:p>
        </w:tc>
        <w:tc>
          <w:tcPr>
            <w:tcW w:w="802" w:type="dxa"/>
            <w:tcBorders>
              <w:top w:val="single" w:sz="4" w:space="0" w:color="auto"/>
              <w:left w:val="single" w:sz="4" w:space="0" w:color="auto"/>
              <w:bottom w:val="single" w:sz="4" w:space="0" w:color="auto"/>
            </w:tcBorders>
            <w:shd w:val="clear" w:color="auto" w:fill="FFFFFF"/>
          </w:tcPr>
          <w:p w14:paraId="68D12C29"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0,7153</w:t>
            </w:r>
          </w:p>
        </w:tc>
        <w:tc>
          <w:tcPr>
            <w:tcW w:w="802" w:type="dxa"/>
            <w:tcBorders>
              <w:top w:val="single" w:sz="4" w:space="0" w:color="auto"/>
              <w:left w:val="single" w:sz="4" w:space="0" w:color="auto"/>
              <w:bottom w:val="single" w:sz="4" w:space="0" w:color="auto"/>
            </w:tcBorders>
            <w:shd w:val="clear" w:color="auto" w:fill="FFFFFF"/>
          </w:tcPr>
          <w:p w14:paraId="3B981974"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1"/>
              </w:rPr>
              <w:t>0,2628</w:t>
            </w:r>
          </w:p>
        </w:tc>
        <w:tc>
          <w:tcPr>
            <w:tcW w:w="850" w:type="dxa"/>
            <w:tcBorders>
              <w:top w:val="single" w:sz="4" w:space="0" w:color="auto"/>
              <w:left w:val="single" w:sz="4" w:space="0" w:color="auto"/>
              <w:bottom w:val="single" w:sz="4" w:space="0" w:color="auto"/>
            </w:tcBorders>
            <w:shd w:val="clear" w:color="auto" w:fill="FFFFFF"/>
          </w:tcPr>
          <w:p w14:paraId="55155AF2"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1,1680</w:t>
            </w:r>
          </w:p>
        </w:tc>
        <w:tc>
          <w:tcPr>
            <w:tcW w:w="931" w:type="dxa"/>
            <w:tcBorders>
              <w:top w:val="single" w:sz="4" w:space="0" w:color="auto"/>
              <w:left w:val="single" w:sz="4" w:space="0" w:color="auto"/>
              <w:bottom w:val="single" w:sz="4" w:space="0" w:color="auto"/>
            </w:tcBorders>
            <w:shd w:val="clear" w:color="auto" w:fill="FFFFFF"/>
          </w:tcPr>
          <w:p w14:paraId="2F4ECDA8"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0,4379</w:t>
            </w:r>
          </w:p>
        </w:tc>
        <w:tc>
          <w:tcPr>
            <w:tcW w:w="950" w:type="dxa"/>
            <w:tcBorders>
              <w:top w:val="single" w:sz="4" w:space="0" w:color="auto"/>
              <w:left w:val="single" w:sz="4" w:space="0" w:color="auto"/>
              <w:bottom w:val="single" w:sz="4" w:space="0" w:color="auto"/>
            </w:tcBorders>
            <w:shd w:val="clear" w:color="auto" w:fill="FFFFFF"/>
          </w:tcPr>
          <w:p w14:paraId="7D347467"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3"/>
              </w:rPr>
              <w:t>637,9470</w:t>
            </w:r>
          </w:p>
        </w:tc>
        <w:tc>
          <w:tcPr>
            <w:tcW w:w="840" w:type="dxa"/>
            <w:tcBorders>
              <w:top w:val="single" w:sz="4" w:space="0" w:color="auto"/>
              <w:left w:val="single" w:sz="4" w:space="0" w:color="auto"/>
              <w:bottom w:val="single" w:sz="4" w:space="0" w:color="auto"/>
            </w:tcBorders>
            <w:shd w:val="clear" w:color="auto" w:fill="FFFFFF"/>
          </w:tcPr>
          <w:p w14:paraId="60629378" w14:textId="77777777" w:rsidR="000E4045" w:rsidRDefault="005955AB">
            <w:pPr>
              <w:pStyle w:val="Corptext19"/>
              <w:framePr w:w="9312" w:wrap="notBeside" w:vAnchor="text" w:hAnchor="text" w:y="1"/>
              <w:shd w:val="clear" w:color="auto" w:fill="auto"/>
              <w:spacing w:before="0" w:after="0" w:line="120" w:lineRule="exact"/>
              <w:ind w:firstLine="0"/>
              <w:jc w:val="center"/>
            </w:pPr>
            <w:r>
              <w:rPr>
                <w:rStyle w:val="BodytextVerdana6pt6"/>
              </w:rPr>
              <w:t>0</w:t>
            </w:r>
            <w:r>
              <w:rPr>
                <w:rStyle w:val="BodytextVerdana6pt6"/>
                <w:vertAlign w:val="subscript"/>
              </w:rPr>
              <w:t>r</w:t>
            </w:r>
            <w:r>
              <w:rPr>
                <w:rStyle w:val="BodytextVerdana6pt6"/>
              </w:rPr>
              <w:t>3796</w:t>
            </w: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40C04CC4" w14:textId="77777777" w:rsidR="000E4045" w:rsidRDefault="005955AB">
            <w:pPr>
              <w:pStyle w:val="Corptext19"/>
              <w:framePr w:w="9312" w:wrap="notBeside" w:vAnchor="text" w:hAnchor="text" w:y="1"/>
              <w:shd w:val="clear" w:color="auto" w:fill="auto"/>
              <w:spacing w:before="0" w:after="0" w:line="120" w:lineRule="exact"/>
              <w:ind w:firstLine="0"/>
            </w:pPr>
            <w:r>
              <w:rPr>
                <w:rStyle w:val="BodytextVerdana6pt3"/>
              </w:rPr>
              <w:t>0,5257</w:t>
            </w:r>
          </w:p>
        </w:tc>
      </w:tr>
    </w:tbl>
    <w:p w14:paraId="43291F31" w14:textId="77777777" w:rsidR="000E4045" w:rsidRDefault="005955AB">
      <w:pPr>
        <w:pStyle w:val="Tablecaption80"/>
        <w:framePr w:w="9312" w:wrap="notBeside" w:vAnchor="text" w:hAnchor="text" w:y="1"/>
        <w:shd w:val="clear" w:color="auto" w:fill="auto"/>
        <w:spacing w:line="120" w:lineRule="exact"/>
      </w:pPr>
      <w:r>
        <w:rPr>
          <w:rStyle w:val="Tablecaption81"/>
          <w:b/>
          <w:bCs/>
        </w:rPr>
        <w:t xml:space="preserve">*) Nu includ </w:t>
      </w:r>
      <w:r>
        <w:rPr>
          <w:rStyle w:val="Tablecaption82"/>
          <w:b/>
          <w:bCs/>
        </w:rPr>
        <w:t>acciza şi taxa pe valoare adăugată,</w:t>
      </w:r>
    </w:p>
    <w:p w14:paraId="1B9E6DF9" w14:textId="77777777" w:rsidR="000E4045" w:rsidRDefault="000E4045">
      <w:pPr>
        <w:rPr>
          <w:sz w:val="2"/>
          <w:szCs w:val="2"/>
        </w:rPr>
      </w:pPr>
    </w:p>
    <w:p w14:paraId="27EDB4C3" w14:textId="77777777" w:rsidR="000E4045" w:rsidRDefault="005955AB">
      <w:pPr>
        <w:pStyle w:val="Bodytext260"/>
        <w:numPr>
          <w:ilvl w:val="0"/>
          <w:numId w:val="7"/>
        </w:numPr>
        <w:shd w:val="clear" w:color="auto" w:fill="auto"/>
        <w:tabs>
          <w:tab w:val="left" w:pos="4330"/>
        </w:tabs>
        <w:spacing w:before="1277" w:after="137" w:line="216" w:lineRule="exact"/>
        <w:ind w:left="4100" w:right="2520"/>
        <w:jc w:val="left"/>
      </w:pPr>
      <w:r>
        <w:rPr>
          <w:rStyle w:val="Bodytext261"/>
          <w:b/>
          <w:bCs/>
        </w:rPr>
        <w:t>TARIFELE ZI - NOAPTE El şi E2*) Valabile de la 1 ianuarie 2013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50"/>
        <w:gridCol w:w="2107"/>
        <w:gridCol w:w="1738"/>
        <w:gridCol w:w="1925"/>
        <w:gridCol w:w="1973"/>
      </w:tblGrid>
      <w:tr w:rsidR="000E4045" w14:paraId="0CA11E2A" w14:textId="77777777">
        <w:trPr>
          <w:trHeight w:hRule="exact" w:val="245"/>
          <w:jc w:val="center"/>
        </w:trPr>
        <w:tc>
          <w:tcPr>
            <w:tcW w:w="1450" w:type="dxa"/>
            <w:vMerge w:val="restart"/>
            <w:tcBorders>
              <w:top w:val="single" w:sz="4" w:space="0" w:color="auto"/>
              <w:left w:val="single" w:sz="4" w:space="0" w:color="auto"/>
            </w:tcBorders>
            <w:shd w:val="clear" w:color="auto" w:fill="FFFFFF"/>
          </w:tcPr>
          <w:p w14:paraId="653C655E" w14:textId="77777777" w:rsidR="000E4045" w:rsidRDefault="005955AB">
            <w:pPr>
              <w:pStyle w:val="Corptext19"/>
              <w:framePr w:w="9192" w:wrap="notBeside" w:vAnchor="text" w:hAnchor="text" w:xAlign="center" w:y="1"/>
              <w:shd w:val="clear" w:color="auto" w:fill="auto"/>
              <w:spacing w:before="0" w:after="0" w:line="216" w:lineRule="exact"/>
              <w:ind w:firstLine="0"/>
            </w:pPr>
            <w:r>
              <w:rPr>
                <w:rStyle w:val="BodytextTahoma75ptBold"/>
              </w:rPr>
              <w:t>Niveluri de tensiune egale cu cele din punctele de delimitare a instalaţiilor</w:t>
            </w:r>
          </w:p>
        </w:tc>
        <w:tc>
          <w:tcPr>
            <w:tcW w:w="3845" w:type="dxa"/>
            <w:gridSpan w:val="2"/>
            <w:tcBorders>
              <w:top w:val="single" w:sz="4" w:space="0" w:color="auto"/>
              <w:left w:val="single" w:sz="4" w:space="0" w:color="auto"/>
            </w:tcBorders>
            <w:shd w:val="clear" w:color="auto" w:fill="FFFFFF"/>
          </w:tcPr>
          <w:p w14:paraId="5909C0C1" w14:textId="77777777" w:rsidR="000E4045" w:rsidRDefault="005955AB">
            <w:pPr>
              <w:pStyle w:val="Corptext19"/>
              <w:framePr w:w="9192" w:wrap="notBeside" w:vAnchor="text" w:hAnchor="text" w:xAlign="center" w:y="1"/>
              <w:shd w:val="clear" w:color="auto" w:fill="auto"/>
              <w:spacing w:before="0" w:after="0" w:line="150" w:lineRule="exact"/>
              <w:ind w:firstLine="0"/>
              <w:jc w:val="center"/>
            </w:pPr>
            <w:r>
              <w:rPr>
                <w:rStyle w:val="BodytextTahoma75ptBold"/>
              </w:rPr>
              <w:t>El</w:t>
            </w:r>
          </w:p>
        </w:tc>
        <w:tc>
          <w:tcPr>
            <w:tcW w:w="3898" w:type="dxa"/>
            <w:gridSpan w:val="2"/>
            <w:tcBorders>
              <w:top w:val="single" w:sz="4" w:space="0" w:color="auto"/>
              <w:left w:val="single" w:sz="4" w:space="0" w:color="auto"/>
              <w:right w:val="single" w:sz="4" w:space="0" w:color="auto"/>
            </w:tcBorders>
            <w:shd w:val="clear" w:color="auto" w:fill="FFFFFF"/>
          </w:tcPr>
          <w:p w14:paraId="6634A4BF" w14:textId="77777777" w:rsidR="000E4045" w:rsidRDefault="005955AB">
            <w:pPr>
              <w:pStyle w:val="Corptext19"/>
              <w:framePr w:w="9192" w:wrap="notBeside" w:vAnchor="text" w:hAnchor="text" w:xAlign="center" w:y="1"/>
              <w:shd w:val="clear" w:color="auto" w:fill="auto"/>
              <w:spacing w:before="0" w:after="0" w:line="150" w:lineRule="exact"/>
              <w:ind w:firstLine="0"/>
              <w:jc w:val="center"/>
            </w:pPr>
            <w:r>
              <w:rPr>
                <w:rStyle w:val="BodytextTahoma75ptBold"/>
              </w:rPr>
              <w:t>E2</w:t>
            </w:r>
          </w:p>
        </w:tc>
      </w:tr>
      <w:tr w:rsidR="000E4045" w14:paraId="4A609271" w14:textId="77777777">
        <w:trPr>
          <w:trHeight w:hRule="exact" w:val="1032"/>
          <w:jc w:val="center"/>
        </w:trPr>
        <w:tc>
          <w:tcPr>
            <w:tcW w:w="1450" w:type="dxa"/>
            <w:vMerge/>
            <w:tcBorders>
              <w:left w:val="single" w:sz="4" w:space="0" w:color="auto"/>
            </w:tcBorders>
            <w:shd w:val="clear" w:color="auto" w:fill="FFFFFF"/>
          </w:tcPr>
          <w:p w14:paraId="1C0EDE84" w14:textId="77777777" w:rsidR="000E4045" w:rsidRDefault="000E4045">
            <w:pPr>
              <w:framePr w:w="9192" w:wrap="notBeside" w:vAnchor="text" w:hAnchor="text" w:xAlign="center" w:y="1"/>
            </w:pPr>
          </w:p>
        </w:tc>
        <w:tc>
          <w:tcPr>
            <w:tcW w:w="3845" w:type="dxa"/>
            <w:gridSpan w:val="2"/>
            <w:tcBorders>
              <w:top w:val="single" w:sz="4" w:space="0" w:color="auto"/>
              <w:left w:val="single" w:sz="4" w:space="0" w:color="auto"/>
            </w:tcBorders>
            <w:shd w:val="clear" w:color="auto" w:fill="FFFFFF"/>
          </w:tcPr>
          <w:p w14:paraId="017B3CB5" w14:textId="77777777" w:rsidR="000E4045" w:rsidRDefault="005955AB">
            <w:pPr>
              <w:pStyle w:val="Corptext19"/>
              <w:framePr w:w="9192" w:wrap="notBeside" w:vAnchor="text" w:hAnchor="text" w:xAlign="center" w:y="1"/>
              <w:shd w:val="clear" w:color="auto" w:fill="auto"/>
              <w:spacing w:before="0" w:after="0" w:line="221" w:lineRule="exact"/>
              <w:ind w:firstLine="0"/>
              <w:jc w:val="center"/>
            </w:pPr>
            <w:r>
              <w:rPr>
                <w:rStyle w:val="BodytextTahoma75ptBold"/>
              </w:rPr>
              <w:t>Tarif pentru consumul de energie electrică din zonele de zi şi zonele de noapte, inclusiv din zilele de sâmbătă şi duminică</w:t>
            </w:r>
          </w:p>
        </w:tc>
        <w:tc>
          <w:tcPr>
            <w:tcW w:w="3898" w:type="dxa"/>
            <w:gridSpan w:val="2"/>
            <w:tcBorders>
              <w:top w:val="single" w:sz="4" w:space="0" w:color="auto"/>
              <w:left w:val="single" w:sz="4" w:space="0" w:color="auto"/>
              <w:right w:val="single" w:sz="4" w:space="0" w:color="auto"/>
            </w:tcBorders>
            <w:shd w:val="clear" w:color="auto" w:fill="FFFFFF"/>
          </w:tcPr>
          <w:p w14:paraId="6FD49B8E" w14:textId="77777777" w:rsidR="000E4045" w:rsidRDefault="005955AB">
            <w:pPr>
              <w:pStyle w:val="Corptext19"/>
              <w:framePr w:w="9192" w:wrap="notBeside" w:vAnchor="text" w:hAnchor="text" w:xAlign="center" w:y="1"/>
              <w:shd w:val="clear" w:color="auto" w:fill="auto"/>
              <w:spacing w:before="0" w:after="0" w:line="216" w:lineRule="exact"/>
              <w:ind w:firstLine="0"/>
              <w:jc w:val="center"/>
            </w:pPr>
            <w:r>
              <w:rPr>
                <w:rStyle w:val="BodytextTahoma75ptBold"/>
              </w:rPr>
              <w:t>Tarif pentru consumul de energie electrică din zonele de zi şi zonele de noa pte</w:t>
            </w:r>
          </w:p>
        </w:tc>
      </w:tr>
      <w:tr w:rsidR="000E4045" w14:paraId="62E43361" w14:textId="77777777">
        <w:trPr>
          <w:trHeight w:hRule="exact" w:val="202"/>
          <w:jc w:val="center"/>
        </w:trPr>
        <w:tc>
          <w:tcPr>
            <w:tcW w:w="1450" w:type="dxa"/>
            <w:vMerge/>
            <w:tcBorders>
              <w:left w:val="single" w:sz="4" w:space="0" w:color="auto"/>
            </w:tcBorders>
            <w:shd w:val="clear" w:color="auto" w:fill="FFFFFF"/>
          </w:tcPr>
          <w:p w14:paraId="75DEE82B" w14:textId="77777777" w:rsidR="000E4045" w:rsidRDefault="000E4045">
            <w:pPr>
              <w:framePr w:w="9192" w:wrap="notBeside" w:vAnchor="text" w:hAnchor="text" w:xAlign="center" w:y="1"/>
            </w:pPr>
          </w:p>
        </w:tc>
        <w:tc>
          <w:tcPr>
            <w:tcW w:w="3845" w:type="dxa"/>
            <w:gridSpan w:val="2"/>
            <w:tcBorders>
              <w:top w:val="single" w:sz="4" w:space="0" w:color="auto"/>
              <w:left w:val="single" w:sz="4" w:space="0" w:color="auto"/>
            </w:tcBorders>
            <w:shd w:val="clear" w:color="auto" w:fill="FFFFFF"/>
          </w:tcPr>
          <w:p w14:paraId="037DA1C7" w14:textId="77777777" w:rsidR="000E4045" w:rsidRDefault="005955AB">
            <w:pPr>
              <w:pStyle w:val="Corptext19"/>
              <w:framePr w:w="9192" w:wrap="notBeside" w:vAnchor="text" w:hAnchor="text" w:xAlign="center" w:y="1"/>
              <w:shd w:val="clear" w:color="auto" w:fill="auto"/>
              <w:spacing w:before="0" w:after="0" w:line="150" w:lineRule="exact"/>
              <w:ind w:firstLine="0"/>
              <w:jc w:val="center"/>
            </w:pPr>
            <w:r>
              <w:rPr>
                <w:rStyle w:val="BodytextTahoma75ptBold"/>
              </w:rPr>
              <w:t>(lei /kWh)</w:t>
            </w:r>
          </w:p>
        </w:tc>
        <w:tc>
          <w:tcPr>
            <w:tcW w:w="3898" w:type="dxa"/>
            <w:gridSpan w:val="2"/>
            <w:tcBorders>
              <w:top w:val="single" w:sz="4" w:space="0" w:color="auto"/>
              <w:left w:val="single" w:sz="4" w:space="0" w:color="auto"/>
              <w:right w:val="single" w:sz="4" w:space="0" w:color="auto"/>
            </w:tcBorders>
            <w:shd w:val="clear" w:color="auto" w:fill="FFFFFF"/>
          </w:tcPr>
          <w:p w14:paraId="05B3EEFE" w14:textId="77777777" w:rsidR="000E4045" w:rsidRDefault="005955AB">
            <w:pPr>
              <w:pStyle w:val="Corptext19"/>
              <w:framePr w:w="9192" w:wrap="notBeside" w:vAnchor="text" w:hAnchor="text" w:xAlign="center" w:y="1"/>
              <w:shd w:val="clear" w:color="auto" w:fill="auto"/>
              <w:spacing w:before="0" w:after="0" w:line="150" w:lineRule="exact"/>
              <w:ind w:firstLine="0"/>
              <w:jc w:val="center"/>
            </w:pPr>
            <w:r>
              <w:rPr>
                <w:rStyle w:val="BodytextTahoma75ptBold"/>
              </w:rPr>
              <w:t>f lei /kWh)</w:t>
            </w:r>
          </w:p>
        </w:tc>
      </w:tr>
      <w:tr w:rsidR="000E4045" w14:paraId="65E4DEDD" w14:textId="77777777">
        <w:trPr>
          <w:trHeight w:hRule="exact" w:val="749"/>
          <w:jc w:val="center"/>
        </w:trPr>
        <w:tc>
          <w:tcPr>
            <w:tcW w:w="1450" w:type="dxa"/>
            <w:vMerge/>
            <w:tcBorders>
              <w:left w:val="single" w:sz="4" w:space="0" w:color="auto"/>
            </w:tcBorders>
            <w:shd w:val="clear" w:color="auto" w:fill="FFFFFF"/>
          </w:tcPr>
          <w:p w14:paraId="6793F76A" w14:textId="77777777" w:rsidR="000E4045" w:rsidRDefault="000E4045">
            <w:pPr>
              <w:framePr w:w="9192" w:wrap="notBeside" w:vAnchor="text" w:hAnchor="text" w:xAlign="center" w:y="1"/>
            </w:pPr>
          </w:p>
        </w:tc>
        <w:tc>
          <w:tcPr>
            <w:tcW w:w="2107" w:type="dxa"/>
            <w:tcBorders>
              <w:top w:val="single" w:sz="4" w:space="0" w:color="auto"/>
              <w:left w:val="single" w:sz="4" w:space="0" w:color="auto"/>
            </w:tcBorders>
            <w:shd w:val="clear" w:color="auto" w:fill="FFFFFF"/>
          </w:tcPr>
          <w:p w14:paraId="32877BEB" w14:textId="77777777" w:rsidR="000E4045" w:rsidRDefault="005955AB">
            <w:pPr>
              <w:pStyle w:val="Corptext19"/>
              <w:framePr w:w="9192" w:wrap="notBeside" w:vAnchor="text" w:hAnchor="text" w:xAlign="center" w:y="1"/>
              <w:shd w:val="clear" w:color="auto" w:fill="auto"/>
              <w:spacing w:before="0" w:after="0" w:line="221" w:lineRule="exact"/>
              <w:ind w:left="680" w:firstLine="0"/>
              <w:jc w:val="left"/>
            </w:pPr>
            <w:r>
              <w:rPr>
                <w:rStyle w:val="BodytextTahoma75ptBold"/>
              </w:rPr>
              <w:t>Zona de zi 7,00 - 22,00</w:t>
            </w:r>
          </w:p>
        </w:tc>
        <w:tc>
          <w:tcPr>
            <w:tcW w:w="1738" w:type="dxa"/>
            <w:tcBorders>
              <w:top w:val="single" w:sz="4" w:space="0" w:color="auto"/>
              <w:left w:val="single" w:sz="4" w:space="0" w:color="auto"/>
            </w:tcBorders>
            <w:shd w:val="clear" w:color="auto" w:fill="FFFFFF"/>
          </w:tcPr>
          <w:p w14:paraId="12A9BB1E" w14:textId="77777777" w:rsidR="000E4045" w:rsidRDefault="005955AB">
            <w:pPr>
              <w:pStyle w:val="Corptext19"/>
              <w:framePr w:w="9192" w:wrap="notBeside" w:vAnchor="text" w:hAnchor="text" w:xAlign="center" w:y="1"/>
              <w:shd w:val="clear" w:color="auto" w:fill="auto"/>
              <w:spacing w:before="0" w:after="0" w:line="216" w:lineRule="exact"/>
              <w:ind w:firstLine="0"/>
            </w:pPr>
            <w:r>
              <w:rPr>
                <w:rStyle w:val="BodytextTahoma75ptBold"/>
              </w:rPr>
              <w:t>Zona de noapte* *) 22,00 - 7,00</w:t>
            </w:r>
          </w:p>
        </w:tc>
        <w:tc>
          <w:tcPr>
            <w:tcW w:w="1925" w:type="dxa"/>
            <w:tcBorders>
              <w:top w:val="single" w:sz="4" w:space="0" w:color="auto"/>
              <w:left w:val="single" w:sz="4" w:space="0" w:color="auto"/>
            </w:tcBorders>
            <w:shd w:val="clear" w:color="auto" w:fill="FFFFFF"/>
          </w:tcPr>
          <w:p w14:paraId="147C3216" w14:textId="77777777" w:rsidR="000E4045" w:rsidRDefault="005955AB">
            <w:pPr>
              <w:pStyle w:val="Corptext19"/>
              <w:framePr w:w="9192" w:wrap="notBeside" w:vAnchor="text" w:hAnchor="text" w:xAlign="center" w:y="1"/>
              <w:shd w:val="clear" w:color="auto" w:fill="auto"/>
              <w:spacing w:before="0" w:after="0" w:line="221" w:lineRule="exact"/>
              <w:ind w:firstLine="0"/>
              <w:jc w:val="center"/>
            </w:pPr>
            <w:r>
              <w:rPr>
                <w:rStyle w:val="BodytextTahoma75ptBold"/>
              </w:rPr>
              <w:t>Zona de zi 7,00 - 22,00</w:t>
            </w:r>
          </w:p>
        </w:tc>
        <w:tc>
          <w:tcPr>
            <w:tcW w:w="1973" w:type="dxa"/>
            <w:tcBorders>
              <w:top w:val="single" w:sz="4" w:space="0" w:color="auto"/>
              <w:left w:val="single" w:sz="4" w:space="0" w:color="auto"/>
              <w:right w:val="single" w:sz="4" w:space="0" w:color="auto"/>
            </w:tcBorders>
            <w:shd w:val="clear" w:color="auto" w:fill="FFFFFF"/>
          </w:tcPr>
          <w:p w14:paraId="7B9A34B4" w14:textId="77777777" w:rsidR="000E4045" w:rsidRDefault="005955AB">
            <w:pPr>
              <w:pStyle w:val="Corptext19"/>
              <w:framePr w:w="9192" w:wrap="notBeside" w:vAnchor="text" w:hAnchor="text" w:xAlign="center" w:y="1"/>
              <w:shd w:val="clear" w:color="auto" w:fill="auto"/>
              <w:spacing w:before="0" w:after="0" w:line="221" w:lineRule="exact"/>
              <w:ind w:left="340" w:firstLine="0"/>
              <w:jc w:val="left"/>
            </w:pPr>
            <w:r>
              <w:rPr>
                <w:rStyle w:val="BodytextTahoma75ptBold"/>
              </w:rPr>
              <w:t>Zona de noapte 22,00 - 7,00</w:t>
            </w:r>
          </w:p>
        </w:tc>
      </w:tr>
      <w:tr w:rsidR="000E4045" w14:paraId="6DD7589A" w14:textId="77777777">
        <w:trPr>
          <w:trHeight w:hRule="exact" w:val="216"/>
          <w:jc w:val="center"/>
        </w:trPr>
        <w:tc>
          <w:tcPr>
            <w:tcW w:w="1450" w:type="dxa"/>
            <w:tcBorders>
              <w:top w:val="single" w:sz="4" w:space="0" w:color="auto"/>
              <w:left w:val="single" w:sz="4" w:space="0" w:color="auto"/>
            </w:tcBorders>
            <w:shd w:val="clear" w:color="auto" w:fill="FFFFFF"/>
          </w:tcPr>
          <w:p w14:paraId="1846BFB2" w14:textId="77777777" w:rsidR="000E4045" w:rsidRDefault="005955AB">
            <w:pPr>
              <w:pStyle w:val="Corptext19"/>
              <w:framePr w:w="9192" w:wrap="notBeside" w:vAnchor="text" w:hAnchor="text" w:xAlign="center" w:y="1"/>
              <w:shd w:val="clear" w:color="auto" w:fill="auto"/>
              <w:spacing w:before="0" w:after="0" w:line="150" w:lineRule="exact"/>
              <w:ind w:firstLine="0"/>
              <w:jc w:val="center"/>
            </w:pPr>
            <w:r>
              <w:rPr>
                <w:rStyle w:val="BodytextTahoma75ptBold"/>
              </w:rPr>
              <w:t>1</w:t>
            </w:r>
          </w:p>
        </w:tc>
        <w:tc>
          <w:tcPr>
            <w:tcW w:w="2107" w:type="dxa"/>
            <w:tcBorders>
              <w:top w:val="single" w:sz="4" w:space="0" w:color="auto"/>
              <w:left w:val="single" w:sz="4" w:space="0" w:color="auto"/>
            </w:tcBorders>
            <w:shd w:val="clear" w:color="auto" w:fill="FFFFFF"/>
          </w:tcPr>
          <w:p w14:paraId="6D34C95B" w14:textId="77777777" w:rsidR="000E4045" w:rsidRDefault="005955AB">
            <w:pPr>
              <w:pStyle w:val="Corptext19"/>
              <w:framePr w:w="9192" w:wrap="notBeside" w:vAnchor="text" w:hAnchor="text" w:xAlign="center" w:y="1"/>
              <w:shd w:val="clear" w:color="auto" w:fill="auto"/>
              <w:spacing w:before="0" w:after="0" w:line="110" w:lineRule="exact"/>
              <w:ind w:firstLine="0"/>
              <w:jc w:val="center"/>
            </w:pPr>
            <w:r>
              <w:rPr>
                <w:rStyle w:val="Bodytext55ptItalic"/>
              </w:rPr>
              <w:t>i</w:t>
            </w:r>
          </w:p>
        </w:tc>
        <w:tc>
          <w:tcPr>
            <w:tcW w:w="1738" w:type="dxa"/>
            <w:tcBorders>
              <w:top w:val="single" w:sz="4" w:space="0" w:color="auto"/>
              <w:left w:val="single" w:sz="4" w:space="0" w:color="auto"/>
            </w:tcBorders>
            <w:shd w:val="clear" w:color="auto" w:fill="FFFFFF"/>
          </w:tcPr>
          <w:p w14:paraId="1D1DA305"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
              </w:rPr>
              <w:t>3</w:t>
            </w:r>
          </w:p>
        </w:tc>
        <w:tc>
          <w:tcPr>
            <w:tcW w:w="1925" w:type="dxa"/>
            <w:tcBorders>
              <w:top w:val="single" w:sz="4" w:space="0" w:color="auto"/>
              <w:left w:val="single" w:sz="4" w:space="0" w:color="auto"/>
            </w:tcBorders>
            <w:shd w:val="clear" w:color="auto" w:fill="FFFFFF"/>
          </w:tcPr>
          <w:p w14:paraId="1503AD24" w14:textId="77777777" w:rsidR="000E4045" w:rsidRDefault="005955AB">
            <w:pPr>
              <w:pStyle w:val="Corptext19"/>
              <w:framePr w:w="9192" w:wrap="notBeside" w:vAnchor="text" w:hAnchor="text" w:xAlign="center" w:y="1"/>
              <w:shd w:val="clear" w:color="auto" w:fill="auto"/>
              <w:spacing w:before="0" w:after="0" w:line="180" w:lineRule="exact"/>
              <w:ind w:firstLine="0"/>
              <w:jc w:val="center"/>
            </w:pPr>
            <w:r>
              <w:rPr>
                <w:rStyle w:val="BodytextTimesNewRoman9pt"/>
                <w:rFonts w:eastAsia="Arial"/>
              </w:rPr>
              <w:t>4</w:t>
            </w:r>
          </w:p>
        </w:tc>
        <w:tc>
          <w:tcPr>
            <w:tcW w:w="1973" w:type="dxa"/>
            <w:tcBorders>
              <w:top w:val="single" w:sz="4" w:space="0" w:color="auto"/>
              <w:left w:val="single" w:sz="4" w:space="0" w:color="auto"/>
              <w:right w:val="single" w:sz="4" w:space="0" w:color="auto"/>
            </w:tcBorders>
            <w:shd w:val="clear" w:color="auto" w:fill="FFFFFF"/>
          </w:tcPr>
          <w:p w14:paraId="49160C01"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
              </w:rPr>
              <w:t>5</w:t>
            </w:r>
          </w:p>
        </w:tc>
      </w:tr>
      <w:tr w:rsidR="000E4045" w14:paraId="3F804E0C" w14:textId="77777777">
        <w:trPr>
          <w:trHeight w:hRule="exact" w:val="773"/>
          <w:jc w:val="center"/>
        </w:trPr>
        <w:tc>
          <w:tcPr>
            <w:tcW w:w="1450" w:type="dxa"/>
            <w:tcBorders>
              <w:top w:val="single" w:sz="4" w:space="0" w:color="auto"/>
              <w:left w:val="single" w:sz="4" w:space="0" w:color="auto"/>
            </w:tcBorders>
            <w:shd w:val="clear" w:color="auto" w:fill="FFFFFF"/>
          </w:tcPr>
          <w:p w14:paraId="796F0EC4" w14:textId="77777777" w:rsidR="000E4045" w:rsidRDefault="005955AB">
            <w:pPr>
              <w:pStyle w:val="Corptext19"/>
              <w:framePr w:w="9192" w:wrap="notBeside" w:vAnchor="text" w:hAnchor="text" w:xAlign="center" w:y="1"/>
              <w:shd w:val="clear" w:color="auto" w:fill="auto"/>
              <w:spacing w:before="0" w:after="0" w:line="187" w:lineRule="exact"/>
              <w:ind w:right="260" w:firstLine="0"/>
              <w:jc w:val="right"/>
            </w:pPr>
            <w:r>
              <w:rPr>
                <w:rStyle w:val="Bodytext65ptBold"/>
              </w:rPr>
              <w:t>ÎNALTĂ</w:t>
            </w:r>
          </w:p>
          <w:p w14:paraId="34967B1A" w14:textId="77777777" w:rsidR="000E4045" w:rsidRDefault="005955AB">
            <w:pPr>
              <w:pStyle w:val="Corptext19"/>
              <w:framePr w:w="9192" w:wrap="notBeside" w:vAnchor="text" w:hAnchor="text" w:xAlign="center" w:y="1"/>
              <w:shd w:val="clear" w:color="auto" w:fill="auto"/>
              <w:spacing w:before="0" w:after="0" w:line="187" w:lineRule="exact"/>
              <w:ind w:firstLine="0"/>
            </w:pPr>
            <w:r>
              <w:rPr>
                <w:rStyle w:val="BodytextTahoma75ptBold"/>
              </w:rPr>
              <w:t>TENSIUNE</w:t>
            </w:r>
          </w:p>
          <w:p w14:paraId="0BFD5EB4" w14:textId="77777777" w:rsidR="000E4045" w:rsidRDefault="005955AB">
            <w:pPr>
              <w:pStyle w:val="Corptext19"/>
              <w:framePr w:w="9192" w:wrap="notBeside" w:vAnchor="text" w:hAnchor="text" w:xAlign="center" w:y="1"/>
              <w:shd w:val="clear" w:color="auto" w:fill="auto"/>
              <w:spacing w:before="0" w:after="0" w:line="187" w:lineRule="exact"/>
              <w:ind w:right="260" w:firstLine="0"/>
              <w:jc w:val="right"/>
            </w:pPr>
            <w:r>
              <w:rPr>
                <w:rStyle w:val="BodytextTahoma75ptBold"/>
              </w:rPr>
              <w:t>(110 kV şi peste)</w:t>
            </w:r>
          </w:p>
        </w:tc>
        <w:tc>
          <w:tcPr>
            <w:tcW w:w="2107" w:type="dxa"/>
            <w:tcBorders>
              <w:top w:val="single" w:sz="4" w:space="0" w:color="auto"/>
              <w:left w:val="single" w:sz="4" w:space="0" w:color="auto"/>
            </w:tcBorders>
            <w:shd w:val="clear" w:color="auto" w:fill="FFFFFF"/>
          </w:tcPr>
          <w:p w14:paraId="1226D318"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0,4671</w:t>
            </w:r>
          </w:p>
        </w:tc>
        <w:tc>
          <w:tcPr>
            <w:tcW w:w="1738" w:type="dxa"/>
            <w:tcBorders>
              <w:top w:val="single" w:sz="4" w:space="0" w:color="auto"/>
              <w:left w:val="single" w:sz="4" w:space="0" w:color="auto"/>
            </w:tcBorders>
            <w:shd w:val="clear" w:color="auto" w:fill="FFFFFF"/>
          </w:tcPr>
          <w:p w14:paraId="767CFFEE"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0,2336</w:t>
            </w:r>
          </w:p>
        </w:tc>
        <w:tc>
          <w:tcPr>
            <w:tcW w:w="1925" w:type="dxa"/>
            <w:tcBorders>
              <w:top w:val="single" w:sz="4" w:space="0" w:color="auto"/>
              <w:left w:val="single" w:sz="4" w:space="0" w:color="auto"/>
            </w:tcBorders>
            <w:shd w:val="clear" w:color="auto" w:fill="FFFFFF"/>
          </w:tcPr>
          <w:p w14:paraId="347340DA"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0,3941</w:t>
            </w:r>
          </w:p>
        </w:tc>
        <w:tc>
          <w:tcPr>
            <w:tcW w:w="1973" w:type="dxa"/>
            <w:tcBorders>
              <w:top w:val="single" w:sz="4" w:space="0" w:color="auto"/>
              <w:left w:val="single" w:sz="4" w:space="0" w:color="auto"/>
              <w:right w:val="single" w:sz="4" w:space="0" w:color="auto"/>
            </w:tcBorders>
            <w:shd w:val="clear" w:color="auto" w:fill="FFFFFF"/>
          </w:tcPr>
          <w:p w14:paraId="448BBA8B"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0,2336</w:t>
            </w:r>
          </w:p>
        </w:tc>
      </w:tr>
      <w:tr w:rsidR="000E4045" w14:paraId="464A0F83" w14:textId="77777777">
        <w:trPr>
          <w:trHeight w:hRule="exact" w:val="787"/>
          <w:jc w:val="center"/>
        </w:trPr>
        <w:tc>
          <w:tcPr>
            <w:tcW w:w="1450" w:type="dxa"/>
            <w:tcBorders>
              <w:top w:val="single" w:sz="4" w:space="0" w:color="auto"/>
              <w:left w:val="single" w:sz="4" w:space="0" w:color="auto"/>
            </w:tcBorders>
            <w:shd w:val="clear" w:color="auto" w:fill="FFFFFF"/>
          </w:tcPr>
          <w:p w14:paraId="383EFD40" w14:textId="77777777" w:rsidR="000E4045" w:rsidRDefault="005955AB">
            <w:pPr>
              <w:pStyle w:val="Corptext19"/>
              <w:framePr w:w="9192" w:wrap="notBeside" w:vAnchor="text" w:hAnchor="text" w:xAlign="center" w:y="1"/>
              <w:shd w:val="clear" w:color="auto" w:fill="auto"/>
              <w:spacing w:before="0" w:after="0" w:line="150" w:lineRule="exact"/>
              <w:ind w:right="260" w:firstLine="0"/>
              <w:jc w:val="right"/>
            </w:pPr>
            <w:r>
              <w:rPr>
                <w:rStyle w:val="BodytextTahoma75ptBold"/>
              </w:rPr>
              <w:t>MEDIE</w:t>
            </w:r>
          </w:p>
          <w:p w14:paraId="63864063" w14:textId="77777777" w:rsidR="000E4045" w:rsidRDefault="005955AB">
            <w:pPr>
              <w:pStyle w:val="Corptext19"/>
              <w:framePr w:w="9192" w:wrap="notBeside" w:vAnchor="text" w:hAnchor="text" w:xAlign="center" w:y="1"/>
              <w:shd w:val="clear" w:color="auto" w:fill="auto"/>
              <w:spacing w:before="0" w:after="0" w:line="150" w:lineRule="exact"/>
              <w:ind w:firstLine="0"/>
            </w:pPr>
            <w:r>
              <w:rPr>
                <w:rStyle w:val="BodytextTahoma75ptBold"/>
              </w:rPr>
              <w:t>TENSIUNE</w:t>
            </w:r>
          </w:p>
          <w:p w14:paraId="30610263" w14:textId="77777777" w:rsidR="000E4045" w:rsidRDefault="005955AB">
            <w:pPr>
              <w:pStyle w:val="Corptext19"/>
              <w:framePr w:w="9192" w:wrap="notBeside" w:vAnchor="text" w:hAnchor="text" w:xAlign="center" w:y="1"/>
              <w:shd w:val="clear" w:color="auto" w:fill="auto"/>
              <w:spacing w:before="0" w:after="0" w:line="173" w:lineRule="exact"/>
              <w:ind w:right="260" w:firstLine="0"/>
              <w:jc w:val="right"/>
            </w:pPr>
            <w:r>
              <w:rPr>
                <w:rStyle w:val="BodytextTahoma75ptBold"/>
              </w:rPr>
              <w:t>(1 - 110 kV exclusiv)</w:t>
            </w:r>
          </w:p>
        </w:tc>
        <w:tc>
          <w:tcPr>
            <w:tcW w:w="2107" w:type="dxa"/>
            <w:tcBorders>
              <w:top w:val="single" w:sz="4" w:space="0" w:color="auto"/>
              <w:left w:val="single" w:sz="4" w:space="0" w:color="auto"/>
            </w:tcBorders>
            <w:shd w:val="clear" w:color="auto" w:fill="FFFFFF"/>
          </w:tcPr>
          <w:p w14:paraId="14A56370"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1"/>
              </w:rPr>
              <w:t>0,5109</w:t>
            </w:r>
          </w:p>
        </w:tc>
        <w:tc>
          <w:tcPr>
            <w:tcW w:w="1738" w:type="dxa"/>
            <w:tcBorders>
              <w:top w:val="single" w:sz="4" w:space="0" w:color="auto"/>
              <w:left w:val="single" w:sz="4" w:space="0" w:color="auto"/>
            </w:tcBorders>
            <w:shd w:val="clear" w:color="auto" w:fill="FFFFFF"/>
          </w:tcPr>
          <w:p w14:paraId="27E48081"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1"/>
              </w:rPr>
              <w:t>0,2628</w:t>
            </w:r>
          </w:p>
        </w:tc>
        <w:tc>
          <w:tcPr>
            <w:tcW w:w="1925" w:type="dxa"/>
            <w:tcBorders>
              <w:top w:val="single" w:sz="4" w:space="0" w:color="auto"/>
              <w:left w:val="single" w:sz="4" w:space="0" w:color="auto"/>
            </w:tcBorders>
            <w:shd w:val="clear" w:color="auto" w:fill="FFFFFF"/>
          </w:tcPr>
          <w:p w14:paraId="04228CEA"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0,4379</w:t>
            </w:r>
          </w:p>
        </w:tc>
        <w:tc>
          <w:tcPr>
            <w:tcW w:w="1973" w:type="dxa"/>
            <w:tcBorders>
              <w:top w:val="single" w:sz="4" w:space="0" w:color="auto"/>
              <w:left w:val="single" w:sz="4" w:space="0" w:color="auto"/>
              <w:right w:val="single" w:sz="4" w:space="0" w:color="auto"/>
            </w:tcBorders>
            <w:shd w:val="clear" w:color="auto" w:fill="FFFFFF"/>
          </w:tcPr>
          <w:p w14:paraId="3C849B64"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0,2628</w:t>
            </w:r>
          </w:p>
        </w:tc>
      </w:tr>
      <w:tr w:rsidR="000E4045" w14:paraId="521C00E5" w14:textId="77777777">
        <w:trPr>
          <w:trHeight w:hRule="exact" w:val="912"/>
          <w:jc w:val="center"/>
        </w:trPr>
        <w:tc>
          <w:tcPr>
            <w:tcW w:w="1450" w:type="dxa"/>
            <w:tcBorders>
              <w:top w:val="single" w:sz="4" w:space="0" w:color="auto"/>
              <w:left w:val="single" w:sz="4" w:space="0" w:color="auto"/>
              <w:bottom w:val="single" w:sz="4" w:space="0" w:color="auto"/>
            </w:tcBorders>
            <w:shd w:val="clear" w:color="auto" w:fill="FFFFFF"/>
          </w:tcPr>
          <w:p w14:paraId="2241F9AC" w14:textId="77777777" w:rsidR="000E4045" w:rsidRDefault="005955AB">
            <w:pPr>
              <w:pStyle w:val="Corptext19"/>
              <w:framePr w:w="9192" w:wrap="notBeside" w:vAnchor="text" w:hAnchor="text" w:xAlign="center" w:y="1"/>
              <w:shd w:val="clear" w:color="auto" w:fill="auto"/>
              <w:spacing w:before="0" w:after="0" w:line="182" w:lineRule="exact"/>
              <w:ind w:right="260" w:firstLine="0"/>
              <w:jc w:val="right"/>
            </w:pPr>
            <w:r>
              <w:rPr>
                <w:rStyle w:val="Bodytext65ptBold"/>
              </w:rPr>
              <w:t>JOASA</w:t>
            </w:r>
          </w:p>
          <w:p w14:paraId="5813F03C" w14:textId="77777777" w:rsidR="000E4045" w:rsidRDefault="005955AB">
            <w:pPr>
              <w:pStyle w:val="Corptext19"/>
              <w:framePr w:w="9192" w:wrap="notBeside" w:vAnchor="text" w:hAnchor="text" w:xAlign="center" w:y="1"/>
              <w:shd w:val="clear" w:color="auto" w:fill="auto"/>
              <w:spacing w:before="0" w:after="0" w:line="182" w:lineRule="exact"/>
              <w:ind w:firstLine="0"/>
            </w:pPr>
            <w:r>
              <w:rPr>
                <w:rStyle w:val="BodytextTahoma75ptBold"/>
              </w:rPr>
              <w:t>TENSIUNE</w:t>
            </w:r>
          </w:p>
          <w:p w14:paraId="0FF402D8" w14:textId="77777777" w:rsidR="000E4045" w:rsidRDefault="005955AB">
            <w:pPr>
              <w:pStyle w:val="Corptext19"/>
              <w:framePr w:w="9192" w:wrap="notBeside" w:vAnchor="text" w:hAnchor="text" w:xAlign="center" w:y="1"/>
              <w:shd w:val="clear" w:color="auto" w:fill="auto"/>
              <w:spacing w:before="0" w:after="0" w:line="182" w:lineRule="exact"/>
              <w:ind w:right="260" w:firstLine="0"/>
              <w:jc w:val="right"/>
            </w:pPr>
            <w:r>
              <w:rPr>
                <w:rStyle w:val="BodytextTahoma75ptBoldSpacing1pt"/>
              </w:rPr>
              <w:t>(0,1-1</w:t>
            </w:r>
            <w:r>
              <w:rPr>
                <w:rStyle w:val="BodytextTahoma75ptBold"/>
              </w:rPr>
              <w:t xml:space="preserve"> kV inclusiv)</w:t>
            </w:r>
          </w:p>
        </w:tc>
        <w:tc>
          <w:tcPr>
            <w:tcW w:w="2107" w:type="dxa"/>
            <w:tcBorders>
              <w:top w:val="single" w:sz="4" w:space="0" w:color="auto"/>
              <w:left w:val="single" w:sz="4" w:space="0" w:color="auto"/>
              <w:bottom w:val="single" w:sz="4" w:space="0" w:color="auto"/>
            </w:tcBorders>
            <w:shd w:val="clear" w:color="auto" w:fill="FFFFFF"/>
          </w:tcPr>
          <w:p w14:paraId="1F1DD22A"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0,6715</w:t>
            </w:r>
          </w:p>
        </w:tc>
        <w:tc>
          <w:tcPr>
            <w:tcW w:w="1738" w:type="dxa"/>
            <w:tcBorders>
              <w:top w:val="single" w:sz="4" w:space="0" w:color="auto"/>
              <w:left w:val="single" w:sz="4" w:space="0" w:color="auto"/>
              <w:bottom w:val="single" w:sz="4" w:space="0" w:color="auto"/>
            </w:tcBorders>
            <w:shd w:val="clear" w:color="auto" w:fill="FFFFFF"/>
          </w:tcPr>
          <w:p w14:paraId="561469DA"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0"/>
              </w:rPr>
              <w:t>0,3360</w:t>
            </w:r>
          </w:p>
        </w:tc>
        <w:tc>
          <w:tcPr>
            <w:tcW w:w="1925" w:type="dxa"/>
            <w:tcBorders>
              <w:top w:val="single" w:sz="4" w:space="0" w:color="auto"/>
              <w:left w:val="single" w:sz="4" w:space="0" w:color="auto"/>
              <w:bottom w:val="single" w:sz="4" w:space="0" w:color="auto"/>
            </w:tcBorders>
            <w:shd w:val="clear" w:color="auto" w:fill="FFFFFF"/>
          </w:tcPr>
          <w:p w14:paraId="682DACCE"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1"/>
              </w:rPr>
              <w:t>0,5692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14:paraId="3B4B4828" w14:textId="77777777" w:rsidR="000E4045" w:rsidRDefault="005955AB">
            <w:pPr>
              <w:pStyle w:val="Corptext19"/>
              <w:framePr w:w="9192" w:wrap="notBeside" w:vAnchor="text" w:hAnchor="text" w:xAlign="center" w:y="1"/>
              <w:shd w:val="clear" w:color="auto" w:fill="auto"/>
              <w:spacing w:before="0" w:after="0" w:line="160" w:lineRule="exact"/>
              <w:ind w:firstLine="0"/>
              <w:jc w:val="center"/>
            </w:pPr>
            <w:r>
              <w:rPr>
                <w:rStyle w:val="BodytextTahoma8pt1"/>
              </w:rPr>
              <w:t>0,3360</w:t>
            </w:r>
          </w:p>
        </w:tc>
      </w:tr>
    </w:tbl>
    <w:p w14:paraId="175B2D48" w14:textId="77777777" w:rsidR="000E4045" w:rsidRDefault="000E4045">
      <w:pPr>
        <w:rPr>
          <w:sz w:val="2"/>
          <w:szCs w:val="2"/>
        </w:rPr>
      </w:pPr>
    </w:p>
    <w:p w14:paraId="1FE4DFB3" w14:textId="77777777" w:rsidR="000E4045" w:rsidRDefault="005955AB">
      <w:pPr>
        <w:pStyle w:val="Bodytext201"/>
        <w:shd w:val="clear" w:color="auto" w:fill="auto"/>
        <w:spacing w:before="115" w:line="202" w:lineRule="exact"/>
        <w:ind w:left="780"/>
        <w:jc w:val="left"/>
      </w:pPr>
      <w:r>
        <w:rPr>
          <w:rStyle w:val="Bodytext202"/>
          <w:b/>
          <w:bCs/>
        </w:rPr>
        <w:t>NOTA:</w:t>
      </w:r>
    </w:p>
    <w:p w14:paraId="2A66A6E0" w14:textId="77777777" w:rsidR="000E4045" w:rsidRDefault="005955AB">
      <w:pPr>
        <w:pStyle w:val="Bodytext270"/>
        <w:shd w:val="clear" w:color="auto" w:fill="auto"/>
        <w:ind w:left="780"/>
      </w:pPr>
      <w:r>
        <w:rPr>
          <w:rStyle w:val="Bodytext271"/>
          <w:b/>
          <w:bCs/>
        </w:rPr>
        <w:t>*) Nu includ acciza şi taxa pe valoare adăugată.</w:t>
      </w:r>
    </w:p>
    <w:p w14:paraId="3F1CB8D7" w14:textId="77777777" w:rsidR="000E4045" w:rsidRDefault="005955AB">
      <w:pPr>
        <w:pStyle w:val="Bodytext270"/>
        <w:shd w:val="clear" w:color="auto" w:fill="auto"/>
        <w:ind w:left="780"/>
        <w:sectPr w:rsidR="000E4045">
          <w:type w:val="continuous"/>
          <w:pgSz w:w="12240" w:h="16838"/>
          <w:pgMar w:top="1835" w:right="992" w:bottom="1469" w:left="1016" w:header="0" w:footer="3" w:gutter="0"/>
          <w:cols w:space="720"/>
          <w:noEndnote/>
          <w:docGrid w:linePitch="360"/>
        </w:sectPr>
      </w:pPr>
      <w:r>
        <w:rPr>
          <w:rStyle w:val="Bodytext271"/>
          <w:b/>
          <w:bCs/>
        </w:rPr>
        <w:t xml:space="preserve">**) </w:t>
      </w:r>
      <w:r>
        <w:rPr>
          <w:rStyle w:val="Bodytext272"/>
          <w:b/>
          <w:bCs/>
        </w:rPr>
        <w:t xml:space="preserve">Se </w:t>
      </w:r>
      <w:r>
        <w:rPr>
          <w:rStyle w:val="Bodytext271"/>
          <w:b/>
          <w:bCs/>
        </w:rPr>
        <w:t xml:space="preserve">aplică </w:t>
      </w:r>
      <w:r>
        <w:rPr>
          <w:rStyle w:val="Bodytext272"/>
          <w:b/>
          <w:bCs/>
        </w:rPr>
        <w:t xml:space="preserve">şi </w:t>
      </w:r>
      <w:r>
        <w:rPr>
          <w:rStyle w:val="Bodytext271"/>
          <w:b/>
          <w:bCs/>
        </w:rPr>
        <w:t xml:space="preserve">consumului înregistrat în perioada </w:t>
      </w:r>
      <w:r>
        <w:rPr>
          <w:rStyle w:val="Bodytext272"/>
          <w:b/>
          <w:bCs/>
        </w:rPr>
        <w:t xml:space="preserve">de </w:t>
      </w:r>
      <w:r>
        <w:rPr>
          <w:rStyle w:val="Bodytext271"/>
          <w:b/>
          <w:bCs/>
        </w:rPr>
        <w:t xml:space="preserve">vineri de la ora 22,00 până luni </w:t>
      </w:r>
      <w:r>
        <w:rPr>
          <w:rStyle w:val="Bodytext272"/>
          <w:b/>
          <w:bCs/>
        </w:rPr>
        <w:t xml:space="preserve">ora </w:t>
      </w:r>
      <w:r>
        <w:rPr>
          <w:rStyle w:val="Bodytext271"/>
          <w:b/>
          <w:bCs/>
        </w:rPr>
        <w:t>7,00</w:t>
      </w:r>
    </w:p>
    <w:p w14:paraId="4BEBE54C" w14:textId="77777777" w:rsidR="000E4045" w:rsidRDefault="005955AB">
      <w:pPr>
        <w:pStyle w:val="Tablecaption90"/>
        <w:framePr w:w="9211" w:wrap="notBeside" w:vAnchor="text" w:hAnchor="text" w:xAlign="center" w:y="1"/>
        <w:shd w:val="clear" w:color="auto" w:fill="auto"/>
        <w:spacing w:line="130" w:lineRule="exact"/>
      </w:pPr>
      <w:r>
        <w:rPr>
          <w:rStyle w:val="Tablecaption91"/>
          <w:b/>
          <w:bCs/>
        </w:rPr>
        <w:lastRenderedPageBreak/>
        <w:t>4. PREŢURILE PENTRU ENERGIA ELECTRICĂ REACTIVĂ*)</w:t>
      </w:r>
    </w:p>
    <w:p w14:paraId="33C8829B" w14:textId="77777777" w:rsidR="000E4045" w:rsidRDefault="005955AB">
      <w:pPr>
        <w:pStyle w:val="Tablecaption90"/>
        <w:framePr w:w="9211" w:wrap="notBeside" w:vAnchor="text" w:hAnchor="text" w:xAlign="center" w:y="1"/>
        <w:shd w:val="clear" w:color="auto" w:fill="auto"/>
        <w:spacing w:line="130" w:lineRule="exact"/>
      </w:pPr>
      <w:r>
        <w:rPr>
          <w:rStyle w:val="Tablecaption91"/>
          <w:b/>
          <w:bCs/>
        </w:rPr>
        <w:t>Valabile de la 1 ianuarie 2010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01"/>
        <w:gridCol w:w="3110"/>
      </w:tblGrid>
      <w:tr w:rsidR="000E4045" w14:paraId="535A8264" w14:textId="77777777">
        <w:trPr>
          <w:trHeight w:hRule="exact" w:val="677"/>
          <w:jc w:val="center"/>
        </w:trPr>
        <w:tc>
          <w:tcPr>
            <w:tcW w:w="6101" w:type="dxa"/>
            <w:tcBorders>
              <w:top w:val="single" w:sz="4" w:space="0" w:color="auto"/>
              <w:left w:val="single" w:sz="4" w:space="0" w:color="auto"/>
            </w:tcBorders>
            <w:shd w:val="clear" w:color="auto" w:fill="FFFFFF"/>
          </w:tcPr>
          <w:p w14:paraId="2E4740A9" w14:textId="77777777" w:rsidR="000E4045" w:rsidRDefault="005955AB">
            <w:pPr>
              <w:pStyle w:val="Corptext19"/>
              <w:framePr w:w="9211" w:wrap="notBeside" w:vAnchor="text" w:hAnchor="text" w:xAlign="center" w:y="1"/>
              <w:shd w:val="clear" w:color="auto" w:fill="auto"/>
              <w:spacing w:before="0" w:after="0" w:line="130" w:lineRule="exact"/>
              <w:ind w:firstLine="0"/>
              <w:jc w:val="center"/>
            </w:pPr>
            <w:r>
              <w:rPr>
                <w:rStyle w:val="BodytextTahoma65ptBold"/>
              </w:rPr>
              <w:t>Niveluri de tensiune egale cu cele din punctele de delimitare a instalaţiilor</w:t>
            </w:r>
          </w:p>
        </w:tc>
        <w:tc>
          <w:tcPr>
            <w:tcW w:w="3110" w:type="dxa"/>
            <w:tcBorders>
              <w:top w:val="single" w:sz="4" w:space="0" w:color="auto"/>
              <w:left w:val="single" w:sz="4" w:space="0" w:color="auto"/>
              <w:right w:val="single" w:sz="4" w:space="0" w:color="auto"/>
            </w:tcBorders>
            <w:shd w:val="clear" w:color="auto" w:fill="FFFFFF"/>
          </w:tcPr>
          <w:p w14:paraId="7E8870C0" w14:textId="77777777" w:rsidR="000E4045" w:rsidRDefault="005955AB">
            <w:pPr>
              <w:pStyle w:val="Corptext19"/>
              <w:framePr w:w="9211" w:wrap="notBeside" w:vAnchor="text" w:hAnchor="text" w:xAlign="center" w:y="1"/>
              <w:shd w:val="clear" w:color="auto" w:fill="auto"/>
              <w:spacing w:before="0" w:after="0" w:line="187" w:lineRule="exact"/>
              <w:ind w:left="1220" w:hanging="920"/>
              <w:jc w:val="left"/>
            </w:pPr>
            <w:r>
              <w:rPr>
                <w:rStyle w:val="BodytextTahoma65ptBold"/>
              </w:rPr>
              <w:t>Preţuri pentru energia electrică reactivă**) (lei/kVArh)</w:t>
            </w:r>
          </w:p>
        </w:tc>
      </w:tr>
      <w:tr w:rsidR="000E4045" w14:paraId="5CF694EA" w14:textId="77777777">
        <w:trPr>
          <w:trHeight w:hRule="exact" w:val="173"/>
          <w:jc w:val="center"/>
        </w:trPr>
        <w:tc>
          <w:tcPr>
            <w:tcW w:w="6101" w:type="dxa"/>
            <w:tcBorders>
              <w:top w:val="single" w:sz="4" w:space="0" w:color="auto"/>
              <w:left w:val="single" w:sz="4" w:space="0" w:color="auto"/>
            </w:tcBorders>
            <w:shd w:val="clear" w:color="auto" w:fill="FFFFFF"/>
          </w:tcPr>
          <w:p w14:paraId="52490DEB" w14:textId="77777777" w:rsidR="000E4045" w:rsidRDefault="005955AB">
            <w:pPr>
              <w:pStyle w:val="Corptext19"/>
              <w:framePr w:w="9211" w:wrap="notBeside" w:vAnchor="text" w:hAnchor="text" w:xAlign="center" w:y="1"/>
              <w:shd w:val="clear" w:color="auto" w:fill="auto"/>
              <w:spacing w:before="0" w:after="0" w:line="130" w:lineRule="exact"/>
              <w:ind w:firstLine="0"/>
              <w:jc w:val="center"/>
            </w:pPr>
            <w:r>
              <w:rPr>
                <w:rStyle w:val="BodytextTahoma65ptBold1"/>
              </w:rPr>
              <w:t>l</w:t>
            </w:r>
          </w:p>
        </w:tc>
        <w:tc>
          <w:tcPr>
            <w:tcW w:w="3110" w:type="dxa"/>
            <w:tcBorders>
              <w:top w:val="single" w:sz="4" w:space="0" w:color="auto"/>
              <w:left w:val="single" w:sz="4" w:space="0" w:color="auto"/>
              <w:right w:val="single" w:sz="4" w:space="0" w:color="auto"/>
            </w:tcBorders>
            <w:shd w:val="clear" w:color="auto" w:fill="FFFFFF"/>
          </w:tcPr>
          <w:p w14:paraId="57A7D72C" w14:textId="77777777" w:rsidR="000E4045" w:rsidRDefault="005955AB">
            <w:pPr>
              <w:pStyle w:val="Corptext19"/>
              <w:framePr w:w="9211" w:wrap="notBeside" w:vAnchor="text" w:hAnchor="text" w:xAlign="center" w:y="1"/>
              <w:shd w:val="clear" w:color="auto" w:fill="auto"/>
              <w:spacing w:before="0" w:after="0" w:line="160" w:lineRule="exact"/>
              <w:ind w:firstLine="0"/>
              <w:jc w:val="center"/>
            </w:pPr>
            <w:r>
              <w:rPr>
                <w:rStyle w:val="BodytextTahoma8pt0"/>
              </w:rPr>
              <w:t>T</w:t>
            </w:r>
          </w:p>
        </w:tc>
      </w:tr>
      <w:tr w:rsidR="000E4045" w14:paraId="1F1DA9B3" w14:textId="77777777">
        <w:trPr>
          <w:trHeight w:hRule="exact" w:val="446"/>
          <w:jc w:val="center"/>
        </w:trPr>
        <w:tc>
          <w:tcPr>
            <w:tcW w:w="6101" w:type="dxa"/>
            <w:tcBorders>
              <w:top w:val="single" w:sz="4" w:space="0" w:color="auto"/>
              <w:left w:val="single" w:sz="4" w:space="0" w:color="auto"/>
            </w:tcBorders>
            <w:shd w:val="clear" w:color="auto" w:fill="FFFFFF"/>
          </w:tcPr>
          <w:p w14:paraId="7ABBBE5B" w14:textId="77777777" w:rsidR="000E4045" w:rsidRDefault="005955AB">
            <w:pPr>
              <w:pStyle w:val="Corptext19"/>
              <w:framePr w:w="9211" w:wrap="notBeside" w:vAnchor="text" w:hAnchor="text" w:xAlign="center" w:y="1"/>
              <w:shd w:val="clear" w:color="auto" w:fill="auto"/>
              <w:spacing w:before="0" w:after="0" w:line="130" w:lineRule="exact"/>
              <w:ind w:firstLine="0"/>
              <w:jc w:val="center"/>
            </w:pPr>
            <w:r>
              <w:rPr>
                <w:rStyle w:val="BodytextTahoma65ptBold"/>
              </w:rPr>
              <w:t>ÎNALTĂ TENSIUNE (110 kV şi peste)</w:t>
            </w:r>
          </w:p>
        </w:tc>
        <w:tc>
          <w:tcPr>
            <w:tcW w:w="3110" w:type="dxa"/>
            <w:tcBorders>
              <w:top w:val="single" w:sz="4" w:space="0" w:color="auto"/>
              <w:left w:val="single" w:sz="4" w:space="0" w:color="auto"/>
              <w:right w:val="single" w:sz="4" w:space="0" w:color="auto"/>
            </w:tcBorders>
            <w:shd w:val="clear" w:color="auto" w:fill="FFFFFF"/>
          </w:tcPr>
          <w:p w14:paraId="0F8291BD" w14:textId="77777777" w:rsidR="000E4045" w:rsidRDefault="005955AB">
            <w:pPr>
              <w:pStyle w:val="Corptext19"/>
              <w:framePr w:w="9211" w:wrap="notBeside" w:vAnchor="text" w:hAnchor="text" w:xAlign="center" w:y="1"/>
              <w:shd w:val="clear" w:color="auto" w:fill="auto"/>
              <w:spacing w:before="0" w:after="0" w:line="160" w:lineRule="exact"/>
              <w:ind w:firstLine="0"/>
              <w:jc w:val="center"/>
            </w:pPr>
            <w:r>
              <w:rPr>
                <w:rStyle w:val="BodytextTahoma8pt2"/>
              </w:rPr>
              <w:t>0,0573</w:t>
            </w:r>
          </w:p>
        </w:tc>
      </w:tr>
      <w:tr w:rsidR="000E4045" w14:paraId="4FFE99BC" w14:textId="77777777">
        <w:trPr>
          <w:trHeight w:hRule="exact" w:val="456"/>
          <w:jc w:val="center"/>
        </w:trPr>
        <w:tc>
          <w:tcPr>
            <w:tcW w:w="6101" w:type="dxa"/>
            <w:tcBorders>
              <w:top w:val="single" w:sz="4" w:space="0" w:color="auto"/>
              <w:left w:val="single" w:sz="4" w:space="0" w:color="auto"/>
            </w:tcBorders>
            <w:shd w:val="clear" w:color="auto" w:fill="FFFFFF"/>
          </w:tcPr>
          <w:p w14:paraId="5003E7AE" w14:textId="77777777" w:rsidR="000E4045" w:rsidRDefault="005955AB">
            <w:pPr>
              <w:pStyle w:val="Corptext19"/>
              <w:framePr w:w="9211" w:wrap="notBeside" w:vAnchor="text" w:hAnchor="text" w:xAlign="center" w:y="1"/>
              <w:shd w:val="clear" w:color="auto" w:fill="auto"/>
              <w:spacing w:before="0" w:after="0" w:line="130" w:lineRule="exact"/>
              <w:ind w:firstLine="0"/>
              <w:jc w:val="center"/>
            </w:pPr>
            <w:r>
              <w:rPr>
                <w:rStyle w:val="BodytextTahoma65ptBold"/>
              </w:rPr>
              <w:t xml:space="preserve">MEDIE TENSIUNE (1 </w:t>
            </w:r>
            <w:r>
              <w:rPr>
                <w:rStyle w:val="BodytextTahoma65ptBold0"/>
              </w:rPr>
              <w:t xml:space="preserve">- </w:t>
            </w:r>
            <w:r>
              <w:rPr>
                <w:rStyle w:val="BodytextTahoma65ptBold"/>
              </w:rPr>
              <w:t>110 kV exclusiv)</w:t>
            </w:r>
          </w:p>
        </w:tc>
        <w:tc>
          <w:tcPr>
            <w:tcW w:w="3110" w:type="dxa"/>
            <w:tcBorders>
              <w:top w:val="single" w:sz="4" w:space="0" w:color="auto"/>
              <w:left w:val="single" w:sz="4" w:space="0" w:color="auto"/>
              <w:right w:val="single" w:sz="4" w:space="0" w:color="auto"/>
            </w:tcBorders>
            <w:shd w:val="clear" w:color="auto" w:fill="FFFFFF"/>
          </w:tcPr>
          <w:p w14:paraId="40DBEC22" w14:textId="77777777" w:rsidR="000E4045" w:rsidRDefault="005955AB">
            <w:pPr>
              <w:pStyle w:val="Corptext19"/>
              <w:framePr w:w="9211" w:wrap="notBeside" w:vAnchor="text" w:hAnchor="text" w:xAlign="center" w:y="1"/>
              <w:shd w:val="clear" w:color="auto" w:fill="auto"/>
              <w:spacing w:before="0" w:after="0" w:line="160" w:lineRule="exact"/>
              <w:ind w:firstLine="0"/>
              <w:jc w:val="center"/>
            </w:pPr>
            <w:r>
              <w:rPr>
                <w:rStyle w:val="BodytextTahoma8pt0"/>
              </w:rPr>
              <w:t>0,0573</w:t>
            </w:r>
          </w:p>
        </w:tc>
      </w:tr>
      <w:tr w:rsidR="000E4045" w14:paraId="383E6334" w14:textId="77777777">
        <w:trPr>
          <w:trHeight w:hRule="exact" w:val="475"/>
          <w:jc w:val="center"/>
        </w:trPr>
        <w:tc>
          <w:tcPr>
            <w:tcW w:w="6101" w:type="dxa"/>
            <w:tcBorders>
              <w:top w:val="single" w:sz="4" w:space="0" w:color="auto"/>
              <w:left w:val="single" w:sz="4" w:space="0" w:color="auto"/>
              <w:bottom w:val="single" w:sz="4" w:space="0" w:color="auto"/>
            </w:tcBorders>
            <w:shd w:val="clear" w:color="auto" w:fill="FFFFFF"/>
          </w:tcPr>
          <w:p w14:paraId="755CA2C7" w14:textId="77777777" w:rsidR="000E4045" w:rsidRDefault="005955AB">
            <w:pPr>
              <w:pStyle w:val="Corptext19"/>
              <w:framePr w:w="9211" w:wrap="notBeside" w:vAnchor="text" w:hAnchor="text" w:xAlign="center" w:y="1"/>
              <w:shd w:val="clear" w:color="auto" w:fill="auto"/>
              <w:spacing w:before="0" w:after="0" w:line="130" w:lineRule="exact"/>
              <w:ind w:firstLine="0"/>
              <w:jc w:val="center"/>
            </w:pPr>
            <w:r>
              <w:rPr>
                <w:rStyle w:val="BodytextTahoma65ptBold"/>
              </w:rPr>
              <w:t xml:space="preserve">JOASĂ TENSIUNE (0,1 </w:t>
            </w:r>
            <w:r>
              <w:rPr>
                <w:rStyle w:val="BodytextTahoma65ptBold0"/>
              </w:rPr>
              <w:t xml:space="preserve">- </w:t>
            </w:r>
            <w:r>
              <w:rPr>
                <w:rStyle w:val="BodytextTahoma65ptBold"/>
              </w:rPr>
              <w:t>1 kV inclusiv)</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14:paraId="7DDD9231" w14:textId="77777777" w:rsidR="000E4045" w:rsidRDefault="005955AB">
            <w:pPr>
              <w:pStyle w:val="Corptext19"/>
              <w:framePr w:w="9211" w:wrap="notBeside" w:vAnchor="text" w:hAnchor="text" w:xAlign="center" w:y="1"/>
              <w:shd w:val="clear" w:color="auto" w:fill="auto"/>
              <w:spacing w:before="0" w:after="0" w:line="160" w:lineRule="exact"/>
              <w:ind w:firstLine="0"/>
              <w:jc w:val="center"/>
            </w:pPr>
            <w:r>
              <w:rPr>
                <w:rStyle w:val="BodytextTahoma8pt0"/>
              </w:rPr>
              <w:t>0,0717</w:t>
            </w:r>
          </w:p>
        </w:tc>
      </w:tr>
    </w:tbl>
    <w:p w14:paraId="4C70900A" w14:textId="77777777" w:rsidR="000E4045" w:rsidRDefault="005955AB">
      <w:pPr>
        <w:pStyle w:val="Tablecaption60"/>
        <w:framePr w:w="9211" w:wrap="notBeside" w:vAnchor="text" w:hAnchor="text" w:xAlign="center" w:y="1"/>
        <w:shd w:val="clear" w:color="auto" w:fill="auto"/>
        <w:spacing w:line="100" w:lineRule="exact"/>
        <w:jc w:val="both"/>
      </w:pPr>
      <w:r>
        <w:rPr>
          <w:rStyle w:val="Tablecaption62"/>
          <w:b/>
          <w:bCs/>
        </w:rPr>
        <w:t>NOTA:</w:t>
      </w:r>
    </w:p>
    <w:p w14:paraId="1552BAC8" w14:textId="77777777" w:rsidR="000E4045" w:rsidRDefault="005955AB">
      <w:pPr>
        <w:pStyle w:val="Tablecaption60"/>
        <w:framePr w:w="9211" w:wrap="notBeside" w:vAnchor="text" w:hAnchor="text" w:xAlign="center" w:y="1"/>
        <w:shd w:val="clear" w:color="auto" w:fill="auto"/>
        <w:spacing w:line="100" w:lineRule="exact"/>
        <w:jc w:val="both"/>
      </w:pPr>
      <w:r>
        <w:rPr>
          <w:rStyle w:val="Tablecaption61"/>
          <w:b/>
          <w:bCs/>
        </w:rPr>
        <w:t xml:space="preserve">*) Nu includ </w:t>
      </w:r>
      <w:r>
        <w:rPr>
          <w:rStyle w:val="Tablecaption62"/>
          <w:b/>
          <w:bCs/>
        </w:rPr>
        <w:t>taxa pe valoare adăugată.</w:t>
      </w:r>
    </w:p>
    <w:p w14:paraId="21D45AC2" w14:textId="77777777" w:rsidR="000E4045" w:rsidRDefault="005955AB">
      <w:pPr>
        <w:pStyle w:val="Tablecaption60"/>
        <w:framePr w:w="9211" w:wrap="notBeside" w:vAnchor="text" w:hAnchor="text" w:xAlign="center" w:y="1"/>
        <w:shd w:val="clear" w:color="auto" w:fill="auto"/>
        <w:spacing w:line="182" w:lineRule="exact"/>
        <w:jc w:val="both"/>
      </w:pPr>
      <w:r>
        <w:rPr>
          <w:rStyle w:val="Tablecaption61"/>
          <w:b/>
          <w:bCs/>
        </w:rPr>
        <w:t xml:space="preserve">* •) Preţurile </w:t>
      </w:r>
      <w:r>
        <w:rPr>
          <w:rStyle w:val="Tablecaption62"/>
          <w:b/>
          <w:bCs/>
        </w:rPr>
        <w:t xml:space="preserve">pentru energia electrică reactivă sunt valabile inclusiv la consumatorii </w:t>
      </w:r>
      <w:r>
        <w:t xml:space="preserve">care </w:t>
      </w:r>
      <w:r>
        <w:rPr>
          <w:rStyle w:val="Tablecaption61"/>
          <w:b/>
          <w:bCs/>
        </w:rPr>
        <w:t xml:space="preserve">şi-au </w:t>
      </w:r>
      <w:r>
        <w:rPr>
          <w:rStyle w:val="Tablecaption62"/>
          <w:b/>
          <w:bCs/>
        </w:rPr>
        <w:t xml:space="preserve">exercitat dreptul </w:t>
      </w:r>
      <w:r>
        <w:rPr>
          <w:rStyle w:val="Tablecaption61"/>
          <w:b/>
          <w:bCs/>
        </w:rPr>
        <w:t xml:space="preserve">la </w:t>
      </w:r>
      <w:r>
        <w:rPr>
          <w:rStyle w:val="Tablecaption62"/>
          <w:b/>
          <w:bCs/>
        </w:rPr>
        <w:t xml:space="preserve">eligibilitate, </w:t>
      </w:r>
      <w:r>
        <w:rPr>
          <w:rStyle w:val="Tablecaption61"/>
          <w:b/>
          <w:bCs/>
        </w:rPr>
        <w:t xml:space="preserve">cu </w:t>
      </w:r>
      <w:r>
        <w:rPr>
          <w:rStyle w:val="Tablecaption62"/>
          <w:b/>
          <w:bCs/>
        </w:rPr>
        <w:t>respectarea prevederilor din reglementările specifice, indiferent de furnizorul de energie electrică ales.</w:t>
      </w:r>
    </w:p>
    <w:p w14:paraId="6AAA7E9E" w14:textId="77777777" w:rsidR="000E4045" w:rsidRDefault="000E4045">
      <w:pPr>
        <w:rPr>
          <w:sz w:val="2"/>
          <w:szCs w:val="2"/>
        </w:rPr>
      </w:pPr>
    </w:p>
    <w:p w14:paraId="29C871CE" w14:textId="77777777" w:rsidR="000E4045" w:rsidRDefault="005955AB">
      <w:pPr>
        <w:pStyle w:val="Corptext19"/>
        <w:shd w:val="clear" w:color="auto" w:fill="auto"/>
        <w:spacing w:before="256" w:after="91"/>
        <w:ind w:left="580" w:right="100" w:firstLine="0"/>
      </w:pPr>
      <w:r>
        <w:t>Pentru segmentul de clienţi din piaţa liberă există oferte de preţ şi servicii avantajoase care să răspundă în mod optim exigenţelor şi profilului lor de consum. În vederea alegerii unei soluţii optime, pornind de la profilul de consum al clientului, se realizează o evaluare cu scopul de a determina posibilitatea reală a încheierii unui contract pe piaţa liberă.</w:t>
      </w:r>
    </w:p>
    <w:p w14:paraId="09C2AFB9" w14:textId="77777777" w:rsidR="000E4045" w:rsidRDefault="005955AB">
      <w:pPr>
        <w:pStyle w:val="Corptext19"/>
        <w:shd w:val="clear" w:color="auto" w:fill="auto"/>
        <w:spacing w:before="0" w:after="212" w:line="220" w:lineRule="exact"/>
        <w:ind w:left="80" w:firstLine="0"/>
        <w:jc w:val="left"/>
      </w:pPr>
      <w:r>
        <w:t>Toate ofertele aferente pieţei libere includ servicii exclusive:</w:t>
      </w:r>
    </w:p>
    <w:p w14:paraId="0CDC156A" w14:textId="77777777" w:rsidR="000E4045" w:rsidRDefault="005955AB">
      <w:pPr>
        <w:pStyle w:val="Corptext19"/>
        <w:shd w:val="clear" w:color="auto" w:fill="auto"/>
        <w:spacing w:before="0" w:after="240"/>
        <w:ind w:left="580" w:right="1020" w:firstLine="0"/>
        <w:jc w:val="left"/>
      </w:pPr>
      <w:r>
        <w:t>s suport, consultanţă şi asistenţă oferită de echipa de Key Account Managers s asistenţă pentru gestionarea contractului cu distribuitorul de electricitate s facturi detaliate cu precizarea clară a preţului energiei electrice.</w:t>
      </w:r>
    </w:p>
    <w:p w14:paraId="722E48BD" w14:textId="77777777" w:rsidR="000E4045" w:rsidRDefault="005955AB">
      <w:pPr>
        <w:pStyle w:val="Corptext19"/>
        <w:shd w:val="clear" w:color="auto" w:fill="auto"/>
        <w:tabs>
          <w:tab w:val="left" w:pos="1223"/>
        </w:tabs>
        <w:spacing w:before="0" w:after="0"/>
        <w:ind w:left="580" w:firstLine="0"/>
      </w:pPr>
      <w:r>
        <w:t>s</w:t>
      </w:r>
      <w:r>
        <w:tab/>
      </w:r>
      <w:r>
        <w:rPr>
          <w:rStyle w:val="Corptext4"/>
        </w:rPr>
        <w:t>Enel Simplu Preţ - Soluţia uşoară pentru energia ta</w:t>
      </w:r>
    </w:p>
    <w:p w14:paraId="74A97491" w14:textId="77777777" w:rsidR="000E4045" w:rsidRDefault="005955AB">
      <w:pPr>
        <w:pStyle w:val="Corptext19"/>
        <w:shd w:val="clear" w:color="auto" w:fill="auto"/>
        <w:tabs>
          <w:tab w:val="left" w:pos="1223"/>
        </w:tabs>
        <w:spacing w:before="0" w:after="0"/>
        <w:ind w:left="580" w:firstLine="0"/>
      </w:pPr>
      <w:r>
        <w:t>s</w:t>
      </w:r>
      <w:r>
        <w:tab/>
      </w:r>
      <w:r>
        <w:rPr>
          <w:rStyle w:val="Corptext4"/>
        </w:rPr>
        <w:t>Enel Pentru Tine - Energia croită pentru nevoile tale</w:t>
      </w:r>
    </w:p>
    <w:p w14:paraId="23E9CCE6" w14:textId="77777777" w:rsidR="000E4045" w:rsidRDefault="005955AB">
      <w:pPr>
        <w:pStyle w:val="Corptext19"/>
        <w:shd w:val="clear" w:color="auto" w:fill="auto"/>
        <w:tabs>
          <w:tab w:val="left" w:pos="1223"/>
          <w:tab w:val="center" w:pos="7372"/>
        </w:tabs>
        <w:spacing w:before="0" w:after="0"/>
        <w:ind w:left="580" w:firstLine="0"/>
      </w:pPr>
      <w:r>
        <w:t>s</w:t>
      </w:r>
      <w:r>
        <w:tab/>
      </w:r>
      <w:r>
        <w:rPr>
          <w:rStyle w:val="Corptext4"/>
        </w:rPr>
        <w:t>ENEL - ”Cinci stele” - ofertă adresată clienţilor din domeniul</w:t>
      </w:r>
      <w:r>
        <w:rPr>
          <w:rStyle w:val="Corptext4"/>
        </w:rPr>
        <w:tab/>
        <w:t>hotelier</w:t>
      </w:r>
    </w:p>
    <w:p w14:paraId="5B664E86" w14:textId="77777777" w:rsidR="000E4045" w:rsidRDefault="005955AB">
      <w:pPr>
        <w:pStyle w:val="Corptext19"/>
        <w:shd w:val="clear" w:color="auto" w:fill="auto"/>
        <w:tabs>
          <w:tab w:val="left" w:pos="1223"/>
          <w:tab w:val="center" w:pos="7679"/>
          <w:tab w:val="center" w:pos="8164"/>
        </w:tabs>
        <w:spacing w:before="0" w:after="271"/>
        <w:ind w:left="580" w:firstLine="0"/>
      </w:pPr>
      <w:r>
        <w:t>s</w:t>
      </w:r>
      <w:r>
        <w:tab/>
      </w:r>
      <w:r>
        <w:rPr>
          <w:rStyle w:val="Corptext4"/>
        </w:rPr>
        <w:t>ENEL ”OFFICE” - ofertă adresată clienţilor din domeniul clădiri</w:t>
      </w:r>
      <w:r>
        <w:rPr>
          <w:rStyle w:val="Corptext4"/>
        </w:rPr>
        <w:tab/>
        <w:t>de</w:t>
      </w:r>
      <w:r>
        <w:rPr>
          <w:rStyle w:val="Corptext4"/>
        </w:rPr>
        <w:tab/>
        <w:t>birouri</w:t>
      </w:r>
    </w:p>
    <w:p w14:paraId="7EDF42A4" w14:textId="77777777" w:rsidR="000E4045" w:rsidRDefault="005955AB">
      <w:pPr>
        <w:pStyle w:val="Heading60"/>
        <w:keepNext/>
        <w:keepLines/>
        <w:shd w:val="clear" w:color="auto" w:fill="auto"/>
        <w:spacing w:before="0" w:after="212" w:line="220" w:lineRule="exact"/>
        <w:ind w:left="580"/>
      </w:pPr>
      <w:bookmarkStart w:id="24" w:name="bookmark23"/>
      <w:r>
        <w:rPr>
          <w:rStyle w:val="Heading61"/>
          <w:b/>
          <w:bCs/>
        </w:rPr>
        <w:t>TERMOFICARE</w:t>
      </w:r>
      <w:bookmarkEnd w:id="24"/>
    </w:p>
    <w:p w14:paraId="560C9738" w14:textId="77777777" w:rsidR="000E4045" w:rsidRDefault="005955AB">
      <w:pPr>
        <w:pStyle w:val="Corptext19"/>
        <w:shd w:val="clear" w:color="auto" w:fill="auto"/>
        <w:spacing w:before="0" w:after="0"/>
        <w:ind w:left="580" w:right="100" w:firstLine="0"/>
      </w:pPr>
      <w:r>
        <w:rPr>
          <w:rStyle w:val="BodytextBold6"/>
        </w:rPr>
        <w:t xml:space="preserve">Reţelele de termoficare </w:t>
      </w:r>
      <w:r>
        <w:t>din oraşe sunt relativ extinse dar prezintă, încă, deficienţe la capitolul contorizare şi întreţinere.</w:t>
      </w:r>
    </w:p>
    <w:p w14:paraId="3C12331C" w14:textId="77777777" w:rsidR="000E4045" w:rsidRDefault="005955AB">
      <w:pPr>
        <w:pStyle w:val="Corptext19"/>
        <w:shd w:val="clear" w:color="auto" w:fill="auto"/>
        <w:spacing w:before="0" w:after="271"/>
        <w:ind w:left="580" w:right="100" w:firstLine="0"/>
      </w:pPr>
      <w:r>
        <w:t>Reţeaua de încălzire centrală este veche şi generează pierderi plătite de către populaţie. Din acest motiv în ultima perioadă de timp numărul de locuinţe ce utilizează sisteme proprii de încălzire a crescut continuu. Posibilitatea de utilizare a staţiilor independente de încălzire este însă în directă dependenţă de reţeaua de gaz</w:t>
      </w:r>
    </w:p>
    <w:p w14:paraId="213F8500" w14:textId="77777777" w:rsidR="000E4045" w:rsidRDefault="005955AB">
      <w:pPr>
        <w:pStyle w:val="Corptext19"/>
        <w:shd w:val="clear" w:color="auto" w:fill="auto"/>
        <w:spacing w:before="0" w:after="196" w:line="220" w:lineRule="exact"/>
        <w:ind w:left="580" w:firstLine="0"/>
      </w:pPr>
      <w:r>
        <w:rPr>
          <w:rStyle w:val="Corptext4"/>
        </w:rPr>
        <w:t>Localităţi în care se distribuie energie termică, în judeţul Timiş, 2011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18"/>
        <w:gridCol w:w="1066"/>
        <w:gridCol w:w="1526"/>
      </w:tblGrid>
      <w:tr w:rsidR="000E4045" w14:paraId="283FE532" w14:textId="77777777">
        <w:trPr>
          <w:trHeight w:hRule="exact" w:val="1066"/>
          <w:jc w:val="center"/>
        </w:trPr>
        <w:tc>
          <w:tcPr>
            <w:tcW w:w="2318" w:type="dxa"/>
            <w:vMerge w:val="restart"/>
            <w:tcBorders>
              <w:top w:val="single" w:sz="4" w:space="0" w:color="auto"/>
              <w:left w:val="single" w:sz="4" w:space="0" w:color="auto"/>
            </w:tcBorders>
            <w:shd w:val="clear" w:color="auto" w:fill="FFFFFF"/>
          </w:tcPr>
          <w:p w14:paraId="1CDE23F3" w14:textId="77777777" w:rsidR="000E4045" w:rsidRDefault="005955AB">
            <w:pPr>
              <w:pStyle w:val="Corptext19"/>
              <w:framePr w:w="4910" w:wrap="notBeside" w:vAnchor="text" w:hAnchor="text" w:xAlign="center" w:y="1"/>
              <w:shd w:val="clear" w:color="auto" w:fill="auto"/>
              <w:spacing w:before="0" w:after="60" w:line="220" w:lineRule="exact"/>
              <w:ind w:left="540" w:firstLine="0"/>
              <w:jc w:val="left"/>
            </w:pPr>
            <w:r>
              <w:rPr>
                <w:rStyle w:val="BodytextBold7"/>
              </w:rPr>
              <w:t>Regiunea</w:t>
            </w:r>
          </w:p>
          <w:p w14:paraId="1115D7AE" w14:textId="77777777" w:rsidR="000E4045" w:rsidRDefault="005955AB">
            <w:pPr>
              <w:pStyle w:val="Corptext19"/>
              <w:framePr w:w="4910" w:wrap="notBeside" w:vAnchor="text" w:hAnchor="text" w:xAlign="center" w:y="1"/>
              <w:shd w:val="clear" w:color="auto" w:fill="auto"/>
              <w:spacing w:before="60" w:after="0" w:line="220" w:lineRule="exact"/>
              <w:ind w:left="540" w:firstLine="0"/>
              <w:jc w:val="left"/>
            </w:pPr>
            <w:r>
              <w:t>/Judeţul</w:t>
            </w:r>
          </w:p>
        </w:tc>
        <w:tc>
          <w:tcPr>
            <w:tcW w:w="1066" w:type="dxa"/>
            <w:tcBorders>
              <w:top w:val="single" w:sz="4" w:space="0" w:color="auto"/>
              <w:left w:val="single" w:sz="4" w:space="0" w:color="auto"/>
            </w:tcBorders>
            <w:shd w:val="clear" w:color="auto" w:fill="FFFFFF"/>
          </w:tcPr>
          <w:p w14:paraId="0DFFDCBF" w14:textId="77777777" w:rsidR="000E4045" w:rsidRDefault="005955AB">
            <w:pPr>
              <w:pStyle w:val="Corptext19"/>
              <w:framePr w:w="4910" w:wrap="notBeside" w:vAnchor="text" w:hAnchor="text" w:xAlign="center" w:y="1"/>
              <w:shd w:val="clear" w:color="auto" w:fill="auto"/>
              <w:spacing w:before="0" w:after="0"/>
              <w:ind w:firstLine="0"/>
              <w:jc w:val="center"/>
            </w:pPr>
            <w:r>
              <w:rPr>
                <w:rStyle w:val="BodytextBold7"/>
              </w:rPr>
              <w:t>Localită</w:t>
            </w:r>
          </w:p>
          <w:p w14:paraId="2BC43725" w14:textId="77777777" w:rsidR="000E4045" w:rsidRDefault="005955AB">
            <w:pPr>
              <w:pStyle w:val="Corptext19"/>
              <w:framePr w:w="4910" w:wrap="notBeside" w:vAnchor="text" w:hAnchor="text" w:xAlign="center" w:y="1"/>
              <w:shd w:val="clear" w:color="auto" w:fill="auto"/>
              <w:spacing w:before="0" w:after="0"/>
              <w:ind w:left="260" w:firstLine="0"/>
              <w:jc w:val="left"/>
            </w:pPr>
            <w:r>
              <w:rPr>
                <w:rStyle w:val="BodytextBold7"/>
              </w:rPr>
              <w:t>se</w:t>
            </w:r>
          </w:p>
          <w:p w14:paraId="21846348" w14:textId="77777777" w:rsidR="000E4045" w:rsidRDefault="005955AB">
            <w:pPr>
              <w:pStyle w:val="Corptext19"/>
              <w:framePr w:w="4910" w:wrap="notBeside" w:vAnchor="text" w:hAnchor="text" w:xAlign="center" w:y="1"/>
              <w:shd w:val="clear" w:color="auto" w:fill="auto"/>
              <w:spacing w:before="0" w:after="0"/>
              <w:ind w:firstLine="0"/>
              <w:jc w:val="center"/>
            </w:pPr>
            <w:r>
              <w:rPr>
                <w:rStyle w:val="BodytextBold7"/>
              </w:rPr>
              <w:t>energie</w:t>
            </w:r>
          </w:p>
          <w:p w14:paraId="6EE176A7" w14:textId="77777777" w:rsidR="000E4045" w:rsidRDefault="005955AB">
            <w:pPr>
              <w:pStyle w:val="Corptext19"/>
              <w:framePr w:w="4910" w:wrap="notBeside" w:vAnchor="text" w:hAnchor="text" w:xAlign="center" w:y="1"/>
              <w:shd w:val="clear" w:color="auto" w:fill="auto"/>
              <w:spacing w:before="0" w:after="0"/>
              <w:ind w:firstLine="0"/>
              <w:jc w:val="center"/>
            </w:pPr>
            <w:r>
              <w:rPr>
                <w:rStyle w:val="BodytextBold7"/>
              </w:rPr>
              <w:t>(număr</w:t>
            </w:r>
          </w:p>
        </w:tc>
        <w:tc>
          <w:tcPr>
            <w:tcW w:w="1526" w:type="dxa"/>
            <w:tcBorders>
              <w:top w:val="single" w:sz="4" w:space="0" w:color="auto"/>
              <w:left w:val="single" w:sz="4" w:space="0" w:color="auto"/>
              <w:right w:val="single" w:sz="4" w:space="0" w:color="auto"/>
            </w:tcBorders>
            <w:shd w:val="clear" w:color="auto" w:fill="FFFFFF"/>
          </w:tcPr>
          <w:p w14:paraId="5A91D908" w14:textId="77777777" w:rsidR="000E4045" w:rsidRDefault="005955AB">
            <w:pPr>
              <w:pStyle w:val="Corptext19"/>
              <w:framePr w:w="4910" w:wrap="notBeside" w:vAnchor="text" w:hAnchor="text" w:xAlign="center" w:y="1"/>
              <w:shd w:val="clear" w:color="auto" w:fill="auto"/>
              <w:spacing w:before="0" w:after="0"/>
              <w:ind w:right="360" w:firstLine="0"/>
              <w:jc w:val="right"/>
            </w:pPr>
            <w:r>
              <w:rPr>
                <w:rStyle w:val="BodytextBold7"/>
              </w:rPr>
              <w:t>iţi in care distribuie termica</w:t>
            </w:r>
          </w:p>
        </w:tc>
      </w:tr>
      <w:tr w:rsidR="000E4045" w14:paraId="6096279B" w14:textId="77777777">
        <w:trPr>
          <w:trHeight w:hRule="exact" w:val="384"/>
          <w:jc w:val="center"/>
        </w:trPr>
        <w:tc>
          <w:tcPr>
            <w:tcW w:w="2318" w:type="dxa"/>
            <w:vMerge/>
            <w:tcBorders>
              <w:left w:val="single" w:sz="4" w:space="0" w:color="auto"/>
            </w:tcBorders>
            <w:shd w:val="clear" w:color="auto" w:fill="FFFFFF"/>
          </w:tcPr>
          <w:p w14:paraId="3648681C" w14:textId="77777777" w:rsidR="000E4045" w:rsidRDefault="000E4045">
            <w:pPr>
              <w:framePr w:w="4910" w:wrap="notBeside" w:vAnchor="text" w:hAnchor="text" w:xAlign="center" w:y="1"/>
            </w:pPr>
          </w:p>
        </w:tc>
        <w:tc>
          <w:tcPr>
            <w:tcW w:w="1066" w:type="dxa"/>
            <w:tcBorders>
              <w:top w:val="single" w:sz="4" w:space="0" w:color="auto"/>
              <w:left w:val="single" w:sz="4" w:space="0" w:color="auto"/>
            </w:tcBorders>
            <w:shd w:val="clear" w:color="auto" w:fill="FFFFFF"/>
          </w:tcPr>
          <w:p w14:paraId="12CED5D0" w14:textId="77777777" w:rsidR="000E4045" w:rsidRDefault="005955AB">
            <w:pPr>
              <w:pStyle w:val="Corptext19"/>
              <w:framePr w:w="4910" w:wrap="notBeside" w:vAnchor="text" w:hAnchor="text" w:xAlign="center" w:y="1"/>
              <w:shd w:val="clear" w:color="auto" w:fill="auto"/>
              <w:spacing w:before="0" w:after="0" w:line="220" w:lineRule="exact"/>
              <w:ind w:left="260" w:firstLine="0"/>
              <w:jc w:val="left"/>
            </w:pPr>
            <w:r>
              <w:rPr>
                <w:rStyle w:val="BodytextBold7"/>
              </w:rPr>
              <w:t>Total</w:t>
            </w:r>
          </w:p>
        </w:tc>
        <w:tc>
          <w:tcPr>
            <w:tcW w:w="1526" w:type="dxa"/>
            <w:tcBorders>
              <w:top w:val="single" w:sz="4" w:space="0" w:color="auto"/>
              <w:left w:val="single" w:sz="4" w:space="0" w:color="auto"/>
              <w:right w:val="single" w:sz="4" w:space="0" w:color="auto"/>
            </w:tcBorders>
            <w:shd w:val="clear" w:color="auto" w:fill="FFFFFF"/>
          </w:tcPr>
          <w:p w14:paraId="23ED45A9"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rPr>
                <w:rStyle w:val="BodytextBold7"/>
              </w:rPr>
              <w:t>Urban</w:t>
            </w:r>
          </w:p>
        </w:tc>
      </w:tr>
      <w:tr w:rsidR="000E4045" w14:paraId="21CC101E" w14:textId="77777777">
        <w:trPr>
          <w:trHeight w:hRule="exact" w:val="278"/>
          <w:jc w:val="center"/>
        </w:trPr>
        <w:tc>
          <w:tcPr>
            <w:tcW w:w="2318" w:type="dxa"/>
            <w:tcBorders>
              <w:top w:val="single" w:sz="4" w:space="0" w:color="auto"/>
              <w:left w:val="single" w:sz="4" w:space="0" w:color="auto"/>
            </w:tcBorders>
            <w:shd w:val="clear" w:color="auto" w:fill="FFFFFF"/>
          </w:tcPr>
          <w:p w14:paraId="7B7A3C86" w14:textId="77777777" w:rsidR="000E4045" w:rsidRDefault="005955AB">
            <w:pPr>
              <w:pStyle w:val="Corptext19"/>
              <w:framePr w:w="4910" w:wrap="notBeside" w:vAnchor="text" w:hAnchor="text" w:xAlign="center" w:y="1"/>
              <w:shd w:val="clear" w:color="auto" w:fill="auto"/>
              <w:spacing w:before="0" w:after="0" w:line="220" w:lineRule="exact"/>
              <w:ind w:left="540" w:firstLine="0"/>
              <w:jc w:val="left"/>
            </w:pPr>
            <w:r>
              <w:rPr>
                <w:rStyle w:val="BodytextItalic4"/>
              </w:rPr>
              <w:t>Total</w:t>
            </w:r>
            <w:r>
              <w:t xml:space="preserve"> România</w:t>
            </w:r>
          </w:p>
        </w:tc>
        <w:tc>
          <w:tcPr>
            <w:tcW w:w="1066" w:type="dxa"/>
            <w:tcBorders>
              <w:top w:val="single" w:sz="4" w:space="0" w:color="auto"/>
              <w:left w:val="single" w:sz="4" w:space="0" w:color="auto"/>
            </w:tcBorders>
            <w:shd w:val="clear" w:color="auto" w:fill="FFFFFF"/>
          </w:tcPr>
          <w:p w14:paraId="1B70CB01"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rPr>
                <w:rStyle w:val="BodytextItalic4"/>
              </w:rPr>
              <w:t>102</w:t>
            </w:r>
          </w:p>
        </w:tc>
        <w:tc>
          <w:tcPr>
            <w:tcW w:w="1526" w:type="dxa"/>
            <w:tcBorders>
              <w:top w:val="single" w:sz="4" w:space="0" w:color="auto"/>
              <w:left w:val="single" w:sz="4" w:space="0" w:color="auto"/>
              <w:right w:val="single" w:sz="4" w:space="0" w:color="auto"/>
            </w:tcBorders>
            <w:shd w:val="clear" w:color="auto" w:fill="FFFFFF"/>
          </w:tcPr>
          <w:p w14:paraId="5128B59C"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rPr>
                <w:rStyle w:val="BodytextItalic4"/>
              </w:rPr>
              <w:t>93</w:t>
            </w:r>
          </w:p>
        </w:tc>
      </w:tr>
      <w:tr w:rsidR="000E4045" w14:paraId="62B5B41E" w14:textId="77777777">
        <w:trPr>
          <w:trHeight w:hRule="exact" w:val="288"/>
          <w:jc w:val="center"/>
        </w:trPr>
        <w:tc>
          <w:tcPr>
            <w:tcW w:w="2318" w:type="dxa"/>
            <w:tcBorders>
              <w:top w:val="single" w:sz="4" w:space="0" w:color="auto"/>
              <w:left w:val="single" w:sz="4" w:space="0" w:color="auto"/>
            </w:tcBorders>
            <w:shd w:val="clear" w:color="auto" w:fill="FFFFFF"/>
          </w:tcPr>
          <w:p w14:paraId="2C931EB3" w14:textId="77777777" w:rsidR="000E4045" w:rsidRDefault="005955AB">
            <w:pPr>
              <w:pStyle w:val="Corptext19"/>
              <w:framePr w:w="4910" w:wrap="notBeside" w:vAnchor="text" w:hAnchor="text" w:xAlign="center" w:y="1"/>
              <w:shd w:val="clear" w:color="auto" w:fill="auto"/>
              <w:spacing w:before="0" w:after="0" w:line="220" w:lineRule="exact"/>
              <w:ind w:left="540" w:firstLine="0"/>
              <w:jc w:val="left"/>
            </w:pPr>
            <w:r>
              <w:t>Regiunea Vest</w:t>
            </w:r>
          </w:p>
        </w:tc>
        <w:tc>
          <w:tcPr>
            <w:tcW w:w="1066" w:type="dxa"/>
            <w:tcBorders>
              <w:top w:val="single" w:sz="4" w:space="0" w:color="auto"/>
              <w:left w:val="single" w:sz="4" w:space="0" w:color="auto"/>
            </w:tcBorders>
            <w:shd w:val="clear" w:color="auto" w:fill="FFFFFF"/>
          </w:tcPr>
          <w:p w14:paraId="230D7DAA"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t>17</w:t>
            </w:r>
          </w:p>
        </w:tc>
        <w:tc>
          <w:tcPr>
            <w:tcW w:w="1526" w:type="dxa"/>
            <w:tcBorders>
              <w:top w:val="single" w:sz="4" w:space="0" w:color="auto"/>
              <w:left w:val="single" w:sz="4" w:space="0" w:color="auto"/>
              <w:right w:val="single" w:sz="4" w:space="0" w:color="auto"/>
            </w:tcBorders>
            <w:shd w:val="clear" w:color="auto" w:fill="FFFFFF"/>
          </w:tcPr>
          <w:p w14:paraId="579AA4EB"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t>14</w:t>
            </w:r>
          </w:p>
        </w:tc>
      </w:tr>
      <w:tr w:rsidR="000E4045" w14:paraId="44E0544A" w14:textId="77777777">
        <w:trPr>
          <w:trHeight w:hRule="exact" w:val="288"/>
          <w:jc w:val="center"/>
        </w:trPr>
        <w:tc>
          <w:tcPr>
            <w:tcW w:w="2318" w:type="dxa"/>
            <w:tcBorders>
              <w:top w:val="single" w:sz="4" w:space="0" w:color="auto"/>
              <w:left w:val="single" w:sz="4" w:space="0" w:color="auto"/>
              <w:bottom w:val="single" w:sz="4" w:space="0" w:color="auto"/>
            </w:tcBorders>
            <w:shd w:val="clear" w:color="auto" w:fill="FFFFFF"/>
          </w:tcPr>
          <w:p w14:paraId="6FCBE08D" w14:textId="77777777" w:rsidR="000E4045" w:rsidRDefault="005955AB">
            <w:pPr>
              <w:pStyle w:val="Corptext19"/>
              <w:framePr w:w="4910" w:wrap="notBeside" w:vAnchor="text" w:hAnchor="text" w:xAlign="center" w:y="1"/>
              <w:shd w:val="clear" w:color="auto" w:fill="auto"/>
              <w:spacing w:before="0" w:after="0" w:line="220" w:lineRule="exact"/>
              <w:ind w:left="540" w:firstLine="0"/>
              <w:jc w:val="left"/>
            </w:pPr>
            <w:r>
              <w:rPr>
                <w:rStyle w:val="BodytextBold7"/>
              </w:rPr>
              <w:t>Timiş</w:t>
            </w:r>
          </w:p>
        </w:tc>
        <w:tc>
          <w:tcPr>
            <w:tcW w:w="1066" w:type="dxa"/>
            <w:tcBorders>
              <w:top w:val="single" w:sz="4" w:space="0" w:color="auto"/>
              <w:left w:val="single" w:sz="4" w:space="0" w:color="auto"/>
              <w:bottom w:val="single" w:sz="4" w:space="0" w:color="auto"/>
            </w:tcBorders>
            <w:shd w:val="clear" w:color="auto" w:fill="FFFFFF"/>
          </w:tcPr>
          <w:p w14:paraId="7B727283"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rPr>
                <w:rStyle w:val="BodytextBold7"/>
              </w:rPr>
              <w:t>5</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709FFE01" w14:textId="77777777" w:rsidR="000E4045" w:rsidRDefault="005955AB">
            <w:pPr>
              <w:pStyle w:val="Corptext19"/>
              <w:framePr w:w="4910" w:wrap="notBeside" w:vAnchor="text" w:hAnchor="text" w:xAlign="center" w:y="1"/>
              <w:shd w:val="clear" w:color="auto" w:fill="auto"/>
              <w:spacing w:before="0" w:after="0" w:line="220" w:lineRule="exact"/>
              <w:ind w:firstLine="0"/>
              <w:jc w:val="center"/>
            </w:pPr>
            <w:r>
              <w:rPr>
                <w:rStyle w:val="BodytextBold7"/>
              </w:rPr>
              <w:t>3</w:t>
            </w:r>
          </w:p>
        </w:tc>
      </w:tr>
    </w:tbl>
    <w:p w14:paraId="6D0E7252" w14:textId="77777777" w:rsidR="000E4045" w:rsidRDefault="005955AB">
      <w:pPr>
        <w:pStyle w:val="Tablecaption0"/>
        <w:framePr w:w="4910" w:wrap="notBeside" w:vAnchor="text" w:hAnchor="text" w:xAlign="center" w:y="1"/>
        <w:shd w:val="clear" w:color="auto" w:fill="auto"/>
        <w:spacing w:line="170" w:lineRule="exact"/>
      </w:pPr>
      <w:r>
        <w:t xml:space="preserve">Sursa: </w:t>
      </w:r>
      <w:hyperlink r:id="rId138" w:history="1">
        <w:r>
          <w:rPr>
            <w:rStyle w:val="Hyperlink"/>
            <w:lang w:val="en-US"/>
          </w:rPr>
          <w:t>www.insse.ro</w:t>
        </w:r>
      </w:hyperlink>
      <w:r>
        <w:rPr>
          <w:rStyle w:val="Tablecaption4"/>
          <w:i/>
          <w:iCs/>
          <w:lang w:val="en-US"/>
        </w:rPr>
        <w:t xml:space="preserve"> </w:t>
      </w:r>
      <w:r>
        <w:t>2012</w:t>
      </w:r>
    </w:p>
    <w:p w14:paraId="5E44B304" w14:textId="77777777" w:rsidR="000E4045" w:rsidRDefault="000E4045">
      <w:pPr>
        <w:rPr>
          <w:sz w:val="2"/>
          <w:szCs w:val="2"/>
        </w:rPr>
      </w:pPr>
    </w:p>
    <w:p w14:paraId="0C948AC8" w14:textId="77777777" w:rsidR="000E4045" w:rsidRDefault="005955AB">
      <w:pPr>
        <w:pStyle w:val="Corptext19"/>
        <w:shd w:val="clear" w:color="auto" w:fill="auto"/>
        <w:spacing w:before="0" w:after="180"/>
        <w:ind w:left="20" w:firstLine="0"/>
      </w:pPr>
      <w:r>
        <w:rPr>
          <w:rStyle w:val="BodytextBold6"/>
        </w:rPr>
        <w:t xml:space="preserve">Reţeaua de telecomunicaţii </w:t>
      </w:r>
      <w:r>
        <w:t xml:space="preserve">a cunoscut în ultimii ani o dezvoltare de excepţie, determinând creşterea gradului de accesibilitate la mijloacele moderne de comunicare internă şi internaţionala. Judeţul Timiş se situează printre primele judeţe din ţară în privinţa posturilor telefonice publice şi a ponderii abonaţilor conectaţi la centrale digitale. De asemenea se constatata o dezvoltare puternică a telefoniei mobile, toţi </w:t>
      </w:r>
      <w:r>
        <w:lastRenderedPageBreak/>
        <w:t>operatorii de telefonie mobilă din ţară fiind prezenţi şi în judeţul Timiş (Orange, Vodafone, Cosmote,). Serviciile de telefonie fixă sunt furnizate de către Romtelecom şi RDS care mai furnizează şi transfer de date şi servicii de Internet.</w:t>
      </w:r>
    </w:p>
    <w:p w14:paraId="399CC478" w14:textId="77777777" w:rsidR="000E4045" w:rsidRDefault="005955AB">
      <w:pPr>
        <w:pStyle w:val="Corptext19"/>
        <w:shd w:val="clear" w:color="auto" w:fill="auto"/>
        <w:spacing w:before="0" w:after="0"/>
        <w:ind w:left="20" w:firstLine="0"/>
        <w:sectPr w:rsidR="000E4045">
          <w:headerReference w:type="even" r:id="rId139"/>
          <w:headerReference w:type="default" r:id="rId140"/>
          <w:pgSz w:w="12240" w:h="16838"/>
          <w:pgMar w:top="1835" w:right="992" w:bottom="1469" w:left="1016" w:header="0" w:footer="3" w:gutter="0"/>
          <w:cols w:space="720"/>
          <w:noEndnote/>
          <w:titlePg/>
          <w:docGrid w:linePitch="360"/>
        </w:sectPr>
      </w:pPr>
      <w:r>
        <w:t>Principalii furnizori de telefonie fixă şi servicii de date au o ofertă diversificată ce cuprinde: telefonie fixa (convorbiri intrajudeţene, interjudeţene şi internaţionale, prezentarea identităţii apelantului, restricţionarea identităţii apelantului, serviciul de teleconferinţă, apel în aşteptare, redirijarea imediată a apelurilor, restricţionarea cu parola etc.), servicii avansate de telecomunicaţii (audioconferinţe şi videoconferinte), servicii de mesagerie vocală, servicii de date şi Internet.</w:t>
      </w:r>
    </w:p>
    <w:p w14:paraId="4E29F0B5" w14:textId="77777777" w:rsidR="000E4045" w:rsidRDefault="005955AB">
      <w:pPr>
        <w:pStyle w:val="Heading430"/>
        <w:keepNext/>
        <w:keepLines/>
        <w:shd w:val="clear" w:color="auto" w:fill="auto"/>
        <w:spacing w:after="408" w:line="330" w:lineRule="exact"/>
        <w:ind w:left="20"/>
      </w:pPr>
      <w:bookmarkStart w:id="25" w:name="bookmark24"/>
      <w:r>
        <w:rPr>
          <w:rStyle w:val="Heading431"/>
          <w:b/>
          <w:bCs/>
        </w:rPr>
        <w:lastRenderedPageBreak/>
        <w:t>Mediul social</w:t>
      </w:r>
      <w:bookmarkEnd w:id="25"/>
    </w:p>
    <w:p w14:paraId="3A0423AD" w14:textId="77777777" w:rsidR="000E4045" w:rsidRDefault="005955AB">
      <w:pPr>
        <w:pStyle w:val="Heading50"/>
        <w:keepNext/>
        <w:keepLines/>
        <w:shd w:val="clear" w:color="auto" w:fill="auto"/>
        <w:spacing w:before="0" w:after="204" w:line="260" w:lineRule="exact"/>
        <w:ind w:left="200"/>
      </w:pPr>
      <w:bookmarkStart w:id="26" w:name="bookmark25"/>
      <w:r>
        <w:rPr>
          <w:rStyle w:val="Heading51"/>
          <w:b/>
          <w:bCs/>
        </w:rPr>
        <w:t>Cultura</w:t>
      </w:r>
      <w:bookmarkEnd w:id="26"/>
    </w:p>
    <w:p w14:paraId="4BD9681B" w14:textId="77777777" w:rsidR="000E4045" w:rsidRDefault="00262373">
      <w:pPr>
        <w:pStyle w:val="Corptext19"/>
        <w:shd w:val="clear" w:color="auto" w:fill="auto"/>
        <w:spacing w:before="0" w:after="240"/>
        <w:ind w:left="20" w:right="200" w:firstLine="0"/>
      </w:pPr>
      <w:r>
        <w:pict w14:anchorId="3D0F77BB">
          <v:shape id="_x0000_s1155" type="#_x0000_t75" style="position:absolute;left:0;text-align:left;margin-left:194.9pt;margin-top:25.7pt;width:248.65pt;height:164.15pt;z-index:-251609600;mso-wrap-distance-left:5pt;mso-wrap-distance-right:5pt;mso-position-horizontal-relative:margin" wrapcoords="0 0 21600 0 21600 21600 0 21600 0 0">
            <v:imagedata r:id="rId141" o:title="image60"/>
            <w10:wrap type="tight" anchorx="margin"/>
          </v:shape>
        </w:pict>
      </w:r>
      <w:r w:rsidR="005955AB">
        <w:rPr>
          <w:rStyle w:val="BodytextBold6"/>
        </w:rPr>
        <w:t xml:space="preserve">Viaţa spirituală </w:t>
      </w:r>
      <w:r w:rsidR="005955AB">
        <w:t>a comunităţii judeţului Timiş este deosebit de intensă, foarte importante fiind tradiţiile şi evenimentele culturale. Există 8 Instituţii de spectacole:</w:t>
      </w:r>
    </w:p>
    <w:p w14:paraId="6E7BBFDA" w14:textId="77777777" w:rsidR="000E4045" w:rsidRDefault="005955AB">
      <w:pPr>
        <w:pStyle w:val="Corptext19"/>
        <w:shd w:val="clear" w:color="auto" w:fill="auto"/>
        <w:tabs>
          <w:tab w:val="right" w:pos="3651"/>
        </w:tabs>
        <w:spacing w:before="0" w:after="0"/>
        <w:ind w:left="20" w:firstLine="0"/>
      </w:pPr>
      <w:r>
        <w:rPr>
          <w:rStyle w:val="Corptext2"/>
        </w:rPr>
        <w:t xml:space="preserve">4- </w:t>
      </w:r>
      <w:r>
        <w:t>4 teatre dramatice:</w:t>
      </w:r>
      <w:r>
        <w:tab/>
        <w:t>Teatrul</w:t>
      </w:r>
    </w:p>
    <w:p w14:paraId="1C7C0B8E" w14:textId="77777777" w:rsidR="000E4045" w:rsidRDefault="005955AB">
      <w:pPr>
        <w:pStyle w:val="Corptext19"/>
        <w:shd w:val="clear" w:color="auto" w:fill="auto"/>
        <w:spacing w:before="0" w:after="0"/>
        <w:ind w:left="20" w:right="200" w:firstLine="0"/>
      </w:pPr>
      <w:r>
        <w:t xml:space="preserve">Naţional „Mihai Eminescu” din Timişoara, Teatrul Maghiar ,,Csiky Gergely’’, Teatrul German de Stat Timişoara, Teatrul Municipal Lugoj </w:t>
      </w:r>
      <w:r>
        <w:rPr>
          <w:rStyle w:val="Corptext2"/>
        </w:rPr>
        <w:t xml:space="preserve">4- </w:t>
      </w:r>
      <w:r>
        <w:t>1 teatru de păpuşi, Teatrul Merlin Timişoara</w:t>
      </w:r>
    </w:p>
    <w:p w14:paraId="5DD3F5B7" w14:textId="77777777" w:rsidR="000E4045" w:rsidRDefault="005955AB">
      <w:pPr>
        <w:pStyle w:val="Corptext19"/>
        <w:shd w:val="clear" w:color="auto" w:fill="auto"/>
        <w:tabs>
          <w:tab w:val="right" w:pos="3651"/>
        </w:tabs>
        <w:spacing w:before="0" w:after="0"/>
        <w:ind w:left="20" w:right="200" w:firstLine="0"/>
        <w:jc w:val="left"/>
      </w:pPr>
      <w:r>
        <w:rPr>
          <w:rStyle w:val="Corptext2"/>
        </w:rPr>
        <w:t xml:space="preserve">4- </w:t>
      </w:r>
      <w:r>
        <w:t xml:space="preserve">1 operă: Opera de Stat Timişoara </w:t>
      </w:r>
      <w:r>
        <w:rPr>
          <w:rStyle w:val="Corptext2"/>
        </w:rPr>
        <w:t xml:space="preserve">4- </w:t>
      </w:r>
      <w:r>
        <w:t xml:space="preserve">1 ansamblu artistic </w:t>
      </w:r>
      <w:r>
        <w:rPr>
          <w:rStyle w:val="Corptext2"/>
        </w:rPr>
        <w:t xml:space="preserve">4- </w:t>
      </w:r>
      <w:r>
        <w:t>1 filarmonică:</w:t>
      </w:r>
      <w:r>
        <w:tab/>
        <w:t>filarmonica</w:t>
      </w:r>
    </w:p>
    <w:p w14:paraId="278650FD" w14:textId="77777777" w:rsidR="000E4045" w:rsidRDefault="005955AB">
      <w:pPr>
        <w:pStyle w:val="Corptext19"/>
        <w:shd w:val="clear" w:color="auto" w:fill="auto"/>
        <w:spacing w:before="0" w:after="0"/>
        <w:ind w:left="20" w:firstLine="0"/>
      </w:pPr>
      <w:r>
        <w:t>„Banatul”</w:t>
      </w:r>
    </w:p>
    <w:p w14:paraId="66DDB5C7" w14:textId="77777777" w:rsidR="000E4045" w:rsidRDefault="005955AB">
      <w:pPr>
        <w:pStyle w:val="Corptext19"/>
        <w:shd w:val="clear" w:color="auto" w:fill="auto"/>
        <w:spacing w:before="0" w:after="0"/>
        <w:ind w:left="20" w:firstLine="0"/>
        <w:jc w:val="center"/>
      </w:pPr>
      <w:r>
        <w:rPr>
          <w:rStyle w:val="Corptext2"/>
        </w:rPr>
        <w:t xml:space="preserve">4- </w:t>
      </w:r>
      <w:r>
        <w:t>precum şi alte instituţii de profil</w:t>
      </w:r>
    </w:p>
    <w:p w14:paraId="62937227" w14:textId="77777777" w:rsidR="000E4045" w:rsidRDefault="005955AB">
      <w:pPr>
        <w:pStyle w:val="Corptext19"/>
        <w:shd w:val="clear" w:color="auto" w:fill="auto"/>
        <w:spacing w:before="0" w:after="240"/>
        <w:ind w:left="20" w:firstLine="0"/>
      </w:pPr>
      <w:r>
        <w:t>au adânci tradiţii şi influenţe în formarea spiritual-culturală a timişenilor.</w:t>
      </w:r>
    </w:p>
    <w:p w14:paraId="4D8F1A5C" w14:textId="77777777" w:rsidR="000E4045" w:rsidRDefault="00262373">
      <w:pPr>
        <w:pStyle w:val="Corptext19"/>
        <w:shd w:val="clear" w:color="auto" w:fill="auto"/>
        <w:spacing w:before="0" w:after="0"/>
        <w:ind w:left="20" w:right="200" w:firstLine="0"/>
      </w:pPr>
      <w:r>
        <w:pict w14:anchorId="15711767">
          <v:shape id="_x0000_s1156" type="#_x0000_t75" style="position:absolute;left:0;text-align:left;margin-left:347.3pt;margin-top:.7pt;width:97.45pt;height:129.6pt;z-index:-251608576;mso-wrap-distance-left:5pt;mso-wrap-distance-right:5pt;mso-position-horizontal-relative:margin" wrapcoords="0 0 21600 0 21600 21600 0 21600 0 0">
            <v:imagedata r:id="rId142" o:title="image61"/>
            <w10:wrap type="tight" anchorx="margin"/>
          </v:shape>
        </w:pict>
      </w:r>
      <w:r w:rsidR="005955AB">
        <w:t>Continuitatea activităţilor culturale şi a vieţii spirituale este reliefată de funcţionarea Teatrului Naţional Timişoara încă din anul 1875.</w:t>
      </w:r>
    </w:p>
    <w:p w14:paraId="05F30D3F" w14:textId="77777777" w:rsidR="000E4045" w:rsidRDefault="005955AB">
      <w:pPr>
        <w:pStyle w:val="Corptext19"/>
        <w:shd w:val="clear" w:color="auto" w:fill="auto"/>
        <w:spacing w:before="0" w:after="240"/>
        <w:ind w:left="20" w:firstLine="0"/>
        <w:jc w:val="center"/>
      </w:pPr>
      <w:r>
        <w:t>Peisajul artistic al judeţului este completat 1 Cinema Multiplex.</w:t>
      </w:r>
    </w:p>
    <w:p w14:paraId="584FEAD9" w14:textId="77777777" w:rsidR="000E4045" w:rsidRDefault="005955AB">
      <w:pPr>
        <w:pStyle w:val="Corptext19"/>
        <w:shd w:val="clear" w:color="auto" w:fill="auto"/>
        <w:spacing w:before="0" w:after="240"/>
        <w:ind w:left="20" w:right="200" w:firstLine="0"/>
      </w:pPr>
      <w:r>
        <w:t>Numeroase acţiuni culturale, dintre care multe de nivel internaţional, şi prezenţa artiştilor timişoreni peste graniţe, sunt tot atâtea mărturii ale valorii actului cultural săvârşit aici.</w:t>
      </w:r>
    </w:p>
    <w:p w14:paraId="0CF1732F" w14:textId="77777777" w:rsidR="000E4045" w:rsidRDefault="005955AB">
      <w:pPr>
        <w:pStyle w:val="Corptext19"/>
        <w:shd w:val="clear" w:color="auto" w:fill="auto"/>
        <w:spacing w:before="0" w:after="0"/>
        <w:ind w:left="20" w:right="4120" w:firstLine="0"/>
        <w:jc w:val="left"/>
      </w:pPr>
      <w:r>
        <w:t xml:space="preserve">De menţionat este existenţa </w:t>
      </w:r>
      <w:r>
        <w:rPr>
          <w:rStyle w:val="Corptext2"/>
        </w:rPr>
        <w:t xml:space="preserve">4- </w:t>
      </w:r>
      <w:r>
        <w:t>Galerii de artă</w:t>
      </w:r>
    </w:p>
    <w:p w14:paraId="25DC7837" w14:textId="77777777" w:rsidR="000E4045" w:rsidRDefault="005955AB">
      <w:pPr>
        <w:pStyle w:val="Corptext19"/>
        <w:shd w:val="clear" w:color="auto" w:fill="auto"/>
        <w:spacing w:before="0" w:after="0"/>
        <w:ind w:left="20" w:right="200" w:firstLine="0"/>
      </w:pPr>
      <w:r>
        <w:rPr>
          <w:rStyle w:val="BodytextBold8"/>
        </w:rPr>
        <w:t xml:space="preserve">4- </w:t>
      </w:r>
      <w:r>
        <w:t xml:space="preserve">37 </w:t>
      </w:r>
      <w:r>
        <w:rPr>
          <w:rStyle w:val="BodytextBold6"/>
        </w:rPr>
        <w:t xml:space="preserve">Muzee </w:t>
      </w:r>
      <w:r>
        <w:t xml:space="preserve">cu colecţii de istorie, arheologie, etnografie, artă şi ştiinţe naturale </w:t>
      </w:r>
      <w:r>
        <w:rPr>
          <w:rStyle w:val="BodytextItalic4"/>
        </w:rPr>
        <w:t>(</w:t>
      </w:r>
      <w:r>
        <w:rPr>
          <w:rStyle w:val="Bodytext85ptItalic"/>
        </w:rPr>
        <w:t>Sursa INS, date valabile în anul 2012</w:t>
      </w:r>
      <w:r>
        <w:rPr>
          <w:rStyle w:val="BodytextItalic4"/>
        </w:rPr>
        <w:t>)</w:t>
      </w:r>
    </w:p>
    <w:p w14:paraId="15FC9AEB" w14:textId="77777777" w:rsidR="000E4045" w:rsidRDefault="00262373">
      <w:pPr>
        <w:pStyle w:val="Corptext19"/>
        <w:numPr>
          <w:ilvl w:val="0"/>
          <w:numId w:val="8"/>
        </w:numPr>
        <w:shd w:val="clear" w:color="auto" w:fill="auto"/>
        <w:spacing w:before="0" w:after="0"/>
        <w:ind w:left="1380" w:right="200" w:hanging="320"/>
      </w:pPr>
      <w:r>
        <w:pict w14:anchorId="2E9B956C">
          <v:shape id="_x0000_s1157" type="#_x0000_t75" style="position:absolute;left:0;text-align:left;margin-left:228.7pt;margin-top:14.15pt;width:224.15pt;height:149.75pt;z-index:-251607552;mso-wrap-distance-left:5pt;mso-wrap-distance-right:5pt;mso-position-horizontal-relative:margin" wrapcoords="0 0 21600 0 21600 21600 0 21600 0 0">
            <v:imagedata r:id="rId143" o:title="image62"/>
            <w10:wrap type="tight" anchorx="margin"/>
          </v:shape>
        </w:pict>
      </w:r>
      <w:r w:rsidR="005955AB">
        <w:t xml:space="preserve"> Muzeul Etnografic al Şvabilor din Giarmata (14 km distanţă de Timişoara)</w:t>
      </w:r>
    </w:p>
    <w:p w14:paraId="16CFE10C" w14:textId="77777777" w:rsidR="000E4045" w:rsidRDefault="005955AB">
      <w:pPr>
        <w:pStyle w:val="Corptext19"/>
        <w:numPr>
          <w:ilvl w:val="0"/>
          <w:numId w:val="8"/>
        </w:numPr>
        <w:shd w:val="clear" w:color="auto" w:fill="auto"/>
        <w:tabs>
          <w:tab w:val="left" w:pos="1394"/>
        </w:tabs>
        <w:spacing w:before="0" w:after="0"/>
        <w:ind w:left="1380" w:right="200" w:hanging="320"/>
      </w:pPr>
      <w:r>
        <w:t>Muzeul Folcloric Bela Bartok din Sânnicolau Mare</w:t>
      </w:r>
    </w:p>
    <w:p w14:paraId="3FF93B43" w14:textId="77777777" w:rsidR="000E4045" w:rsidRDefault="005955AB">
      <w:pPr>
        <w:pStyle w:val="Corptext19"/>
        <w:numPr>
          <w:ilvl w:val="0"/>
          <w:numId w:val="8"/>
        </w:numPr>
        <w:shd w:val="clear" w:color="auto" w:fill="auto"/>
        <w:tabs>
          <w:tab w:val="left" w:pos="1394"/>
        </w:tabs>
        <w:spacing w:before="0" w:after="0"/>
        <w:ind w:left="1380" w:right="200" w:hanging="320"/>
      </w:pPr>
      <w:r>
        <w:t>Casa Memorială Traian Vuia (21 km de Lugoj) - locul de naştere aş aviatorlului şi inventatorului Traian Vuia (1872 - 1953)</w:t>
      </w:r>
    </w:p>
    <w:p w14:paraId="57635221" w14:textId="77777777" w:rsidR="000E4045" w:rsidRDefault="005955AB">
      <w:pPr>
        <w:pStyle w:val="Corptext19"/>
        <w:numPr>
          <w:ilvl w:val="0"/>
          <w:numId w:val="8"/>
        </w:numPr>
        <w:shd w:val="clear" w:color="auto" w:fill="auto"/>
        <w:tabs>
          <w:tab w:val="left" w:pos="1394"/>
        </w:tabs>
        <w:spacing w:before="0" w:after="0"/>
        <w:ind w:left="1380" w:right="200" w:hanging="320"/>
      </w:pPr>
      <w:r>
        <w:t>Casa muzeu a poatelui german Nikolaus Lenau din Lenauheim (53 km de Timişoara).</w:t>
      </w:r>
    </w:p>
    <w:p w14:paraId="18529F32" w14:textId="77777777" w:rsidR="000E4045" w:rsidRDefault="005955AB">
      <w:pPr>
        <w:pStyle w:val="Corptext19"/>
        <w:shd w:val="clear" w:color="auto" w:fill="auto"/>
        <w:spacing w:before="0" w:after="0"/>
        <w:ind w:left="20" w:right="200" w:firstLine="0"/>
      </w:pPr>
      <w:r>
        <w:rPr>
          <w:rStyle w:val="Corptext2"/>
        </w:rPr>
        <w:t xml:space="preserve">4- </w:t>
      </w:r>
      <w:r>
        <w:t xml:space="preserve">322 </w:t>
      </w:r>
      <w:r>
        <w:rPr>
          <w:rStyle w:val="BodytextBold6"/>
        </w:rPr>
        <w:t xml:space="preserve">biblioteci, din care </w:t>
      </w:r>
      <w:r>
        <w:t>89 sunt biblioteci publice (</w:t>
      </w:r>
      <w:r>
        <w:rPr>
          <w:rStyle w:val="Bodytext85ptItalic"/>
        </w:rPr>
        <w:t xml:space="preserve">iNSSE,pe anul </w:t>
      </w:r>
      <w:r>
        <w:rPr>
          <w:rStyle w:val="Bodytext85ptItalic1"/>
        </w:rPr>
        <w:t>2011</w:t>
      </w:r>
      <w:r>
        <w:rPr>
          <w:rStyle w:val="Bodytext85ptItalic"/>
        </w:rPr>
        <w:t>)</w:t>
      </w:r>
      <w:r>
        <w:rPr>
          <w:rStyle w:val="Bodytext85pt2"/>
        </w:rPr>
        <w:t xml:space="preserve"> </w:t>
      </w:r>
      <w:r>
        <w:t>toate conservând valori inestimabile ale culturii şi civilizaţiei acestor locuri.</w:t>
      </w:r>
      <w:r>
        <w:br w:type="page"/>
      </w:r>
    </w:p>
    <w:p w14:paraId="34B20786" w14:textId="77777777" w:rsidR="000E4045" w:rsidRDefault="005955AB">
      <w:pPr>
        <w:pStyle w:val="Corptext19"/>
        <w:shd w:val="clear" w:color="auto" w:fill="auto"/>
        <w:spacing w:before="0" w:after="240"/>
        <w:ind w:left="20" w:right="80" w:firstLine="0"/>
      </w:pPr>
      <w:r>
        <w:lastRenderedPageBreak/>
        <w:t xml:space="preserve">În judeţi funcţionează </w:t>
      </w:r>
      <w:r>
        <w:rPr>
          <w:rStyle w:val="BodytextBold6"/>
        </w:rPr>
        <w:t xml:space="preserve">cămine culturale </w:t>
      </w:r>
      <w:r>
        <w:t>şi cu o importantă activitate cultural - artistică. Activitatea culturală în mediul rural are bogate tradiţii şi se desfăşoară, în principal, în cadrul căminelor culturale.</w:t>
      </w:r>
    </w:p>
    <w:p w14:paraId="2CD768A9" w14:textId="77777777" w:rsidR="000E4045" w:rsidRDefault="005955AB">
      <w:pPr>
        <w:pStyle w:val="Corptext19"/>
        <w:shd w:val="clear" w:color="auto" w:fill="auto"/>
        <w:spacing w:before="0" w:after="240"/>
        <w:ind w:left="20" w:right="80" w:firstLine="0"/>
      </w:pPr>
      <w:r>
        <w:t>Coexistenţa mai multor naţionalităţi a creat o populaţie poliglotă, literaţii creând, în paralel, în mai multe limbi. Pe meleaguri bănăţene s-au născut oameni de artă de valoare ai Europei, care au evocat în creaţiile lor frumuseţea locurilor şi nostalgia ţinutului natal - poetul german Nikolaus Lenau, compozitorul maghiar Bela Bartok, eruditul Preyer, ş.a.</w:t>
      </w:r>
    </w:p>
    <w:p w14:paraId="5ED6F216" w14:textId="77777777" w:rsidR="000E4045" w:rsidRDefault="00262373">
      <w:pPr>
        <w:pStyle w:val="Corptext19"/>
        <w:shd w:val="clear" w:color="auto" w:fill="auto"/>
        <w:spacing w:before="0" w:after="480"/>
        <w:ind w:left="20" w:right="80" w:firstLine="0"/>
      </w:pPr>
      <w:r>
        <w:pict w14:anchorId="21C02342">
          <v:shape id="_x0000_s1158" type="#_x0000_t75" style="position:absolute;left:0;text-align:left;margin-left:14.15pt;margin-top:99.85pt;width:232.3pt;height:174.25pt;z-index:-251606528;mso-wrap-distance-left:5pt;mso-wrap-distance-right:5pt;mso-position-horizontal-relative:margin" wrapcoords="0 0 21600 0 21600 21600 0 21600 0 0">
            <v:imagedata r:id="rId144" o:title="image63"/>
            <w10:wrap type="tight" anchorx="margin"/>
          </v:shape>
        </w:pict>
      </w:r>
      <w:r w:rsidR="005955AB">
        <w:t>Consiliul Judeţean Timiş este implicat în dezvoltarea vieţii culturale prin Agenda Culturală a CJT prin care, în colaborare cu consiliile locale, instituţiile de cultură din subordinea administrativă a CJT, comunităţile româneşti din alte regiuni precum şi învăţământul preuniversitar şi universitar din judeţul Timiş organizează expoziţii, lansări de carte, aniversări, etc. pe diferite domenii-arheologie, etnografie, natură, istorie, artă etc.</w:t>
      </w:r>
    </w:p>
    <w:p w14:paraId="771215E6" w14:textId="77777777" w:rsidR="000E4045" w:rsidRDefault="005955AB">
      <w:pPr>
        <w:pStyle w:val="Corptext19"/>
        <w:shd w:val="clear" w:color="auto" w:fill="auto"/>
        <w:tabs>
          <w:tab w:val="right" w:pos="2864"/>
          <w:tab w:val="right" w:pos="3657"/>
        </w:tabs>
        <w:spacing w:before="0" w:after="0"/>
        <w:ind w:left="20" w:firstLine="0"/>
      </w:pPr>
      <w:r>
        <w:t>Numeroase</w:t>
      </w:r>
      <w:r>
        <w:tab/>
      </w:r>
      <w:r>
        <w:rPr>
          <w:rStyle w:val="BodytextBold6"/>
        </w:rPr>
        <w:t>festivaluri</w:t>
      </w:r>
      <w:r>
        <w:rPr>
          <w:rStyle w:val="BodytextBold6"/>
        </w:rPr>
        <w:tab/>
      </w:r>
      <w:r>
        <w:t>se</w:t>
      </w:r>
    </w:p>
    <w:p w14:paraId="0BDF0594" w14:textId="77777777" w:rsidR="000E4045" w:rsidRDefault="005955AB">
      <w:pPr>
        <w:pStyle w:val="Corptext19"/>
        <w:shd w:val="clear" w:color="auto" w:fill="auto"/>
        <w:tabs>
          <w:tab w:val="right" w:pos="3657"/>
        </w:tabs>
        <w:spacing w:before="0" w:after="0"/>
        <w:ind w:left="20" w:right="80" w:firstLine="0"/>
      </w:pPr>
      <w:r>
        <w:t>organizează tradiţional în municipiul Timişoara, ca şi în celelalte oraşe ale judeţului - Festivalul Saltimbancilor,</w:t>
      </w:r>
      <w:r>
        <w:tab/>
        <w:t>Festivalul</w:t>
      </w:r>
    </w:p>
    <w:p w14:paraId="05E5BD56" w14:textId="77777777" w:rsidR="000E4045" w:rsidRDefault="005955AB">
      <w:pPr>
        <w:pStyle w:val="Corptext19"/>
        <w:shd w:val="clear" w:color="auto" w:fill="auto"/>
        <w:tabs>
          <w:tab w:val="right" w:pos="3657"/>
        </w:tabs>
        <w:spacing w:before="0" w:after="0"/>
        <w:ind w:left="20" w:right="80" w:firstLine="0"/>
      </w:pPr>
      <w:r>
        <w:t>Dramaturgiei Româneşti, Festivalul internaţional</w:t>
      </w:r>
      <w:r>
        <w:tab/>
        <w:t>studenţesc</w:t>
      </w:r>
    </w:p>
    <w:p w14:paraId="599D330E" w14:textId="77777777" w:rsidR="000E4045" w:rsidRDefault="005955AB">
      <w:pPr>
        <w:pStyle w:val="Corptext19"/>
        <w:shd w:val="clear" w:color="auto" w:fill="auto"/>
        <w:tabs>
          <w:tab w:val="right" w:pos="2864"/>
          <w:tab w:val="right" w:pos="3657"/>
        </w:tabs>
        <w:spacing w:before="0" w:after="0"/>
        <w:ind w:left="20" w:firstLine="0"/>
      </w:pPr>
      <w:r>
        <w:t>„Studentfest”,</w:t>
      </w:r>
      <w:r>
        <w:tab/>
        <w:t>precum</w:t>
      </w:r>
      <w:r>
        <w:tab/>
        <w:t>şi</w:t>
      </w:r>
    </w:p>
    <w:p w14:paraId="7EBC7D5E" w14:textId="77777777" w:rsidR="000E4045" w:rsidRDefault="005955AB">
      <w:pPr>
        <w:pStyle w:val="Corptext19"/>
        <w:shd w:val="clear" w:color="auto" w:fill="auto"/>
        <w:spacing w:before="0" w:after="0"/>
        <w:ind w:left="20" w:right="80" w:firstLine="0"/>
        <w:sectPr w:rsidR="000E4045">
          <w:headerReference w:type="even" r:id="rId145"/>
          <w:headerReference w:type="default" r:id="rId146"/>
          <w:pgSz w:w="12240" w:h="16838"/>
          <w:pgMar w:top="2068" w:right="1711" w:bottom="2068" w:left="1605" w:header="0" w:footer="3" w:gutter="0"/>
          <w:cols w:space="720"/>
          <w:noEndnote/>
          <w:docGrid w:linePitch="360"/>
        </w:sectPr>
      </w:pPr>
      <w:r>
        <w:t>tradiţionalele festivaluri ale vinului şi berii.</w:t>
      </w:r>
    </w:p>
    <w:p w14:paraId="202284D3" w14:textId="77777777" w:rsidR="000E4045" w:rsidRDefault="005955AB">
      <w:pPr>
        <w:pStyle w:val="Heading50"/>
        <w:keepNext/>
        <w:keepLines/>
        <w:shd w:val="clear" w:color="auto" w:fill="auto"/>
        <w:spacing w:before="0" w:after="209" w:line="260" w:lineRule="exact"/>
        <w:ind w:right="180"/>
      </w:pPr>
      <w:bookmarkStart w:id="27" w:name="bookmark26"/>
      <w:r>
        <w:rPr>
          <w:rStyle w:val="Heading51"/>
          <w:b/>
          <w:bCs/>
        </w:rPr>
        <w:lastRenderedPageBreak/>
        <w:t>Sănătate</w:t>
      </w:r>
      <w:bookmarkEnd w:id="27"/>
    </w:p>
    <w:p w14:paraId="674E47ED" w14:textId="77777777" w:rsidR="000E4045" w:rsidRDefault="00262373">
      <w:pPr>
        <w:pStyle w:val="Corptext19"/>
        <w:shd w:val="clear" w:color="auto" w:fill="auto"/>
        <w:spacing w:before="0" w:after="2851"/>
        <w:ind w:right="160" w:firstLine="500"/>
      </w:pPr>
      <w:r>
        <w:pict w14:anchorId="63155857">
          <v:shape id="_x0000_s1159" type="#_x0000_t75" style="position:absolute;left:0;text-align:left;margin-left:264.25pt;margin-top:20.9pt;width:188.15pt;height:220.3pt;z-index:-251605504;mso-wrap-distance-left:5pt;mso-wrap-distance-right:5pt;mso-position-horizontal-relative:margin" wrapcoords="0 0 21600 0 21600 21600 0 21600 0 0">
            <v:imagedata r:id="rId147" o:title="image64"/>
            <w10:wrap type="tight" anchorx="margin"/>
          </v:shape>
        </w:pict>
      </w:r>
      <w:r w:rsidR="005955AB">
        <w:t>Sănătatea cetăţenilor şi ocrotirea acesteia reprezintă un obiectiv important pentru instituţiile responsabile şi administraţia publică. Aceasta este asigurată în judeţul Timiş printr-o reţea alcătuită din unităţi care activează în sistem public şi privat.</w:t>
      </w:r>
    </w:p>
    <w:p w14:paraId="412A2E8E" w14:textId="77777777" w:rsidR="000E4045" w:rsidRDefault="005955AB">
      <w:pPr>
        <w:pStyle w:val="Corptext19"/>
        <w:shd w:val="clear" w:color="auto" w:fill="auto"/>
        <w:spacing w:before="0" w:after="496" w:line="220" w:lineRule="exact"/>
        <w:ind w:firstLine="0"/>
        <w:jc w:val="left"/>
      </w:pPr>
      <w:r>
        <w:rPr>
          <w:rStyle w:val="Corptext4"/>
        </w:rPr>
        <w:t>Unităţi sanitare pe categorii de unităţi şi judeţe</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55"/>
        <w:gridCol w:w="1987"/>
      </w:tblGrid>
      <w:tr w:rsidR="000E4045" w14:paraId="01270780" w14:textId="77777777">
        <w:trPr>
          <w:trHeight w:hRule="exact" w:val="552"/>
          <w:jc w:val="center"/>
        </w:trPr>
        <w:tc>
          <w:tcPr>
            <w:tcW w:w="4555" w:type="dxa"/>
            <w:vMerge w:val="restart"/>
            <w:tcBorders>
              <w:top w:val="single" w:sz="4" w:space="0" w:color="auto"/>
              <w:left w:val="single" w:sz="4" w:space="0" w:color="auto"/>
            </w:tcBorders>
            <w:shd w:val="clear" w:color="auto" w:fill="FFFFFF"/>
          </w:tcPr>
          <w:p w14:paraId="0A48E72A" w14:textId="77777777" w:rsidR="000E4045" w:rsidRDefault="005955AB">
            <w:pPr>
              <w:pStyle w:val="Corptext19"/>
              <w:framePr w:w="6542" w:hSpace="912" w:wrap="notBeside" w:vAnchor="text" w:hAnchor="text" w:xAlign="center" w:y="1"/>
              <w:shd w:val="clear" w:color="auto" w:fill="auto"/>
              <w:spacing w:before="0" w:after="0" w:line="220" w:lineRule="exact"/>
              <w:ind w:firstLine="0"/>
              <w:jc w:val="center"/>
            </w:pPr>
            <w:r>
              <w:rPr>
                <w:rStyle w:val="BodytextBold7"/>
              </w:rPr>
              <w:t>Categorii de unităţi sanitare</w:t>
            </w:r>
          </w:p>
        </w:tc>
        <w:tc>
          <w:tcPr>
            <w:tcW w:w="1987" w:type="dxa"/>
            <w:tcBorders>
              <w:top w:val="single" w:sz="4" w:space="0" w:color="auto"/>
              <w:left w:val="single" w:sz="4" w:space="0" w:color="auto"/>
              <w:right w:val="single" w:sz="4" w:space="0" w:color="auto"/>
            </w:tcBorders>
            <w:shd w:val="clear" w:color="auto" w:fill="FFFFFF"/>
          </w:tcPr>
          <w:p w14:paraId="29D8E71D" w14:textId="77777777" w:rsidR="000E4045" w:rsidRDefault="005955AB">
            <w:pPr>
              <w:pStyle w:val="Corptext19"/>
              <w:framePr w:w="6542" w:hSpace="912" w:wrap="notBeside" w:vAnchor="text" w:hAnchor="text" w:xAlign="center" w:y="1"/>
              <w:shd w:val="clear" w:color="auto" w:fill="auto"/>
              <w:spacing w:before="0" w:after="0" w:line="220" w:lineRule="exact"/>
              <w:ind w:firstLine="0"/>
              <w:jc w:val="center"/>
            </w:pPr>
            <w:r>
              <w:rPr>
                <w:rStyle w:val="BodytextBold7"/>
              </w:rPr>
              <w:t>Anul 2011</w:t>
            </w:r>
          </w:p>
        </w:tc>
      </w:tr>
      <w:tr w:rsidR="000E4045" w14:paraId="5DF85EBB" w14:textId="77777777">
        <w:trPr>
          <w:trHeight w:hRule="exact" w:val="547"/>
          <w:jc w:val="center"/>
        </w:trPr>
        <w:tc>
          <w:tcPr>
            <w:tcW w:w="4555" w:type="dxa"/>
            <w:vMerge/>
            <w:tcBorders>
              <w:left w:val="single" w:sz="4" w:space="0" w:color="auto"/>
            </w:tcBorders>
            <w:shd w:val="clear" w:color="auto" w:fill="FFFFFF"/>
          </w:tcPr>
          <w:p w14:paraId="5157634F" w14:textId="77777777" w:rsidR="000E4045" w:rsidRDefault="000E4045">
            <w:pPr>
              <w:framePr w:w="6542" w:hSpace="912" w:wrap="notBeside" w:vAnchor="text" w:hAnchor="text" w:xAlign="center" w:y="1"/>
            </w:pPr>
          </w:p>
        </w:tc>
        <w:tc>
          <w:tcPr>
            <w:tcW w:w="1987" w:type="dxa"/>
            <w:tcBorders>
              <w:top w:val="single" w:sz="4" w:space="0" w:color="auto"/>
              <w:left w:val="single" w:sz="4" w:space="0" w:color="auto"/>
              <w:right w:val="single" w:sz="4" w:space="0" w:color="auto"/>
            </w:tcBorders>
            <w:shd w:val="clear" w:color="auto" w:fill="FFFFFF"/>
          </w:tcPr>
          <w:p w14:paraId="2089B52E" w14:textId="77777777" w:rsidR="000E4045" w:rsidRDefault="005955AB">
            <w:pPr>
              <w:pStyle w:val="Corptext19"/>
              <w:framePr w:w="6542" w:hSpace="912" w:wrap="notBeside" w:vAnchor="text" w:hAnchor="text" w:xAlign="center" w:y="1"/>
              <w:shd w:val="clear" w:color="auto" w:fill="auto"/>
              <w:spacing w:before="0" w:after="0" w:line="220" w:lineRule="exact"/>
              <w:ind w:firstLine="0"/>
              <w:jc w:val="center"/>
            </w:pPr>
            <w:r>
              <w:rPr>
                <w:rStyle w:val="BodytextBold7"/>
              </w:rPr>
              <w:t>Număr</w:t>
            </w:r>
          </w:p>
        </w:tc>
      </w:tr>
      <w:tr w:rsidR="000E4045" w14:paraId="6853A88A" w14:textId="77777777">
        <w:trPr>
          <w:trHeight w:hRule="exact" w:val="278"/>
          <w:jc w:val="center"/>
        </w:trPr>
        <w:tc>
          <w:tcPr>
            <w:tcW w:w="4555" w:type="dxa"/>
            <w:tcBorders>
              <w:top w:val="single" w:sz="4" w:space="0" w:color="auto"/>
              <w:left w:val="single" w:sz="4" w:space="0" w:color="auto"/>
            </w:tcBorders>
            <w:shd w:val="clear" w:color="auto" w:fill="FFFFFF"/>
          </w:tcPr>
          <w:p w14:paraId="1C570E8B"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Spitale</w:t>
            </w:r>
          </w:p>
        </w:tc>
        <w:tc>
          <w:tcPr>
            <w:tcW w:w="1987" w:type="dxa"/>
            <w:tcBorders>
              <w:top w:val="single" w:sz="4" w:space="0" w:color="auto"/>
              <w:left w:val="single" w:sz="4" w:space="0" w:color="auto"/>
              <w:right w:val="single" w:sz="4" w:space="0" w:color="auto"/>
            </w:tcBorders>
            <w:shd w:val="clear" w:color="auto" w:fill="FFFFFF"/>
          </w:tcPr>
          <w:p w14:paraId="52D59F78"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18</w:t>
            </w:r>
          </w:p>
        </w:tc>
      </w:tr>
      <w:tr w:rsidR="000E4045" w14:paraId="4B7A495D" w14:textId="77777777">
        <w:trPr>
          <w:trHeight w:hRule="exact" w:val="283"/>
          <w:jc w:val="center"/>
        </w:trPr>
        <w:tc>
          <w:tcPr>
            <w:tcW w:w="4555" w:type="dxa"/>
            <w:tcBorders>
              <w:top w:val="single" w:sz="4" w:space="0" w:color="auto"/>
              <w:left w:val="single" w:sz="4" w:space="0" w:color="auto"/>
            </w:tcBorders>
            <w:shd w:val="clear" w:color="auto" w:fill="FFFFFF"/>
          </w:tcPr>
          <w:p w14:paraId="6C75B030"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Ambulatorii de specialitate</w:t>
            </w:r>
          </w:p>
        </w:tc>
        <w:tc>
          <w:tcPr>
            <w:tcW w:w="1987" w:type="dxa"/>
            <w:tcBorders>
              <w:top w:val="single" w:sz="4" w:space="0" w:color="auto"/>
              <w:left w:val="single" w:sz="4" w:space="0" w:color="auto"/>
              <w:right w:val="single" w:sz="4" w:space="0" w:color="auto"/>
            </w:tcBorders>
            <w:shd w:val="clear" w:color="auto" w:fill="FFFFFF"/>
          </w:tcPr>
          <w:p w14:paraId="79F51D84"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6</w:t>
            </w:r>
          </w:p>
        </w:tc>
      </w:tr>
      <w:tr w:rsidR="000E4045" w14:paraId="3A35E62F" w14:textId="77777777">
        <w:trPr>
          <w:trHeight w:hRule="exact" w:val="283"/>
          <w:jc w:val="center"/>
        </w:trPr>
        <w:tc>
          <w:tcPr>
            <w:tcW w:w="4555" w:type="dxa"/>
            <w:tcBorders>
              <w:top w:val="single" w:sz="4" w:space="0" w:color="auto"/>
              <w:left w:val="single" w:sz="4" w:space="0" w:color="auto"/>
            </w:tcBorders>
            <w:shd w:val="clear" w:color="auto" w:fill="FFFFFF"/>
          </w:tcPr>
          <w:p w14:paraId="2D5D4ABB"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Ambulatorii integrate spitalului</w:t>
            </w:r>
          </w:p>
        </w:tc>
        <w:tc>
          <w:tcPr>
            <w:tcW w:w="1987" w:type="dxa"/>
            <w:tcBorders>
              <w:top w:val="single" w:sz="4" w:space="0" w:color="auto"/>
              <w:left w:val="single" w:sz="4" w:space="0" w:color="auto"/>
              <w:right w:val="single" w:sz="4" w:space="0" w:color="auto"/>
            </w:tcBorders>
            <w:shd w:val="clear" w:color="auto" w:fill="FFFFFF"/>
          </w:tcPr>
          <w:p w14:paraId="6F08A885"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12</w:t>
            </w:r>
          </w:p>
        </w:tc>
      </w:tr>
      <w:tr w:rsidR="000E4045" w14:paraId="2CBC11E3" w14:textId="77777777">
        <w:trPr>
          <w:trHeight w:hRule="exact" w:val="283"/>
          <w:jc w:val="center"/>
        </w:trPr>
        <w:tc>
          <w:tcPr>
            <w:tcW w:w="4555" w:type="dxa"/>
            <w:tcBorders>
              <w:top w:val="single" w:sz="4" w:space="0" w:color="auto"/>
              <w:left w:val="single" w:sz="4" w:space="0" w:color="auto"/>
            </w:tcBorders>
            <w:shd w:val="clear" w:color="auto" w:fill="FFFFFF"/>
          </w:tcPr>
          <w:p w14:paraId="40CC7A42"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Dispensare medicale</w:t>
            </w:r>
          </w:p>
        </w:tc>
        <w:tc>
          <w:tcPr>
            <w:tcW w:w="1987" w:type="dxa"/>
            <w:tcBorders>
              <w:top w:val="single" w:sz="4" w:space="0" w:color="auto"/>
              <w:left w:val="single" w:sz="4" w:space="0" w:color="auto"/>
              <w:right w:val="single" w:sz="4" w:space="0" w:color="auto"/>
            </w:tcBorders>
            <w:shd w:val="clear" w:color="auto" w:fill="FFFFFF"/>
          </w:tcPr>
          <w:p w14:paraId="7F7B0001"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5</w:t>
            </w:r>
          </w:p>
        </w:tc>
      </w:tr>
      <w:tr w:rsidR="000E4045" w14:paraId="297E365C" w14:textId="77777777">
        <w:trPr>
          <w:trHeight w:hRule="exact" w:val="283"/>
          <w:jc w:val="center"/>
        </w:trPr>
        <w:tc>
          <w:tcPr>
            <w:tcW w:w="4555" w:type="dxa"/>
            <w:tcBorders>
              <w:top w:val="single" w:sz="4" w:space="0" w:color="auto"/>
              <w:left w:val="single" w:sz="4" w:space="0" w:color="auto"/>
            </w:tcBorders>
            <w:shd w:val="clear" w:color="auto" w:fill="FFFFFF"/>
          </w:tcPr>
          <w:p w14:paraId="4606FE1E"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Centre de sănătate mintală</w:t>
            </w:r>
          </w:p>
        </w:tc>
        <w:tc>
          <w:tcPr>
            <w:tcW w:w="1987" w:type="dxa"/>
            <w:tcBorders>
              <w:top w:val="single" w:sz="4" w:space="0" w:color="auto"/>
              <w:left w:val="single" w:sz="4" w:space="0" w:color="auto"/>
              <w:right w:val="single" w:sz="4" w:space="0" w:color="auto"/>
            </w:tcBorders>
            <w:shd w:val="clear" w:color="auto" w:fill="FFFFFF"/>
          </w:tcPr>
          <w:p w14:paraId="154F97C6"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w:t>
            </w:r>
          </w:p>
        </w:tc>
      </w:tr>
      <w:tr w:rsidR="000E4045" w14:paraId="14E4B4AF" w14:textId="77777777">
        <w:trPr>
          <w:trHeight w:hRule="exact" w:val="283"/>
          <w:jc w:val="center"/>
        </w:trPr>
        <w:tc>
          <w:tcPr>
            <w:tcW w:w="4555" w:type="dxa"/>
            <w:tcBorders>
              <w:top w:val="single" w:sz="4" w:space="0" w:color="auto"/>
              <w:left w:val="single" w:sz="4" w:space="0" w:color="auto"/>
            </w:tcBorders>
            <w:shd w:val="clear" w:color="auto" w:fill="FFFFFF"/>
          </w:tcPr>
          <w:p w14:paraId="69F8406F"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Centre medicale de specialitate</w:t>
            </w:r>
          </w:p>
        </w:tc>
        <w:tc>
          <w:tcPr>
            <w:tcW w:w="1987" w:type="dxa"/>
            <w:tcBorders>
              <w:top w:val="single" w:sz="4" w:space="0" w:color="auto"/>
              <w:left w:val="single" w:sz="4" w:space="0" w:color="auto"/>
              <w:right w:val="single" w:sz="4" w:space="0" w:color="auto"/>
            </w:tcBorders>
            <w:shd w:val="clear" w:color="auto" w:fill="FFFFFF"/>
          </w:tcPr>
          <w:p w14:paraId="73CCDA6E"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w:t>
            </w:r>
          </w:p>
        </w:tc>
      </w:tr>
      <w:tr w:rsidR="000E4045" w14:paraId="66CF87D7" w14:textId="77777777">
        <w:trPr>
          <w:trHeight w:hRule="exact" w:val="283"/>
          <w:jc w:val="center"/>
        </w:trPr>
        <w:tc>
          <w:tcPr>
            <w:tcW w:w="4555" w:type="dxa"/>
            <w:tcBorders>
              <w:top w:val="single" w:sz="4" w:space="0" w:color="auto"/>
              <w:left w:val="single" w:sz="4" w:space="0" w:color="auto"/>
            </w:tcBorders>
            <w:shd w:val="clear" w:color="auto" w:fill="FFFFFF"/>
          </w:tcPr>
          <w:p w14:paraId="24F467D5"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medicale de medicină generală</w:t>
            </w:r>
          </w:p>
        </w:tc>
        <w:tc>
          <w:tcPr>
            <w:tcW w:w="1987" w:type="dxa"/>
            <w:tcBorders>
              <w:top w:val="single" w:sz="4" w:space="0" w:color="auto"/>
              <w:left w:val="single" w:sz="4" w:space="0" w:color="auto"/>
              <w:right w:val="single" w:sz="4" w:space="0" w:color="auto"/>
            </w:tcBorders>
            <w:shd w:val="clear" w:color="auto" w:fill="FFFFFF"/>
          </w:tcPr>
          <w:p w14:paraId="4F400A14"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w:t>
            </w:r>
          </w:p>
        </w:tc>
      </w:tr>
      <w:tr w:rsidR="000E4045" w14:paraId="5C55FD99" w14:textId="77777777">
        <w:trPr>
          <w:trHeight w:hRule="exact" w:val="283"/>
          <w:jc w:val="center"/>
        </w:trPr>
        <w:tc>
          <w:tcPr>
            <w:tcW w:w="4555" w:type="dxa"/>
            <w:tcBorders>
              <w:top w:val="single" w:sz="4" w:space="0" w:color="auto"/>
              <w:left w:val="single" w:sz="4" w:space="0" w:color="auto"/>
            </w:tcBorders>
            <w:shd w:val="clear" w:color="auto" w:fill="FFFFFF"/>
          </w:tcPr>
          <w:p w14:paraId="429B367F"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medicale şcolare</w:t>
            </w:r>
          </w:p>
        </w:tc>
        <w:tc>
          <w:tcPr>
            <w:tcW w:w="1987" w:type="dxa"/>
            <w:tcBorders>
              <w:top w:val="single" w:sz="4" w:space="0" w:color="auto"/>
              <w:left w:val="single" w:sz="4" w:space="0" w:color="auto"/>
              <w:right w:val="single" w:sz="4" w:space="0" w:color="auto"/>
            </w:tcBorders>
            <w:shd w:val="clear" w:color="auto" w:fill="FFFFFF"/>
          </w:tcPr>
          <w:p w14:paraId="5786757C"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33</w:t>
            </w:r>
          </w:p>
        </w:tc>
      </w:tr>
      <w:tr w:rsidR="000E4045" w14:paraId="7EEA9823" w14:textId="77777777">
        <w:trPr>
          <w:trHeight w:hRule="exact" w:val="283"/>
          <w:jc w:val="center"/>
        </w:trPr>
        <w:tc>
          <w:tcPr>
            <w:tcW w:w="4555" w:type="dxa"/>
            <w:tcBorders>
              <w:top w:val="single" w:sz="4" w:space="0" w:color="auto"/>
              <w:left w:val="single" w:sz="4" w:space="0" w:color="auto"/>
            </w:tcBorders>
            <w:shd w:val="clear" w:color="auto" w:fill="FFFFFF"/>
          </w:tcPr>
          <w:p w14:paraId="69EEB178"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medicale studenţeşti</w:t>
            </w:r>
          </w:p>
        </w:tc>
        <w:tc>
          <w:tcPr>
            <w:tcW w:w="1987" w:type="dxa"/>
            <w:tcBorders>
              <w:top w:val="single" w:sz="4" w:space="0" w:color="auto"/>
              <w:left w:val="single" w:sz="4" w:space="0" w:color="auto"/>
              <w:right w:val="single" w:sz="4" w:space="0" w:color="auto"/>
            </w:tcBorders>
            <w:shd w:val="clear" w:color="auto" w:fill="FFFFFF"/>
          </w:tcPr>
          <w:p w14:paraId="051B2F19"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6</w:t>
            </w:r>
          </w:p>
        </w:tc>
      </w:tr>
      <w:tr w:rsidR="000E4045" w14:paraId="03EA016D" w14:textId="77777777">
        <w:trPr>
          <w:trHeight w:hRule="exact" w:val="283"/>
          <w:jc w:val="center"/>
        </w:trPr>
        <w:tc>
          <w:tcPr>
            <w:tcW w:w="4555" w:type="dxa"/>
            <w:tcBorders>
              <w:top w:val="single" w:sz="4" w:space="0" w:color="auto"/>
              <w:left w:val="single" w:sz="4" w:space="0" w:color="auto"/>
            </w:tcBorders>
            <w:shd w:val="clear" w:color="auto" w:fill="FFFFFF"/>
          </w:tcPr>
          <w:p w14:paraId="08DB708D"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medicale de familie</w:t>
            </w:r>
          </w:p>
        </w:tc>
        <w:tc>
          <w:tcPr>
            <w:tcW w:w="1987" w:type="dxa"/>
            <w:tcBorders>
              <w:top w:val="single" w:sz="4" w:space="0" w:color="auto"/>
              <w:left w:val="single" w:sz="4" w:space="0" w:color="auto"/>
              <w:right w:val="single" w:sz="4" w:space="0" w:color="auto"/>
            </w:tcBorders>
            <w:shd w:val="clear" w:color="auto" w:fill="FFFFFF"/>
          </w:tcPr>
          <w:p w14:paraId="6579922F"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456</w:t>
            </w:r>
          </w:p>
        </w:tc>
      </w:tr>
      <w:tr w:rsidR="000E4045" w14:paraId="3DE51841" w14:textId="77777777">
        <w:trPr>
          <w:trHeight w:hRule="exact" w:val="283"/>
          <w:jc w:val="center"/>
        </w:trPr>
        <w:tc>
          <w:tcPr>
            <w:tcW w:w="4555" w:type="dxa"/>
            <w:tcBorders>
              <w:top w:val="single" w:sz="4" w:space="0" w:color="auto"/>
              <w:left w:val="single" w:sz="4" w:space="0" w:color="auto"/>
            </w:tcBorders>
            <w:shd w:val="clear" w:color="auto" w:fill="FFFFFF"/>
          </w:tcPr>
          <w:p w14:paraId="434558BC"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Societate medicala civilă</w:t>
            </w:r>
          </w:p>
        </w:tc>
        <w:tc>
          <w:tcPr>
            <w:tcW w:w="1987" w:type="dxa"/>
            <w:tcBorders>
              <w:top w:val="single" w:sz="4" w:space="0" w:color="auto"/>
              <w:left w:val="single" w:sz="4" w:space="0" w:color="auto"/>
              <w:right w:val="single" w:sz="4" w:space="0" w:color="auto"/>
            </w:tcBorders>
            <w:shd w:val="clear" w:color="auto" w:fill="FFFFFF"/>
          </w:tcPr>
          <w:p w14:paraId="566A0F98"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33</w:t>
            </w:r>
          </w:p>
        </w:tc>
      </w:tr>
      <w:tr w:rsidR="000E4045" w14:paraId="7860E33F" w14:textId="77777777">
        <w:trPr>
          <w:trHeight w:hRule="exact" w:val="283"/>
          <w:jc w:val="center"/>
        </w:trPr>
        <w:tc>
          <w:tcPr>
            <w:tcW w:w="4555" w:type="dxa"/>
            <w:tcBorders>
              <w:top w:val="single" w:sz="4" w:space="0" w:color="auto"/>
              <w:left w:val="single" w:sz="4" w:space="0" w:color="auto"/>
            </w:tcBorders>
            <w:shd w:val="clear" w:color="auto" w:fill="FFFFFF"/>
          </w:tcPr>
          <w:p w14:paraId="18E04DE2"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stomatologice</w:t>
            </w:r>
          </w:p>
        </w:tc>
        <w:tc>
          <w:tcPr>
            <w:tcW w:w="1987" w:type="dxa"/>
            <w:tcBorders>
              <w:top w:val="single" w:sz="4" w:space="0" w:color="auto"/>
              <w:left w:val="single" w:sz="4" w:space="0" w:color="auto"/>
              <w:right w:val="single" w:sz="4" w:space="0" w:color="auto"/>
            </w:tcBorders>
            <w:shd w:val="clear" w:color="auto" w:fill="FFFFFF"/>
          </w:tcPr>
          <w:p w14:paraId="70188987"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723</w:t>
            </w:r>
          </w:p>
        </w:tc>
      </w:tr>
      <w:tr w:rsidR="000E4045" w14:paraId="23D6163C" w14:textId="77777777">
        <w:trPr>
          <w:trHeight w:hRule="exact" w:val="283"/>
          <w:jc w:val="center"/>
        </w:trPr>
        <w:tc>
          <w:tcPr>
            <w:tcW w:w="4555" w:type="dxa"/>
            <w:tcBorders>
              <w:top w:val="single" w:sz="4" w:space="0" w:color="auto"/>
              <w:left w:val="single" w:sz="4" w:space="0" w:color="auto"/>
            </w:tcBorders>
            <w:shd w:val="clear" w:color="auto" w:fill="FFFFFF"/>
          </w:tcPr>
          <w:p w14:paraId="37FAD49C"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stomatologice şcolare</w:t>
            </w:r>
          </w:p>
        </w:tc>
        <w:tc>
          <w:tcPr>
            <w:tcW w:w="1987" w:type="dxa"/>
            <w:tcBorders>
              <w:top w:val="single" w:sz="4" w:space="0" w:color="auto"/>
              <w:left w:val="single" w:sz="4" w:space="0" w:color="auto"/>
              <w:right w:val="single" w:sz="4" w:space="0" w:color="auto"/>
            </w:tcBorders>
            <w:shd w:val="clear" w:color="auto" w:fill="FFFFFF"/>
          </w:tcPr>
          <w:p w14:paraId="2CBB2DBA"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17</w:t>
            </w:r>
          </w:p>
        </w:tc>
      </w:tr>
      <w:tr w:rsidR="000E4045" w14:paraId="087C99FF" w14:textId="77777777">
        <w:trPr>
          <w:trHeight w:hRule="exact" w:val="278"/>
          <w:jc w:val="center"/>
        </w:trPr>
        <w:tc>
          <w:tcPr>
            <w:tcW w:w="4555" w:type="dxa"/>
            <w:tcBorders>
              <w:top w:val="single" w:sz="4" w:space="0" w:color="auto"/>
              <w:left w:val="single" w:sz="4" w:space="0" w:color="auto"/>
            </w:tcBorders>
            <w:shd w:val="clear" w:color="auto" w:fill="FFFFFF"/>
          </w:tcPr>
          <w:p w14:paraId="671FB138"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stomatologice studenţeşti</w:t>
            </w:r>
          </w:p>
        </w:tc>
        <w:tc>
          <w:tcPr>
            <w:tcW w:w="1987" w:type="dxa"/>
            <w:tcBorders>
              <w:top w:val="single" w:sz="4" w:space="0" w:color="auto"/>
              <w:left w:val="single" w:sz="4" w:space="0" w:color="auto"/>
              <w:right w:val="single" w:sz="4" w:space="0" w:color="auto"/>
            </w:tcBorders>
            <w:shd w:val="clear" w:color="auto" w:fill="FFFFFF"/>
          </w:tcPr>
          <w:p w14:paraId="45DE9EBD"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w:t>
            </w:r>
          </w:p>
        </w:tc>
      </w:tr>
      <w:tr w:rsidR="000E4045" w14:paraId="5C5F6C60" w14:textId="77777777">
        <w:trPr>
          <w:trHeight w:hRule="exact" w:val="288"/>
          <w:jc w:val="center"/>
        </w:trPr>
        <w:tc>
          <w:tcPr>
            <w:tcW w:w="4555" w:type="dxa"/>
            <w:tcBorders>
              <w:top w:val="single" w:sz="4" w:space="0" w:color="auto"/>
              <w:left w:val="single" w:sz="4" w:space="0" w:color="auto"/>
            </w:tcBorders>
            <w:shd w:val="clear" w:color="auto" w:fill="FFFFFF"/>
          </w:tcPr>
          <w:p w14:paraId="2F2C7D3E"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Societate stomatologică civilă medicală</w:t>
            </w:r>
          </w:p>
        </w:tc>
        <w:tc>
          <w:tcPr>
            <w:tcW w:w="1987" w:type="dxa"/>
            <w:tcBorders>
              <w:top w:val="single" w:sz="4" w:space="0" w:color="auto"/>
              <w:left w:val="single" w:sz="4" w:space="0" w:color="auto"/>
              <w:right w:val="single" w:sz="4" w:space="0" w:color="auto"/>
            </w:tcBorders>
            <w:shd w:val="clear" w:color="auto" w:fill="FFFFFF"/>
          </w:tcPr>
          <w:p w14:paraId="58CD7070"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37</w:t>
            </w:r>
          </w:p>
        </w:tc>
      </w:tr>
      <w:tr w:rsidR="000E4045" w14:paraId="67A06630" w14:textId="77777777">
        <w:trPr>
          <w:trHeight w:hRule="exact" w:val="278"/>
          <w:jc w:val="center"/>
        </w:trPr>
        <w:tc>
          <w:tcPr>
            <w:tcW w:w="4555" w:type="dxa"/>
            <w:tcBorders>
              <w:top w:val="single" w:sz="4" w:space="0" w:color="auto"/>
              <w:left w:val="single" w:sz="4" w:space="0" w:color="auto"/>
            </w:tcBorders>
            <w:shd w:val="clear" w:color="auto" w:fill="FFFFFF"/>
          </w:tcPr>
          <w:p w14:paraId="53CD8A19"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Cabinete medicale de specialitate</w:t>
            </w:r>
          </w:p>
        </w:tc>
        <w:tc>
          <w:tcPr>
            <w:tcW w:w="1987" w:type="dxa"/>
            <w:tcBorders>
              <w:top w:val="single" w:sz="4" w:space="0" w:color="auto"/>
              <w:left w:val="single" w:sz="4" w:space="0" w:color="auto"/>
              <w:right w:val="single" w:sz="4" w:space="0" w:color="auto"/>
            </w:tcBorders>
            <w:shd w:val="clear" w:color="auto" w:fill="FFFFFF"/>
          </w:tcPr>
          <w:p w14:paraId="0F37B827"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638</w:t>
            </w:r>
          </w:p>
        </w:tc>
      </w:tr>
      <w:tr w:rsidR="000E4045" w14:paraId="7749BCB7" w14:textId="77777777">
        <w:trPr>
          <w:trHeight w:hRule="exact" w:val="288"/>
          <w:jc w:val="center"/>
        </w:trPr>
        <w:tc>
          <w:tcPr>
            <w:tcW w:w="4555" w:type="dxa"/>
            <w:tcBorders>
              <w:top w:val="single" w:sz="4" w:space="0" w:color="auto"/>
              <w:left w:val="single" w:sz="4" w:space="0" w:color="auto"/>
            </w:tcBorders>
            <w:shd w:val="clear" w:color="auto" w:fill="FFFFFF"/>
          </w:tcPr>
          <w:p w14:paraId="0F7D3E38"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Societate civilă medicală de specialitate</w:t>
            </w:r>
          </w:p>
        </w:tc>
        <w:tc>
          <w:tcPr>
            <w:tcW w:w="1987" w:type="dxa"/>
            <w:tcBorders>
              <w:top w:val="single" w:sz="4" w:space="0" w:color="auto"/>
              <w:left w:val="single" w:sz="4" w:space="0" w:color="auto"/>
              <w:right w:val="single" w:sz="4" w:space="0" w:color="auto"/>
            </w:tcBorders>
            <w:shd w:val="clear" w:color="auto" w:fill="FFFFFF"/>
          </w:tcPr>
          <w:p w14:paraId="52C8AAB5"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36</w:t>
            </w:r>
          </w:p>
        </w:tc>
      </w:tr>
      <w:tr w:rsidR="000E4045" w14:paraId="34F0387B" w14:textId="77777777">
        <w:trPr>
          <w:trHeight w:hRule="exact" w:val="278"/>
          <w:jc w:val="center"/>
        </w:trPr>
        <w:tc>
          <w:tcPr>
            <w:tcW w:w="4555" w:type="dxa"/>
            <w:tcBorders>
              <w:top w:val="single" w:sz="4" w:space="0" w:color="auto"/>
              <w:left w:val="single" w:sz="4" w:space="0" w:color="auto"/>
            </w:tcBorders>
            <w:shd w:val="clear" w:color="auto" w:fill="FFFFFF"/>
          </w:tcPr>
          <w:p w14:paraId="62D9A5F3"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Farmacii</w:t>
            </w:r>
          </w:p>
        </w:tc>
        <w:tc>
          <w:tcPr>
            <w:tcW w:w="1987" w:type="dxa"/>
            <w:tcBorders>
              <w:top w:val="single" w:sz="4" w:space="0" w:color="auto"/>
              <w:left w:val="single" w:sz="4" w:space="0" w:color="auto"/>
              <w:right w:val="single" w:sz="4" w:space="0" w:color="auto"/>
            </w:tcBorders>
            <w:shd w:val="clear" w:color="auto" w:fill="FFFFFF"/>
          </w:tcPr>
          <w:p w14:paraId="52C043A7"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269</w:t>
            </w:r>
          </w:p>
        </w:tc>
      </w:tr>
      <w:tr w:rsidR="000E4045" w14:paraId="0D41F3EE" w14:textId="77777777">
        <w:trPr>
          <w:trHeight w:hRule="exact" w:val="283"/>
          <w:jc w:val="center"/>
        </w:trPr>
        <w:tc>
          <w:tcPr>
            <w:tcW w:w="4555" w:type="dxa"/>
            <w:tcBorders>
              <w:top w:val="single" w:sz="4" w:space="0" w:color="auto"/>
              <w:left w:val="single" w:sz="4" w:space="0" w:color="auto"/>
            </w:tcBorders>
            <w:shd w:val="clear" w:color="auto" w:fill="FFFFFF"/>
          </w:tcPr>
          <w:p w14:paraId="7EB3A637"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Puncte farmaceutice</w:t>
            </w:r>
          </w:p>
        </w:tc>
        <w:tc>
          <w:tcPr>
            <w:tcW w:w="1987" w:type="dxa"/>
            <w:tcBorders>
              <w:top w:val="single" w:sz="4" w:space="0" w:color="auto"/>
              <w:left w:val="single" w:sz="4" w:space="0" w:color="auto"/>
              <w:right w:val="single" w:sz="4" w:space="0" w:color="auto"/>
            </w:tcBorders>
            <w:shd w:val="clear" w:color="auto" w:fill="FFFFFF"/>
          </w:tcPr>
          <w:p w14:paraId="4CFC7C86"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4</w:t>
            </w:r>
          </w:p>
        </w:tc>
      </w:tr>
      <w:tr w:rsidR="000E4045" w14:paraId="3992765B" w14:textId="77777777">
        <w:trPr>
          <w:trHeight w:hRule="exact" w:val="283"/>
          <w:jc w:val="center"/>
        </w:trPr>
        <w:tc>
          <w:tcPr>
            <w:tcW w:w="4555" w:type="dxa"/>
            <w:tcBorders>
              <w:top w:val="single" w:sz="4" w:space="0" w:color="auto"/>
              <w:left w:val="single" w:sz="4" w:space="0" w:color="auto"/>
            </w:tcBorders>
            <w:shd w:val="clear" w:color="auto" w:fill="FFFFFF"/>
          </w:tcPr>
          <w:p w14:paraId="36379D5F"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Depozite farmaceutice</w:t>
            </w:r>
          </w:p>
        </w:tc>
        <w:tc>
          <w:tcPr>
            <w:tcW w:w="1987" w:type="dxa"/>
            <w:tcBorders>
              <w:top w:val="single" w:sz="4" w:space="0" w:color="auto"/>
              <w:left w:val="single" w:sz="4" w:space="0" w:color="auto"/>
              <w:right w:val="single" w:sz="4" w:space="0" w:color="auto"/>
            </w:tcBorders>
            <w:shd w:val="clear" w:color="auto" w:fill="FFFFFF"/>
          </w:tcPr>
          <w:p w14:paraId="0E9D09ED"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33</w:t>
            </w:r>
          </w:p>
        </w:tc>
      </w:tr>
      <w:tr w:rsidR="000E4045" w14:paraId="66C781A4" w14:textId="77777777">
        <w:trPr>
          <w:trHeight w:hRule="exact" w:val="283"/>
          <w:jc w:val="center"/>
        </w:trPr>
        <w:tc>
          <w:tcPr>
            <w:tcW w:w="4555" w:type="dxa"/>
            <w:tcBorders>
              <w:top w:val="single" w:sz="4" w:space="0" w:color="auto"/>
              <w:left w:val="single" w:sz="4" w:space="0" w:color="auto"/>
            </w:tcBorders>
            <w:shd w:val="clear" w:color="auto" w:fill="FFFFFF"/>
          </w:tcPr>
          <w:p w14:paraId="42D34FCF"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Creşe</w:t>
            </w:r>
          </w:p>
        </w:tc>
        <w:tc>
          <w:tcPr>
            <w:tcW w:w="1987" w:type="dxa"/>
            <w:tcBorders>
              <w:top w:val="single" w:sz="4" w:space="0" w:color="auto"/>
              <w:left w:val="single" w:sz="4" w:space="0" w:color="auto"/>
              <w:right w:val="single" w:sz="4" w:space="0" w:color="auto"/>
            </w:tcBorders>
            <w:shd w:val="clear" w:color="auto" w:fill="FFFFFF"/>
          </w:tcPr>
          <w:p w14:paraId="3FA98E5E"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12</w:t>
            </w:r>
          </w:p>
        </w:tc>
      </w:tr>
      <w:tr w:rsidR="000E4045" w14:paraId="44FD55C8" w14:textId="77777777">
        <w:trPr>
          <w:trHeight w:hRule="exact" w:val="283"/>
          <w:jc w:val="center"/>
        </w:trPr>
        <w:tc>
          <w:tcPr>
            <w:tcW w:w="4555" w:type="dxa"/>
            <w:tcBorders>
              <w:top w:val="single" w:sz="4" w:space="0" w:color="auto"/>
              <w:left w:val="single" w:sz="4" w:space="0" w:color="auto"/>
            </w:tcBorders>
            <w:shd w:val="clear" w:color="auto" w:fill="FFFFFF"/>
          </w:tcPr>
          <w:p w14:paraId="0EC55416"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Laboratoare medicale</w:t>
            </w:r>
          </w:p>
        </w:tc>
        <w:tc>
          <w:tcPr>
            <w:tcW w:w="1987" w:type="dxa"/>
            <w:tcBorders>
              <w:top w:val="single" w:sz="4" w:space="0" w:color="auto"/>
              <w:left w:val="single" w:sz="4" w:space="0" w:color="auto"/>
              <w:right w:val="single" w:sz="4" w:space="0" w:color="auto"/>
            </w:tcBorders>
            <w:shd w:val="clear" w:color="auto" w:fill="FFFFFF"/>
          </w:tcPr>
          <w:p w14:paraId="43378BDC"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82</w:t>
            </w:r>
          </w:p>
        </w:tc>
      </w:tr>
      <w:tr w:rsidR="000E4045" w14:paraId="27EA24FF" w14:textId="77777777">
        <w:trPr>
          <w:trHeight w:hRule="exact" w:val="283"/>
          <w:jc w:val="center"/>
        </w:trPr>
        <w:tc>
          <w:tcPr>
            <w:tcW w:w="4555" w:type="dxa"/>
            <w:tcBorders>
              <w:top w:val="single" w:sz="4" w:space="0" w:color="auto"/>
              <w:left w:val="single" w:sz="4" w:space="0" w:color="auto"/>
            </w:tcBorders>
            <w:shd w:val="clear" w:color="auto" w:fill="FFFFFF"/>
          </w:tcPr>
          <w:p w14:paraId="45D0B1D9"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Laboratoare de tehnică dentară</w:t>
            </w:r>
          </w:p>
        </w:tc>
        <w:tc>
          <w:tcPr>
            <w:tcW w:w="1987" w:type="dxa"/>
            <w:tcBorders>
              <w:top w:val="single" w:sz="4" w:space="0" w:color="auto"/>
              <w:left w:val="single" w:sz="4" w:space="0" w:color="auto"/>
              <w:right w:val="single" w:sz="4" w:space="0" w:color="auto"/>
            </w:tcBorders>
            <w:shd w:val="clear" w:color="auto" w:fill="FFFFFF"/>
          </w:tcPr>
          <w:p w14:paraId="7243A3A7"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87</w:t>
            </w:r>
          </w:p>
        </w:tc>
      </w:tr>
      <w:tr w:rsidR="000E4045" w14:paraId="38320F87" w14:textId="77777777">
        <w:trPr>
          <w:trHeight w:hRule="exact" w:val="283"/>
          <w:jc w:val="center"/>
        </w:trPr>
        <w:tc>
          <w:tcPr>
            <w:tcW w:w="4555" w:type="dxa"/>
            <w:tcBorders>
              <w:top w:val="single" w:sz="4" w:space="0" w:color="auto"/>
              <w:left w:val="single" w:sz="4" w:space="0" w:color="auto"/>
            </w:tcBorders>
            <w:shd w:val="clear" w:color="auto" w:fill="FFFFFF"/>
          </w:tcPr>
          <w:p w14:paraId="5C9A10B1"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Centre de transfuzie</w:t>
            </w:r>
          </w:p>
        </w:tc>
        <w:tc>
          <w:tcPr>
            <w:tcW w:w="1987" w:type="dxa"/>
            <w:tcBorders>
              <w:top w:val="single" w:sz="4" w:space="0" w:color="auto"/>
              <w:left w:val="single" w:sz="4" w:space="0" w:color="auto"/>
              <w:right w:val="single" w:sz="4" w:space="0" w:color="auto"/>
            </w:tcBorders>
            <w:shd w:val="clear" w:color="auto" w:fill="FFFFFF"/>
          </w:tcPr>
          <w:p w14:paraId="1D7F5023" w14:textId="77777777" w:rsidR="000E4045" w:rsidRDefault="005955AB">
            <w:pPr>
              <w:pStyle w:val="Corptext19"/>
              <w:framePr w:w="6542" w:hSpace="912" w:wrap="notBeside" w:vAnchor="text" w:hAnchor="text" w:xAlign="center" w:y="1"/>
              <w:shd w:val="clear" w:color="auto" w:fill="auto"/>
              <w:spacing w:before="0" w:after="0" w:line="220" w:lineRule="exact"/>
              <w:ind w:right="40" w:firstLine="0"/>
              <w:jc w:val="right"/>
            </w:pPr>
            <w:r>
              <w:t>1</w:t>
            </w:r>
          </w:p>
        </w:tc>
      </w:tr>
      <w:tr w:rsidR="000E4045" w14:paraId="665052B9" w14:textId="77777777">
        <w:trPr>
          <w:trHeight w:hRule="exact" w:val="288"/>
          <w:jc w:val="center"/>
        </w:trPr>
        <w:tc>
          <w:tcPr>
            <w:tcW w:w="4555" w:type="dxa"/>
            <w:tcBorders>
              <w:top w:val="single" w:sz="4" w:space="0" w:color="auto"/>
              <w:left w:val="single" w:sz="4" w:space="0" w:color="auto"/>
              <w:bottom w:val="single" w:sz="4" w:space="0" w:color="auto"/>
            </w:tcBorders>
            <w:shd w:val="clear" w:color="auto" w:fill="FFFFFF"/>
          </w:tcPr>
          <w:p w14:paraId="738A8C73" w14:textId="77777777" w:rsidR="000E4045" w:rsidRDefault="005955AB">
            <w:pPr>
              <w:pStyle w:val="Corptext19"/>
              <w:framePr w:w="6542" w:hSpace="912" w:wrap="notBeside" w:vAnchor="text" w:hAnchor="text" w:xAlign="center" w:y="1"/>
              <w:shd w:val="clear" w:color="auto" w:fill="auto"/>
              <w:spacing w:before="0" w:after="0" w:line="220" w:lineRule="exact"/>
              <w:ind w:left="40" w:firstLine="0"/>
              <w:jc w:val="left"/>
            </w:pPr>
            <w:r>
              <w:t>Alte tipuri de cabinete medicale</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253B12E3" w14:textId="77777777" w:rsidR="000E4045" w:rsidRDefault="005955AB">
            <w:pPr>
              <w:pStyle w:val="Corptext19"/>
              <w:framePr w:w="6542" w:hSpace="912" w:wrap="notBeside" w:vAnchor="text" w:hAnchor="text" w:xAlign="center" w:y="1"/>
              <w:shd w:val="clear" w:color="auto" w:fill="auto"/>
              <w:spacing w:before="0" w:after="0" w:line="170" w:lineRule="exact"/>
              <w:ind w:right="40" w:firstLine="0"/>
              <w:jc w:val="right"/>
            </w:pPr>
            <w:r>
              <w:rPr>
                <w:rStyle w:val="Bodytext85pt2"/>
              </w:rPr>
              <w:t>16</w:t>
            </w:r>
          </w:p>
        </w:tc>
      </w:tr>
    </w:tbl>
    <w:p w14:paraId="32826F41" w14:textId="77777777" w:rsidR="000E4045" w:rsidRDefault="005955AB">
      <w:pPr>
        <w:rPr>
          <w:sz w:val="2"/>
          <w:szCs w:val="2"/>
        </w:rPr>
      </w:pPr>
      <w:r>
        <w:br w:type="page"/>
      </w:r>
    </w:p>
    <w:p w14:paraId="50F2E79B" w14:textId="77777777" w:rsidR="000E4045" w:rsidRDefault="005955AB">
      <w:r>
        <w:lastRenderedPageBreak/>
        <w:br w:type="page"/>
      </w:r>
    </w:p>
    <w:p w14:paraId="11ABFABB" w14:textId="77777777" w:rsidR="000E4045" w:rsidRDefault="005955AB">
      <w:pPr>
        <w:pStyle w:val="Corptext19"/>
        <w:shd w:val="clear" w:color="auto" w:fill="auto"/>
        <w:spacing w:before="0" w:after="240"/>
        <w:ind w:left="300" w:right="180" w:firstLine="0"/>
      </w:pPr>
      <w:r>
        <w:lastRenderedPageBreak/>
        <w:t>Politica de asistenţă medicală are ca principal obiectiv îmbunătăţirea nivelului calitativ al serviciilor de sănătate şi asistenţă socială, prin asigurarea asistenţei medicale performante pentru toţi locuitorii zonei şi prin îmbunătăţirea asistenţei sociale pentru persoane defavorizate, copii instituţionalizaţi, familii tinere şi persoane cu venituri mici.</w:t>
      </w:r>
    </w:p>
    <w:p w14:paraId="0DBE8E1C" w14:textId="77777777" w:rsidR="000E4045" w:rsidRDefault="005955AB">
      <w:pPr>
        <w:pStyle w:val="Bodytext20"/>
        <w:shd w:val="clear" w:color="auto" w:fill="auto"/>
        <w:spacing w:before="0" w:after="240" w:line="259" w:lineRule="exact"/>
        <w:ind w:left="300" w:right="20" w:firstLine="0"/>
      </w:pPr>
      <w:r>
        <w:rPr>
          <w:rStyle w:val="Bodytext22"/>
          <w:b/>
          <w:bCs/>
        </w:rPr>
        <w:t>În judeţul Timiş au avut loc numeroase premiere medicale în diferite domenii, printre care:</w:t>
      </w:r>
    </w:p>
    <w:p w14:paraId="625E8829" w14:textId="77777777" w:rsidR="000E4045" w:rsidRDefault="005955AB">
      <w:pPr>
        <w:pStyle w:val="Corptext19"/>
        <w:shd w:val="clear" w:color="auto" w:fill="auto"/>
        <w:spacing w:before="0" w:after="0"/>
        <w:ind w:left="300" w:right="20" w:hanging="300"/>
      </w:pPr>
      <w:r>
        <w:t>4- domeniul maxilo-facial: la Clinica Maxilo-Facială a Spitalului Municipal din Timişoara s</w:t>
      </w:r>
      <w:r>
        <w:softHyphen/>
        <w:t>a înregistrat o premieră: refacerea pavilionului urechii drepte, care-i lipsea din naştere unei tinere de 16 ani din Suceava, In acest scop, s-a folosit pentru prima dată în ţara noastră metoda "NAGHATA”. În ultimii ani, în cadrul clinicii s-au efectuat mai multe operaţii complexe, care au reprezentat premiere medicale la nivel naţional: refacerea cerului gurii, prin metode microchirurgicale; reconstrucţia osoasă a maxilarului, pe suport de titan, utilizându-se, de asemenea, pentru prima dată o trusă medicală românească, realizată în colaborare cu Universitatea Politehnica Timişoara; corectarea chirurgicală a cazurilor de „buză de iepure” şi „gură de lup”, sechele cu care se nasc unii copii; eliminarea anchilozelor faciale etc.</w:t>
      </w:r>
    </w:p>
    <w:p w14:paraId="5F9A6B61" w14:textId="77777777" w:rsidR="000E4045" w:rsidRDefault="005955AB">
      <w:pPr>
        <w:pStyle w:val="Corptext19"/>
        <w:shd w:val="clear" w:color="auto" w:fill="auto"/>
        <w:spacing w:before="0" w:after="0"/>
        <w:ind w:left="300" w:right="20" w:hanging="300"/>
        <w:sectPr w:rsidR="000E4045">
          <w:pgSz w:w="12240" w:h="16838"/>
          <w:pgMar w:top="1600" w:right="1478" w:bottom="1571" w:left="1512" w:header="0" w:footer="3" w:gutter="0"/>
          <w:cols w:space="720"/>
          <w:noEndnote/>
          <w:docGrid w:linePitch="360"/>
        </w:sectPr>
      </w:pPr>
      <w:r>
        <w:rPr>
          <w:rStyle w:val="Corptext2"/>
        </w:rPr>
        <w:t xml:space="preserve">4- </w:t>
      </w:r>
      <w:r>
        <w:t>domeniul chirurgiei cardiace au fost realizate mai multe premiere medicale, printre care: primul transplant cardiac la un copil de 14 ani, prima operaţie pe cord deschis la un copil de 2 kg, prima operaţie cardiacă la un copil de patru zile.</w:t>
      </w:r>
    </w:p>
    <w:p w14:paraId="421643F3" w14:textId="77777777" w:rsidR="000E4045" w:rsidRDefault="005955AB">
      <w:pPr>
        <w:pStyle w:val="Bodytext20"/>
        <w:shd w:val="clear" w:color="auto" w:fill="auto"/>
        <w:spacing w:before="0" w:line="220" w:lineRule="exact"/>
        <w:ind w:firstLine="0"/>
      </w:pPr>
      <w:r>
        <w:rPr>
          <w:rStyle w:val="Bodytext22"/>
          <w:b/>
          <w:bCs/>
        </w:rPr>
        <w:t>Cercetări şi performanţe medicale</w:t>
      </w:r>
    </w:p>
    <w:p w14:paraId="6B39A7B4" w14:textId="77777777" w:rsidR="000E4045" w:rsidRDefault="005955AB">
      <w:pPr>
        <w:pStyle w:val="Corptext19"/>
        <w:shd w:val="clear" w:color="auto" w:fill="auto"/>
        <w:spacing w:before="0" w:after="240"/>
        <w:ind w:right="20" w:firstLine="0"/>
      </w:pPr>
      <w:r>
        <w:t>Departamentul de Informatică Medicală, înfiinţat în 1984, a fost primul din ţară cu acest profil, având numeroase colaborări internaţionale cu alte universităţi europene - Erastmus Rotterdam, Manchester, Heidelberg.</w:t>
      </w:r>
    </w:p>
    <w:p w14:paraId="1DE389D9" w14:textId="77777777" w:rsidR="000E4045" w:rsidRDefault="005955AB">
      <w:pPr>
        <w:pStyle w:val="Corptext19"/>
        <w:shd w:val="clear" w:color="auto" w:fill="auto"/>
        <w:spacing w:before="0" w:after="287"/>
        <w:ind w:right="20" w:firstLine="0"/>
      </w:pPr>
      <w:r>
        <w:t>Centrul Clinic de Evaluare şi Reabilitare a Copiilor şi adolescenţilor cu Boli Cronice Cristian Şerban a fost construit la Buziaş la iniţiativa familiei profesorului dr. Şerban, cu sprijinul landului german Bavaria. Este cel mai mare centru din ţară dedicat îngrijirii diabeticilor şi a pacienţilor suferind de hemofilie. Este de asemenea, unul din puţinele centre educaţionale postuniversitare în domeniul patologiei din sud-estul Europei.</w:t>
      </w:r>
    </w:p>
    <w:p w14:paraId="3D2BFB36" w14:textId="77777777" w:rsidR="000E4045" w:rsidRDefault="005955AB">
      <w:pPr>
        <w:pStyle w:val="Heading121"/>
        <w:keepNext/>
        <w:keepLines/>
        <w:shd w:val="clear" w:color="auto" w:fill="auto"/>
        <w:spacing w:before="0" w:after="500" w:line="200" w:lineRule="exact"/>
        <w:ind w:right="540"/>
      </w:pPr>
      <w:bookmarkStart w:id="28" w:name="bookmark27"/>
      <w:r>
        <w:rPr>
          <w:rStyle w:val="Heading12Italic"/>
        </w:rPr>
        <w:t>%</w:t>
      </w:r>
      <w:r>
        <w:rPr>
          <w:rStyle w:val="Heading122"/>
        </w:rPr>
        <w:t xml:space="preserve"> </w:t>
      </w:r>
      <w:r>
        <w:rPr>
          <w:rStyle w:val="Heading123"/>
          <w:vertAlign w:val="superscript"/>
        </w:rPr>
        <w:t>1</w:t>
      </w:r>
      <w:bookmarkEnd w:id="28"/>
    </w:p>
    <w:p w14:paraId="5B5114FE" w14:textId="77777777" w:rsidR="000E4045" w:rsidRDefault="005955AB">
      <w:pPr>
        <w:framePr w:h="4531" w:hSpace="494" w:wrap="notBeside" w:vAnchor="text" w:hAnchor="text" w:x="4566" w:y="1"/>
        <w:jc w:val="center"/>
        <w:rPr>
          <w:sz w:val="2"/>
          <w:szCs w:val="2"/>
        </w:rPr>
      </w:pPr>
      <w:r>
        <w:fldChar w:fldCharType="begin"/>
      </w:r>
      <w:r>
        <w:instrText xml:space="preserve"> INCLUDEPICTURE  "C:\\Users\\ivona.turnagiu\\Desktop\\media\\image65.jpeg" \* MERGEFORMATINET </w:instrText>
      </w:r>
      <w:r>
        <w:fldChar w:fldCharType="separate"/>
      </w:r>
      <w:r w:rsidR="00F055E5">
        <w:fldChar w:fldCharType="begin"/>
      </w:r>
      <w:r w:rsidR="00F055E5">
        <w:instrText xml:space="preserve"> INCLUDEPICTURE  "C:\\Users\\ivona.turnagiu\\Desktop\\DE ACTUALIZAT PLATFORMA\\media\\image65.jpeg" \* MERGEFORMATINET </w:instrText>
      </w:r>
      <w:r w:rsidR="00F055E5">
        <w:fldChar w:fldCharType="separate"/>
      </w:r>
      <w:r w:rsidR="002C0935">
        <w:fldChar w:fldCharType="begin"/>
      </w:r>
      <w:r w:rsidR="002C0935">
        <w:instrText xml:space="preserve"> INCLUDEPICTURE  "C:\\Users\\ivona.turnagiu\\Desktop\\DE ACTUALIZAT PLATFORMA\\media\\image65.jpeg"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Afaceri\\media\\image65.jpeg"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Afaceri\\media\\image65.jpeg"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Afaceri\\media\\image65.jpeg"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Afaceri\\media\\image65.jpeg"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Afaceri\\media\\image65.jpeg"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Afaceri\\media\\image65.jpeg" \* MERGEFORMATINET</w:instrText>
      </w:r>
      <w:r w:rsidR="00262373">
        <w:instrText xml:space="preserve"> </w:instrText>
      </w:r>
      <w:r w:rsidR="00262373">
        <w:fldChar w:fldCharType="separate"/>
      </w:r>
      <w:r w:rsidR="00765A09">
        <w:pict w14:anchorId="44EAF8BE">
          <v:shape id="_x0000_i1043" type="#_x0000_t75" style="width:180pt;height:223.5pt">
            <v:imagedata r:id="rId148" r:href="rId149"/>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09F2DF6" w14:textId="77777777" w:rsidR="000E4045" w:rsidRDefault="000E4045">
      <w:pPr>
        <w:rPr>
          <w:sz w:val="2"/>
          <w:szCs w:val="2"/>
        </w:rPr>
      </w:pPr>
    </w:p>
    <w:p w14:paraId="05B32078" w14:textId="77777777" w:rsidR="000E4045" w:rsidRDefault="000E4045">
      <w:pPr>
        <w:rPr>
          <w:sz w:val="2"/>
          <w:szCs w:val="2"/>
        </w:rPr>
        <w:sectPr w:rsidR="000E4045">
          <w:type w:val="continuous"/>
          <w:pgSz w:w="12240" w:h="16838"/>
          <w:pgMar w:top="1380" w:right="1766" w:bottom="6524" w:left="1766" w:header="0" w:footer="3" w:gutter="0"/>
          <w:cols w:space="720"/>
          <w:noEndnote/>
          <w:docGrid w:linePitch="360"/>
        </w:sectPr>
      </w:pPr>
    </w:p>
    <w:p w14:paraId="43F156DD" w14:textId="77777777" w:rsidR="000E4045" w:rsidRDefault="005955AB">
      <w:pPr>
        <w:pStyle w:val="Heading50"/>
        <w:keepNext/>
        <w:keepLines/>
        <w:shd w:val="clear" w:color="auto" w:fill="auto"/>
        <w:spacing w:before="0" w:after="727" w:line="260" w:lineRule="exact"/>
        <w:ind w:left="5020"/>
        <w:jc w:val="left"/>
      </w:pPr>
      <w:bookmarkStart w:id="29" w:name="bookmark28"/>
      <w:r>
        <w:rPr>
          <w:rStyle w:val="Heading51"/>
          <w:b/>
          <w:bCs/>
        </w:rPr>
        <w:lastRenderedPageBreak/>
        <w:t>Educaţie</w:t>
      </w:r>
      <w:bookmarkEnd w:id="29"/>
    </w:p>
    <w:p w14:paraId="1C9E29C3" w14:textId="77777777" w:rsidR="000E4045" w:rsidRDefault="00262373">
      <w:pPr>
        <w:pStyle w:val="Corptext19"/>
        <w:shd w:val="clear" w:color="auto" w:fill="auto"/>
        <w:tabs>
          <w:tab w:val="right" w:pos="2515"/>
        </w:tabs>
        <w:spacing w:before="0" w:after="0"/>
        <w:ind w:right="60" w:firstLine="1220"/>
        <w:jc w:val="left"/>
      </w:pPr>
      <w:r>
        <w:pict w14:anchorId="05556386">
          <v:shape id="_x0000_s1161" type="#_x0000_t75" style="position:absolute;left:0;text-align:left;margin-left:200.9pt;margin-top:37.45pt;width:313.9pt;height:206.4pt;z-index:-251604480;mso-wrap-distance-left:5pt;mso-wrap-distance-right:5pt;mso-position-horizontal-relative:margin" wrapcoords="0 0 21600 0 21600 21600 0 21600 0 0">
            <v:imagedata r:id="rId150" o:title="image66"/>
            <w10:wrap type="tight" anchorx="margin"/>
          </v:shape>
        </w:pict>
      </w:r>
      <w:r w:rsidR="005955AB">
        <w:t>În judeţul Timiş, învăţământul este caracterizat de diversitatea pofilelor întâlnite în şcolile primare şi secundare precum şi de utilizarea în şcoli a limbii minorităţilor etnice (limba</w:t>
      </w:r>
      <w:r w:rsidR="005955AB">
        <w:tab/>
        <w:t>maghiară,</w:t>
      </w:r>
    </w:p>
    <w:p w14:paraId="7AB4F0A2" w14:textId="77777777" w:rsidR="000E4045" w:rsidRDefault="005955AB">
      <w:pPr>
        <w:pStyle w:val="Corptext19"/>
        <w:shd w:val="clear" w:color="auto" w:fill="auto"/>
        <w:spacing w:before="0" w:after="484"/>
        <w:ind w:right="60" w:firstLine="0"/>
      </w:pPr>
      <w:r>
        <w:t>germană, sârbă) sau a unei limbi de circulaţie internaţională aşa cum este cazul şcolilor Bela Bartok, Lenau, Calderon şi Shakespeare.</w:t>
      </w:r>
    </w:p>
    <w:p w14:paraId="0A806C0B" w14:textId="77777777" w:rsidR="000E4045" w:rsidRDefault="005955AB">
      <w:pPr>
        <w:pStyle w:val="Corptext19"/>
        <w:shd w:val="clear" w:color="auto" w:fill="auto"/>
        <w:spacing w:before="0" w:after="0" w:line="254" w:lineRule="exact"/>
        <w:ind w:right="60" w:firstLine="0"/>
      </w:pPr>
      <w:r>
        <w:t>În anul şcolar 2010/2011 sistemul educaţional de învăţământ</w:t>
      </w:r>
    </w:p>
    <w:p w14:paraId="7BBD98C4" w14:textId="77777777" w:rsidR="000E4045" w:rsidRDefault="005955AB">
      <w:pPr>
        <w:pStyle w:val="Corptext19"/>
        <w:shd w:val="clear" w:color="auto" w:fill="auto"/>
        <w:spacing w:before="0" w:after="240"/>
        <w:ind w:right="60" w:firstLine="0"/>
      </w:pPr>
      <w:r>
        <w:t>preuniversitar din Judeţul Timiş cuprindea 652 unităţi de învăţământ, din care:</w:t>
      </w:r>
    </w:p>
    <w:p w14:paraId="339A8EF1" w14:textId="77777777" w:rsidR="000E4045" w:rsidRDefault="005955AB">
      <w:pPr>
        <w:pStyle w:val="Corptext19"/>
        <w:shd w:val="clear" w:color="auto" w:fill="auto"/>
        <w:spacing w:before="0" w:after="0"/>
        <w:ind w:firstLine="0"/>
      </w:pPr>
      <w:r>
        <w:rPr>
          <w:rStyle w:val="BodytextItalic4"/>
        </w:rPr>
        <w:t>s</w:t>
      </w:r>
      <w:r>
        <w:t xml:space="preserve"> 337 grădiniţe,</w:t>
      </w:r>
    </w:p>
    <w:p w14:paraId="4B6A7137" w14:textId="77777777" w:rsidR="000E4045" w:rsidRDefault="005955AB">
      <w:pPr>
        <w:pStyle w:val="Corptext19"/>
        <w:shd w:val="clear" w:color="auto" w:fill="auto"/>
        <w:spacing w:before="0" w:after="188"/>
        <w:ind w:left="1900" w:right="520" w:firstLine="0"/>
      </w:pPr>
      <w:r>
        <w:t>239 şcoli din învăţământul primar şi gimnazial,18 colegii, 42 licee si grupuri şcolare, 1 şcoală profesională, 7 centre de educaţie incluzivă, 5 cluburi sportive şi 3 şcoli post liceale.</w:t>
      </w:r>
    </w:p>
    <w:p w14:paraId="4D8637A0" w14:textId="77777777" w:rsidR="000E4045" w:rsidRDefault="005955AB">
      <w:pPr>
        <w:pStyle w:val="Tablecaption20"/>
        <w:framePr w:w="10306" w:wrap="notBeside" w:vAnchor="text" w:hAnchor="text" w:xAlign="center" w:y="1"/>
        <w:shd w:val="clear" w:color="auto" w:fill="auto"/>
        <w:spacing w:line="220" w:lineRule="exact"/>
      </w:pPr>
      <w:r>
        <w:rPr>
          <w:rStyle w:val="Tablecaption21"/>
        </w:rPr>
        <w:t>Populaţia şcolară an şcolar 2011/2012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802"/>
        <w:gridCol w:w="1061"/>
        <w:gridCol w:w="931"/>
        <w:gridCol w:w="1200"/>
        <w:gridCol w:w="1200"/>
        <w:gridCol w:w="931"/>
        <w:gridCol w:w="1229"/>
        <w:gridCol w:w="1080"/>
        <w:gridCol w:w="1214"/>
      </w:tblGrid>
      <w:tr w:rsidR="000E4045" w14:paraId="022F2758" w14:textId="77777777">
        <w:trPr>
          <w:trHeight w:hRule="exact" w:val="461"/>
          <w:jc w:val="center"/>
        </w:trPr>
        <w:tc>
          <w:tcPr>
            <w:tcW w:w="658" w:type="dxa"/>
            <w:vMerge w:val="restart"/>
            <w:tcBorders>
              <w:top w:val="single" w:sz="4" w:space="0" w:color="auto"/>
              <w:left w:val="single" w:sz="4" w:space="0" w:color="auto"/>
            </w:tcBorders>
            <w:shd w:val="clear" w:color="auto" w:fill="FFFFFF"/>
          </w:tcPr>
          <w:p w14:paraId="3110DD80" w14:textId="77777777" w:rsidR="000E4045" w:rsidRDefault="000E4045">
            <w:pPr>
              <w:framePr w:w="10306" w:wrap="notBeside" w:vAnchor="text" w:hAnchor="text" w:xAlign="center" w:y="1"/>
              <w:rPr>
                <w:sz w:val="10"/>
                <w:szCs w:val="10"/>
              </w:rPr>
            </w:pPr>
          </w:p>
        </w:tc>
        <w:tc>
          <w:tcPr>
            <w:tcW w:w="802" w:type="dxa"/>
            <w:vMerge w:val="restart"/>
            <w:tcBorders>
              <w:top w:val="single" w:sz="4" w:space="0" w:color="auto"/>
              <w:left w:val="single" w:sz="4" w:space="0" w:color="auto"/>
            </w:tcBorders>
            <w:shd w:val="clear" w:color="auto" w:fill="FFFFFF"/>
          </w:tcPr>
          <w:p w14:paraId="6F0E524F" w14:textId="77777777" w:rsidR="000E4045" w:rsidRDefault="005955AB">
            <w:pPr>
              <w:pStyle w:val="Corptext19"/>
              <w:framePr w:w="10306" w:wrap="notBeside" w:vAnchor="text" w:hAnchor="text" w:xAlign="center" w:y="1"/>
              <w:shd w:val="clear" w:color="auto" w:fill="auto"/>
              <w:spacing w:before="0" w:after="0" w:line="170" w:lineRule="exact"/>
              <w:ind w:left="200" w:firstLine="0"/>
              <w:jc w:val="left"/>
            </w:pPr>
            <w:r>
              <w:rPr>
                <w:rStyle w:val="Bodytext85ptBold0"/>
              </w:rPr>
              <w:t>Total</w:t>
            </w:r>
          </w:p>
        </w:tc>
        <w:tc>
          <w:tcPr>
            <w:tcW w:w="1061" w:type="dxa"/>
            <w:vMerge w:val="restart"/>
            <w:tcBorders>
              <w:top w:val="single" w:sz="4" w:space="0" w:color="auto"/>
              <w:left w:val="single" w:sz="4" w:space="0" w:color="auto"/>
            </w:tcBorders>
            <w:shd w:val="clear" w:color="auto" w:fill="FFFFFF"/>
          </w:tcPr>
          <w:p w14:paraId="1378A699" w14:textId="77777777" w:rsidR="000E4045" w:rsidRDefault="005955AB">
            <w:pPr>
              <w:pStyle w:val="Corptext19"/>
              <w:framePr w:w="10306" w:wrap="notBeside" w:vAnchor="text" w:hAnchor="text" w:xAlign="center" w:y="1"/>
              <w:shd w:val="clear" w:color="auto" w:fill="auto"/>
              <w:spacing w:before="0" w:after="0" w:line="170" w:lineRule="exact"/>
              <w:ind w:right="100" w:firstLine="0"/>
              <w:jc w:val="right"/>
            </w:pPr>
            <w:r>
              <w:rPr>
                <w:rStyle w:val="Bodytext85ptBold0"/>
              </w:rPr>
              <w:t>Preşcolar</w:t>
            </w:r>
          </w:p>
        </w:tc>
        <w:tc>
          <w:tcPr>
            <w:tcW w:w="3331" w:type="dxa"/>
            <w:gridSpan w:val="3"/>
            <w:tcBorders>
              <w:top w:val="single" w:sz="4" w:space="0" w:color="auto"/>
              <w:left w:val="single" w:sz="4" w:space="0" w:color="auto"/>
            </w:tcBorders>
            <w:shd w:val="clear" w:color="auto" w:fill="FFFFFF"/>
          </w:tcPr>
          <w:p w14:paraId="169C05D7" w14:textId="77777777" w:rsidR="000E4045" w:rsidRDefault="005955AB">
            <w:pPr>
              <w:pStyle w:val="Corptext19"/>
              <w:framePr w:w="10306" w:wrap="notBeside" w:vAnchor="text" w:hAnchor="text" w:xAlign="center" w:y="1"/>
              <w:shd w:val="clear" w:color="auto" w:fill="auto"/>
              <w:spacing w:before="0" w:after="0" w:line="216" w:lineRule="exact"/>
              <w:ind w:firstLine="0"/>
              <w:jc w:val="center"/>
            </w:pPr>
            <w:r>
              <w:rPr>
                <w:rStyle w:val="Bodytext85ptBold0"/>
              </w:rPr>
              <w:t>Primar şi gimnazial (inclusiv învăţământul special)</w:t>
            </w:r>
          </w:p>
        </w:tc>
        <w:tc>
          <w:tcPr>
            <w:tcW w:w="931" w:type="dxa"/>
            <w:vMerge w:val="restart"/>
            <w:tcBorders>
              <w:top w:val="single" w:sz="4" w:space="0" w:color="auto"/>
              <w:left w:val="single" w:sz="4" w:space="0" w:color="auto"/>
            </w:tcBorders>
            <w:shd w:val="clear" w:color="auto" w:fill="FFFFFF"/>
          </w:tcPr>
          <w:p w14:paraId="7A98BCCE" w14:textId="77777777" w:rsidR="000E4045" w:rsidRDefault="005955AB">
            <w:pPr>
              <w:pStyle w:val="Corptext19"/>
              <w:framePr w:w="10306" w:wrap="notBeside" w:vAnchor="text" w:hAnchor="text" w:xAlign="center" w:y="1"/>
              <w:shd w:val="clear" w:color="auto" w:fill="auto"/>
              <w:spacing w:before="0" w:after="0" w:line="170" w:lineRule="exact"/>
              <w:ind w:right="160" w:firstLine="0"/>
              <w:jc w:val="right"/>
            </w:pPr>
            <w:r>
              <w:rPr>
                <w:rStyle w:val="Bodytext85ptBold0"/>
              </w:rPr>
              <w:t>Liceal</w:t>
            </w:r>
          </w:p>
        </w:tc>
        <w:tc>
          <w:tcPr>
            <w:tcW w:w="1229" w:type="dxa"/>
            <w:vMerge w:val="restart"/>
            <w:tcBorders>
              <w:top w:val="single" w:sz="4" w:space="0" w:color="auto"/>
              <w:left w:val="single" w:sz="4" w:space="0" w:color="auto"/>
            </w:tcBorders>
            <w:shd w:val="clear" w:color="auto" w:fill="FFFFFF"/>
          </w:tcPr>
          <w:p w14:paraId="50901169" w14:textId="77777777" w:rsidR="000E4045" w:rsidRDefault="005955AB">
            <w:pPr>
              <w:pStyle w:val="Corptext19"/>
              <w:framePr w:w="10306" w:wrap="notBeside" w:vAnchor="text" w:hAnchor="text" w:xAlign="center" w:y="1"/>
              <w:shd w:val="clear" w:color="auto" w:fill="auto"/>
              <w:spacing w:before="0" w:after="0" w:line="170" w:lineRule="exact"/>
              <w:ind w:right="120" w:firstLine="0"/>
              <w:jc w:val="right"/>
            </w:pPr>
            <w:r>
              <w:rPr>
                <w:rStyle w:val="Bodytext85ptBold0"/>
              </w:rPr>
              <w:t>Profesional</w:t>
            </w:r>
          </w:p>
        </w:tc>
        <w:tc>
          <w:tcPr>
            <w:tcW w:w="1080" w:type="dxa"/>
            <w:vMerge w:val="restart"/>
            <w:tcBorders>
              <w:top w:val="single" w:sz="4" w:space="0" w:color="auto"/>
              <w:left w:val="single" w:sz="4" w:space="0" w:color="auto"/>
            </w:tcBorders>
            <w:shd w:val="clear" w:color="auto" w:fill="FFFFFF"/>
          </w:tcPr>
          <w:p w14:paraId="41F8DC9C" w14:textId="77777777" w:rsidR="000E4045" w:rsidRDefault="005955AB">
            <w:pPr>
              <w:pStyle w:val="Corptext19"/>
              <w:framePr w:w="10306" w:wrap="notBeside" w:vAnchor="text" w:hAnchor="text" w:xAlign="center" w:y="1"/>
              <w:shd w:val="clear" w:color="auto" w:fill="auto"/>
              <w:spacing w:before="0" w:after="0" w:line="216" w:lineRule="exact"/>
              <w:ind w:firstLine="0"/>
            </w:pPr>
            <w:r>
              <w:rPr>
                <w:rStyle w:val="Bodytext85ptBold0"/>
              </w:rPr>
              <w:t>Postliceal şi de maiştri</w:t>
            </w:r>
          </w:p>
        </w:tc>
        <w:tc>
          <w:tcPr>
            <w:tcW w:w="1214" w:type="dxa"/>
            <w:vMerge w:val="restart"/>
            <w:tcBorders>
              <w:top w:val="single" w:sz="4" w:space="0" w:color="auto"/>
              <w:left w:val="single" w:sz="4" w:space="0" w:color="auto"/>
              <w:right w:val="single" w:sz="4" w:space="0" w:color="auto"/>
            </w:tcBorders>
            <w:shd w:val="clear" w:color="auto" w:fill="FFFFFF"/>
          </w:tcPr>
          <w:p w14:paraId="033422FE" w14:textId="77777777" w:rsidR="000E4045" w:rsidRDefault="005955AB">
            <w:pPr>
              <w:pStyle w:val="Corptext19"/>
              <w:framePr w:w="10306" w:wrap="notBeside" w:vAnchor="text" w:hAnchor="text" w:xAlign="center" w:y="1"/>
              <w:shd w:val="clear" w:color="auto" w:fill="auto"/>
              <w:spacing w:before="0" w:after="0" w:line="170" w:lineRule="exact"/>
              <w:ind w:right="160" w:firstLine="0"/>
              <w:jc w:val="right"/>
            </w:pPr>
            <w:r>
              <w:rPr>
                <w:rStyle w:val="Bodytext85ptBold0"/>
              </w:rPr>
              <w:t>Superior</w:t>
            </w:r>
          </w:p>
        </w:tc>
      </w:tr>
      <w:tr w:rsidR="000E4045" w14:paraId="58C2C3B8" w14:textId="77777777">
        <w:trPr>
          <w:trHeight w:hRule="exact" w:val="451"/>
          <w:jc w:val="center"/>
        </w:trPr>
        <w:tc>
          <w:tcPr>
            <w:tcW w:w="658" w:type="dxa"/>
            <w:vMerge/>
            <w:tcBorders>
              <w:left w:val="single" w:sz="4" w:space="0" w:color="auto"/>
            </w:tcBorders>
            <w:shd w:val="clear" w:color="auto" w:fill="FFFFFF"/>
          </w:tcPr>
          <w:p w14:paraId="66050FDE" w14:textId="77777777" w:rsidR="000E4045" w:rsidRDefault="000E4045">
            <w:pPr>
              <w:framePr w:w="10306" w:wrap="notBeside" w:vAnchor="text" w:hAnchor="text" w:xAlign="center" w:y="1"/>
            </w:pPr>
          </w:p>
        </w:tc>
        <w:tc>
          <w:tcPr>
            <w:tcW w:w="802" w:type="dxa"/>
            <w:vMerge/>
            <w:tcBorders>
              <w:left w:val="single" w:sz="4" w:space="0" w:color="auto"/>
            </w:tcBorders>
            <w:shd w:val="clear" w:color="auto" w:fill="FFFFFF"/>
          </w:tcPr>
          <w:p w14:paraId="6B3EB1A0" w14:textId="77777777" w:rsidR="000E4045" w:rsidRDefault="000E4045">
            <w:pPr>
              <w:framePr w:w="10306" w:wrap="notBeside" w:vAnchor="text" w:hAnchor="text" w:xAlign="center" w:y="1"/>
            </w:pPr>
          </w:p>
        </w:tc>
        <w:tc>
          <w:tcPr>
            <w:tcW w:w="1061" w:type="dxa"/>
            <w:vMerge/>
            <w:tcBorders>
              <w:left w:val="single" w:sz="4" w:space="0" w:color="auto"/>
            </w:tcBorders>
            <w:shd w:val="clear" w:color="auto" w:fill="FFFFFF"/>
          </w:tcPr>
          <w:p w14:paraId="5F313498" w14:textId="77777777" w:rsidR="000E4045" w:rsidRDefault="000E4045">
            <w:pPr>
              <w:framePr w:w="10306" w:wrap="notBeside" w:vAnchor="text" w:hAnchor="text" w:xAlign="center" w:y="1"/>
            </w:pPr>
          </w:p>
        </w:tc>
        <w:tc>
          <w:tcPr>
            <w:tcW w:w="931" w:type="dxa"/>
            <w:tcBorders>
              <w:top w:val="single" w:sz="4" w:space="0" w:color="auto"/>
              <w:left w:val="single" w:sz="4" w:space="0" w:color="auto"/>
            </w:tcBorders>
            <w:shd w:val="clear" w:color="auto" w:fill="FFFFFF"/>
          </w:tcPr>
          <w:p w14:paraId="7DBB9397" w14:textId="77777777" w:rsidR="000E4045" w:rsidRDefault="005955AB">
            <w:pPr>
              <w:pStyle w:val="Corptext19"/>
              <w:framePr w:w="10306" w:wrap="notBeside" w:vAnchor="text" w:hAnchor="text" w:xAlign="center" w:y="1"/>
              <w:shd w:val="clear" w:color="auto" w:fill="auto"/>
              <w:spacing w:before="0" w:after="0" w:line="170" w:lineRule="exact"/>
              <w:ind w:right="100" w:firstLine="0"/>
              <w:jc w:val="right"/>
            </w:pPr>
            <w:r>
              <w:rPr>
                <w:rStyle w:val="Bodytext85ptBold0"/>
              </w:rPr>
              <w:t>Total</w:t>
            </w:r>
          </w:p>
        </w:tc>
        <w:tc>
          <w:tcPr>
            <w:tcW w:w="1200" w:type="dxa"/>
            <w:tcBorders>
              <w:top w:val="single" w:sz="4" w:space="0" w:color="auto"/>
              <w:left w:val="single" w:sz="4" w:space="0" w:color="auto"/>
            </w:tcBorders>
            <w:shd w:val="clear" w:color="auto" w:fill="FFFFFF"/>
          </w:tcPr>
          <w:p w14:paraId="201A0909" w14:textId="77777777" w:rsidR="000E4045" w:rsidRDefault="005955AB">
            <w:pPr>
              <w:pStyle w:val="Corptext19"/>
              <w:framePr w:w="10306" w:wrap="notBeside" w:vAnchor="text" w:hAnchor="text" w:xAlign="center" w:y="1"/>
              <w:shd w:val="clear" w:color="auto" w:fill="auto"/>
              <w:spacing w:before="0" w:after="0" w:line="216" w:lineRule="exact"/>
              <w:ind w:right="120" w:firstLine="0"/>
              <w:jc w:val="right"/>
            </w:pPr>
            <w:r>
              <w:rPr>
                <w:rStyle w:val="Bodytext85ptBold0"/>
              </w:rPr>
              <w:t>Primar (cl. I-IV)</w:t>
            </w:r>
          </w:p>
        </w:tc>
        <w:tc>
          <w:tcPr>
            <w:tcW w:w="1200" w:type="dxa"/>
            <w:tcBorders>
              <w:top w:val="single" w:sz="4" w:space="0" w:color="auto"/>
              <w:left w:val="single" w:sz="4" w:space="0" w:color="auto"/>
            </w:tcBorders>
            <w:shd w:val="clear" w:color="auto" w:fill="FFFFFF"/>
          </w:tcPr>
          <w:p w14:paraId="21D95771" w14:textId="77777777" w:rsidR="000E4045" w:rsidRDefault="005955AB">
            <w:pPr>
              <w:pStyle w:val="Corptext19"/>
              <w:framePr w:w="10306" w:wrap="notBeside" w:vAnchor="text" w:hAnchor="text" w:xAlign="center" w:y="1"/>
              <w:shd w:val="clear" w:color="auto" w:fill="auto"/>
              <w:spacing w:before="0" w:after="0" w:line="216" w:lineRule="exact"/>
              <w:ind w:firstLine="0"/>
            </w:pPr>
            <w:r>
              <w:rPr>
                <w:rStyle w:val="Bodytext85ptBold0"/>
              </w:rPr>
              <w:t>Gimnazial (cl. V-VIII)</w:t>
            </w:r>
          </w:p>
        </w:tc>
        <w:tc>
          <w:tcPr>
            <w:tcW w:w="931" w:type="dxa"/>
            <w:vMerge/>
            <w:tcBorders>
              <w:left w:val="single" w:sz="4" w:space="0" w:color="auto"/>
            </w:tcBorders>
            <w:shd w:val="clear" w:color="auto" w:fill="FFFFFF"/>
          </w:tcPr>
          <w:p w14:paraId="29FC543B" w14:textId="77777777" w:rsidR="000E4045" w:rsidRDefault="000E4045">
            <w:pPr>
              <w:framePr w:w="10306" w:wrap="notBeside" w:vAnchor="text" w:hAnchor="text" w:xAlign="center" w:y="1"/>
            </w:pPr>
          </w:p>
        </w:tc>
        <w:tc>
          <w:tcPr>
            <w:tcW w:w="1229" w:type="dxa"/>
            <w:vMerge/>
            <w:tcBorders>
              <w:left w:val="single" w:sz="4" w:space="0" w:color="auto"/>
            </w:tcBorders>
            <w:shd w:val="clear" w:color="auto" w:fill="FFFFFF"/>
          </w:tcPr>
          <w:p w14:paraId="50382E87" w14:textId="77777777" w:rsidR="000E4045" w:rsidRDefault="000E4045">
            <w:pPr>
              <w:framePr w:w="10306" w:wrap="notBeside" w:vAnchor="text" w:hAnchor="text" w:xAlign="center" w:y="1"/>
            </w:pPr>
          </w:p>
        </w:tc>
        <w:tc>
          <w:tcPr>
            <w:tcW w:w="1080" w:type="dxa"/>
            <w:vMerge/>
            <w:tcBorders>
              <w:left w:val="single" w:sz="4" w:space="0" w:color="auto"/>
            </w:tcBorders>
            <w:shd w:val="clear" w:color="auto" w:fill="FFFFFF"/>
          </w:tcPr>
          <w:p w14:paraId="165DDBBE" w14:textId="77777777" w:rsidR="000E4045" w:rsidRDefault="000E4045">
            <w:pPr>
              <w:framePr w:w="10306" w:wrap="notBeside" w:vAnchor="text" w:hAnchor="text" w:xAlign="center" w:y="1"/>
            </w:pPr>
          </w:p>
        </w:tc>
        <w:tc>
          <w:tcPr>
            <w:tcW w:w="1214" w:type="dxa"/>
            <w:vMerge/>
            <w:tcBorders>
              <w:left w:val="single" w:sz="4" w:space="0" w:color="auto"/>
              <w:right w:val="single" w:sz="4" w:space="0" w:color="auto"/>
            </w:tcBorders>
            <w:shd w:val="clear" w:color="auto" w:fill="FFFFFF"/>
          </w:tcPr>
          <w:p w14:paraId="29C3D4AD" w14:textId="77777777" w:rsidR="000E4045" w:rsidRDefault="000E4045">
            <w:pPr>
              <w:framePr w:w="10306" w:wrap="notBeside" w:vAnchor="text" w:hAnchor="text" w:xAlign="center" w:y="1"/>
            </w:pPr>
          </w:p>
        </w:tc>
      </w:tr>
      <w:tr w:rsidR="000E4045" w14:paraId="38F41135" w14:textId="77777777">
        <w:trPr>
          <w:trHeight w:hRule="exact" w:val="451"/>
          <w:jc w:val="center"/>
        </w:trPr>
        <w:tc>
          <w:tcPr>
            <w:tcW w:w="658" w:type="dxa"/>
            <w:tcBorders>
              <w:top w:val="single" w:sz="4" w:space="0" w:color="auto"/>
              <w:left w:val="single" w:sz="4" w:space="0" w:color="auto"/>
            </w:tcBorders>
            <w:shd w:val="clear" w:color="auto" w:fill="FFFFFF"/>
          </w:tcPr>
          <w:p w14:paraId="42DB3FA3" w14:textId="77777777" w:rsidR="000E4045" w:rsidRDefault="005955AB">
            <w:pPr>
              <w:pStyle w:val="Corptext19"/>
              <w:framePr w:w="10306" w:wrap="notBeside" w:vAnchor="text" w:hAnchor="text" w:xAlign="center" w:y="1"/>
              <w:shd w:val="clear" w:color="auto" w:fill="auto"/>
              <w:spacing w:before="0" w:after="0" w:line="170" w:lineRule="exact"/>
              <w:ind w:left="120" w:firstLine="0"/>
              <w:jc w:val="left"/>
            </w:pPr>
            <w:r>
              <w:rPr>
                <w:rStyle w:val="Bodytext85ptBold0"/>
              </w:rPr>
              <w:t>Vest</w:t>
            </w:r>
          </w:p>
        </w:tc>
        <w:tc>
          <w:tcPr>
            <w:tcW w:w="802" w:type="dxa"/>
            <w:tcBorders>
              <w:top w:val="single" w:sz="4" w:space="0" w:color="auto"/>
              <w:left w:val="single" w:sz="4" w:space="0" w:color="auto"/>
            </w:tcBorders>
            <w:shd w:val="clear" w:color="auto" w:fill="FFFFFF"/>
          </w:tcPr>
          <w:p w14:paraId="7025293A" w14:textId="77777777" w:rsidR="000E4045" w:rsidRDefault="005955AB">
            <w:pPr>
              <w:pStyle w:val="Corptext19"/>
              <w:framePr w:w="10306" w:wrap="notBeside" w:vAnchor="text" w:hAnchor="text" w:xAlign="center" w:y="1"/>
              <w:shd w:val="clear" w:color="auto" w:fill="auto"/>
              <w:spacing w:before="0" w:after="0" w:line="160" w:lineRule="exact"/>
              <w:ind w:left="200" w:firstLine="0"/>
              <w:jc w:val="left"/>
            </w:pPr>
            <w:r>
              <w:rPr>
                <w:rStyle w:val="BodytextTimesNewRoman8ptBold"/>
                <w:rFonts w:eastAsia="Arial"/>
              </w:rPr>
              <w:t>347800</w:t>
            </w:r>
          </w:p>
        </w:tc>
        <w:tc>
          <w:tcPr>
            <w:tcW w:w="1061" w:type="dxa"/>
            <w:tcBorders>
              <w:top w:val="single" w:sz="4" w:space="0" w:color="auto"/>
              <w:left w:val="single" w:sz="4" w:space="0" w:color="auto"/>
            </w:tcBorders>
            <w:shd w:val="clear" w:color="auto" w:fill="FFFFFF"/>
          </w:tcPr>
          <w:p w14:paraId="5CAB8E2E" w14:textId="77777777" w:rsidR="000E4045" w:rsidRDefault="005955AB">
            <w:pPr>
              <w:pStyle w:val="Corptext19"/>
              <w:framePr w:w="10306" w:wrap="notBeside" w:vAnchor="text" w:hAnchor="text" w:xAlign="center" w:y="1"/>
              <w:shd w:val="clear" w:color="auto" w:fill="auto"/>
              <w:spacing w:before="0" w:after="0" w:line="160" w:lineRule="exact"/>
              <w:ind w:right="100" w:firstLine="0"/>
              <w:jc w:val="right"/>
            </w:pPr>
            <w:r>
              <w:rPr>
                <w:rStyle w:val="BodytextTimesNewRoman8ptBold"/>
                <w:rFonts w:eastAsia="Arial"/>
              </w:rPr>
              <w:t>56016</w:t>
            </w:r>
          </w:p>
        </w:tc>
        <w:tc>
          <w:tcPr>
            <w:tcW w:w="931" w:type="dxa"/>
            <w:tcBorders>
              <w:top w:val="single" w:sz="4" w:space="0" w:color="auto"/>
              <w:left w:val="single" w:sz="4" w:space="0" w:color="auto"/>
            </w:tcBorders>
            <w:shd w:val="clear" w:color="auto" w:fill="FFFFFF"/>
          </w:tcPr>
          <w:p w14:paraId="3C7A5B25" w14:textId="77777777" w:rsidR="000E4045" w:rsidRDefault="005955AB">
            <w:pPr>
              <w:pStyle w:val="Corptext19"/>
              <w:framePr w:w="10306" w:wrap="notBeside" w:vAnchor="text" w:hAnchor="text" w:xAlign="center" w:y="1"/>
              <w:shd w:val="clear" w:color="auto" w:fill="auto"/>
              <w:spacing w:before="0" w:after="0" w:line="160" w:lineRule="exact"/>
              <w:ind w:right="100" w:firstLine="0"/>
              <w:jc w:val="right"/>
            </w:pPr>
            <w:r>
              <w:rPr>
                <w:rStyle w:val="BodytextTimesNewRoman8ptBold"/>
                <w:rFonts w:eastAsia="Arial"/>
              </w:rPr>
              <w:t>137940</w:t>
            </w:r>
          </w:p>
        </w:tc>
        <w:tc>
          <w:tcPr>
            <w:tcW w:w="1200" w:type="dxa"/>
            <w:tcBorders>
              <w:top w:val="single" w:sz="4" w:space="0" w:color="auto"/>
              <w:left w:val="single" w:sz="4" w:space="0" w:color="auto"/>
            </w:tcBorders>
            <w:shd w:val="clear" w:color="auto" w:fill="FFFFFF"/>
          </w:tcPr>
          <w:p w14:paraId="3D076B84" w14:textId="77777777" w:rsidR="000E4045" w:rsidRDefault="005955AB">
            <w:pPr>
              <w:pStyle w:val="Corptext19"/>
              <w:framePr w:w="10306" w:wrap="notBeside" w:vAnchor="text" w:hAnchor="text" w:xAlign="center" w:y="1"/>
              <w:shd w:val="clear" w:color="auto" w:fill="auto"/>
              <w:spacing w:before="0" w:after="0" w:line="160" w:lineRule="exact"/>
              <w:ind w:right="120" w:firstLine="0"/>
              <w:jc w:val="right"/>
            </w:pPr>
            <w:r>
              <w:rPr>
                <w:rStyle w:val="BodytextTimesNewRoman8ptBold"/>
                <w:rFonts w:eastAsia="Arial"/>
              </w:rPr>
              <w:t>67820</w:t>
            </w:r>
          </w:p>
        </w:tc>
        <w:tc>
          <w:tcPr>
            <w:tcW w:w="1200" w:type="dxa"/>
            <w:tcBorders>
              <w:top w:val="single" w:sz="4" w:space="0" w:color="auto"/>
              <w:left w:val="single" w:sz="4" w:space="0" w:color="auto"/>
            </w:tcBorders>
            <w:shd w:val="clear" w:color="auto" w:fill="FFFFFF"/>
          </w:tcPr>
          <w:p w14:paraId="60B46EF5" w14:textId="77777777" w:rsidR="000E4045" w:rsidRDefault="005955AB">
            <w:pPr>
              <w:pStyle w:val="Corptext19"/>
              <w:framePr w:w="10306" w:wrap="notBeside" w:vAnchor="text" w:hAnchor="text" w:xAlign="center" w:y="1"/>
              <w:shd w:val="clear" w:color="auto" w:fill="auto"/>
              <w:spacing w:before="0" w:after="0" w:line="160" w:lineRule="exact"/>
              <w:ind w:right="120" w:firstLine="0"/>
              <w:jc w:val="right"/>
            </w:pPr>
            <w:r>
              <w:rPr>
                <w:rStyle w:val="BodytextTimesNewRoman8ptBold"/>
                <w:rFonts w:eastAsia="Arial"/>
              </w:rPr>
              <w:t>70120</w:t>
            </w:r>
          </w:p>
        </w:tc>
        <w:tc>
          <w:tcPr>
            <w:tcW w:w="931" w:type="dxa"/>
            <w:tcBorders>
              <w:top w:val="single" w:sz="4" w:space="0" w:color="auto"/>
              <w:left w:val="single" w:sz="4" w:space="0" w:color="auto"/>
            </w:tcBorders>
            <w:shd w:val="clear" w:color="auto" w:fill="FFFFFF"/>
          </w:tcPr>
          <w:p w14:paraId="05119C34" w14:textId="77777777" w:rsidR="000E4045" w:rsidRDefault="005955AB">
            <w:pPr>
              <w:pStyle w:val="Corptext19"/>
              <w:framePr w:w="10306" w:wrap="notBeside" w:vAnchor="text" w:hAnchor="text" w:xAlign="center" w:y="1"/>
              <w:shd w:val="clear" w:color="auto" w:fill="auto"/>
              <w:spacing w:before="0" w:after="0" w:line="160" w:lineRule="exact"/>
              <w:ind w:right="160" w:firstLine="0"/>
              <w:jc w:val="right"/>
            </w:pPr>
            <w:r>
              <w:rPr>
                <w:rStyle w:val="BodytextTimesNewRoman8ptBold"/>
                <w:rFonts w:eastAsia="Arial"/>
              </w:rPr>
              <w:t>84743</w:t>
            </w:r>
          </w:p>
        </w:tc>
        <w:tc>
          <w:tcPr>
            <w:tcW w:w="1229" w:type="dxa"/>
            <w:tcBorders>
              <w:top w:val="single" w:sz="4" w:space="0" w:color="auto"/>
              <w:left w:val="single" w:sz="4" w:space="0" w:color="auto"/>
            </w:tcBorders>
            <w:shd w:val="clear" w:color="auto" w:fill="FFFFFF"/>
          </w:tcPr>
          <w:p w14:paraId="0FA21949" w14:textId="77777777" w:rsidR="000E4045" w:rsidRDefault="005955AB">
            <w:pPr>
              <w:pStyle w:val="Corptext19"/>
              <w:framePr w:w="10306" w:wrap="notBeside" w:vAnchor="text" w:hAnchor="text" w:xAlign="center" w:y="1"/>
              <w:shd w:val="clear" w:color="auto" w:fill="auto"/>
              <w:spacing w:before="0" w:after="0" w:line="160" w:lineRule="exact"/>
              <w:ind w:right="120" w:firstLine="0"/>
              <w:jc w:val="right"/>
            </w:pPr>
            <w:r>
              <w:rPr>
                <w:rStyle w:val="BodytextTimesNewRoman8ptBold"/>
                <w:rFonts w:eastAsia="Arial"/>
              </w:rPr>
              <w:t>642</w:t>
            </w:r>
          </w:p>
        </w:tc>
        <w:tc>
          <w:tcPr>
            <w:tcW w:w="1080" w:type="dxa"/>
            <w:tcBorders>
              <w:top w:val="single" w:sz="4" w:space="0" w:color="auto"/>
              <w:left w:val="single" w:sz="4" w:space="0" w:color="auto"/>
            </w:tcBorders>
            <w:shd w:val="clear" w:color="auto" w:fill="FFFFFF"/>
          </w:tcPr>
          <w:p w14:paraId="58B0C74E" w14:textId="77777777" w:rsidR="000E4045" w:rsidRDefault="005955AB">
            <w:pPr>
              <w:pStyle w:val="Corptext19"/>
              <w:framePr w:w="10306" w:wrap="notBeside" w:vAnchor="text" w:hAnchor="text" w:xAlign="center" w:y="1"/>
              <w:shd w:val="clear" w:color="auto" w:fill="auto"/>
              <w:spacing w:before="0" w:after="0" w:line="160" w:lineRule="exact"/>
              <w:ind w:right="180" w:firstLine="0"/>
              <w:jc w:val="right"/>
            </w:pPr>
            <w:r>
              <w:rPr>
                <w:rStyle w:val="BodytextTimesNewRoman8ptBold"/>
                <w:rFonts w:eastAsia="Arial"/>
              </w:rPr>
              <w:t>7237</w:t>
            </w:r>
          </w:p>
        </w:tc>
        <w:tc>
          <w:tcPr>
            <w:tcW w:w="1214" w:type="dxa"/>
            <w:tcBorders>
              <w:top w:val="single" w:sz="4" w:space="0" w:color="auto"/>
              <w:left w:val="single" w:sz="4" w:space="0" w:color="auto"/>
              <w:right w:val="single" w:sz="4" w:space="0" w:color="auto"/>
            </w:tcBorders>
            <w:shd w:val="clear" w:color="auto" w:fill="FFFFFF"/>
          </w:tcPr>
          <w:p w14:paraId="10DAE79C" w14:textId="77777777" w:rsidR="000E4045" w:rsidRDefault="005955AB">
            <w:pPr>
              <w:pStyle w:val="Corptext19"/>
              <w:framePr w:w="10306" w:wrap="notBeside" w:vAnchor="text" w:hAnchor="text" w:xAlign="center" w:y="1"/>
              <w:shd w:val="clear" w:color="auto" w:fill="auto"/>
              <w:spacing w:before="0" w:after="0" w:line="160" w:lineRule="exact"/>
              <w:ind w:right="160" w:firstLine="0"/>
              <w:jc w:val="right"/>
            </w:pPr>
            <w:r>
              <w:rPr>
                <w:rStyle w:val="BodytextTimesNewRoman8ptBold"/>
                <w:rFonts w:eastAsia="Arial"/>
              </w:rPr>
              <w:t>61222</w:t>
            </w:r>
          </w:p>
        </w:tc>
      </w:tr>
      <w:tr w:rsidR="000E4045" w14:paraId="4A017A5D" w14:textId="77777777">
        <w:trPr>
          <w:trHeight w:hRule="exact" w:val="466"/>
          <w:jc w:val="center"/>
        </w:trPr>
        <w:tc>
          <w:tcPr>
            <w:tcW w:w="658" w:type="dxa"/>
            <w:tcBorders>
              <w:top w:val="single" w:sz="4" w:space="0" w:color="auto"/>
              <w:left w:val="single" w:sz="4" w:space="0" w:color="auto"/>
              <w:bottom w:val="single" w:sz="4" w:space="0" w:color="auto"/>
            </w:tcBorders>
            <w:shd w:val="clear" w:color="auto" w:fill="FFFFFF"/>
          </w:tcPr>
          <w:p w14:paraId="0644E750" w14:textId="77777777" w:rsidR="000E4045" w:rsidRDefault="005955AB">
            <w:pPr>
              <w:pStyle w:val="Corptext19"/>
              <w:framePr w:w="10306" w:wrap="notBeside" w:vAnchor="text" w:hAnchor="text" w:xAlign="center" w:y="1"/>
              <w:shd w:val="clear" w:color="auto" w:fill="auto"/>
              <w:spacing w:before="0" w:after="0" w:line="170" w:lineRule="exact"/>
              <w:ind w:left="120" w:firstLine="0"/>
              <w:jc w:val="left"/>
            </w:pPr>
            <w:r>
              <w:rPr>
                <w:rStyle w:val="Bodytext85pt2"/>
              </w:rPr>
              <w:t>Timiş</w:t>
            </w:r>
          </w:p>
        </w:tc>
        <w:tc>
          <w:tcPr>
            <w:tcW w:w="802" w:type="dxa"/>
            <w:tcBorders>
              <w:top w:val="single" w:sz="4" w:space="0" w:color="auto"/>
              <w:left w:val="single" w:sz="4" w:space="0" w:color="auto"/>
              <w:bottom w:val="single" w:sz="4" w:space="0" w:color="auto"/>
            </w:tcBorders>
            <w:shd w:val="clear" w:color="auto" w:fill="FFFFFF"/>
          </w:tcPr>
          <w:p w14:paraId="1C6A9F5D" w14:textId="77777777" w:rsidR="000E4045" w:rsidRDefault="005955AB">
            <w:pPr>
              <w:pStyle w:val="Corptext19"/>
              <w:framePr w:w="10306" w:wrap="notBeside" w:vAnchor="text" w:hAnchor="text" w:xAlign="center" w:y="1"/>
              <w:shd w:val="clear" w:color="auto" w:fill="auto"/>
              <w:spacing w:before="0" w:after="0" w:line="160" w:lineRule="exact"/>
              <w:ind w:right="140" w:firstLine="0"/>
              <w:jc w:val="right"/>
            </w:pPr>
            <w:r>
              <w:rPr>
                <w:rStyle w:val="BodytextTimesNewRoman8ptBold"/>
                <w:rFonts w:eastAsia="Arial"/>
              </w:rPr>
              <w:t>137405</w:t>
            </w:r>
          </w:p>
        </w:tc>
        <w:tc>
          <w:tcPr>
            <w:tcW w:w="1061" w:type="dxa"/>
            <w:tcBorders>
              <w:top w:val="single" w:sz="4" w:space="0" w:color="auto"/>
              <w:left w:val="single" w:sz="4" w:space="0" w:color="auto"/>
              <w:bottom w:val="single" w:sz="4" w:space="0" w:color="auto"/>
            </w:tcBorders>
            <w:shd w:val="clear" w:color="auto" w:fill="FFFFFF"/>
          </w:tcPr>
          <w:p w14:paraId="41706836" w14:textId="77777777" w:rsidR="000E4045" w:rsidRDefault="005955AB">
            <w:pPr>
              <w:pStyle w:val="Corptext19"/>
              <w:framePr w:w="10306" w:wrap="notBeside" w:vAnchor="text" w:hAnchor="text" w:xAlign="center" w:y="1"/>
              <w:shd w:val="clear" w:color="auto" w:fill="auto"/>
              <w:spacing w:before="0" w:after="0" w:line="160" w:lineRule="exact"/>
              <w:ind w:right="100" w:firstLine="0"/>
              <w:jc w:val="right"/>
            </w:pPr>
            <w:r>
              <w:rPr>
                <w:rStyle w:val="BodytextTimesNewRoman8ptBold"/>
                <w:rFonts w:eastAsia="Arial"/>
              </w:rPr>
              <w:t>20565</w:t>
            </w:r>
          </w:p>
        </w:tc>
        <w:tc>
          <w:tcPr>
            <w:tcW w:w="931" w:type="dxa"/>
            <w:tcBorders>
              <w:top w:val="single" w:sz="4" w:space="0" w:color="auto"/>
              <w:left w:val="single" w:sz="4" w:space="0" w:color="auto"/>
              <w:bottom w:val="single" w:sz="4" w:space="0" w:color="auto"/>
            </w:tcBorders>
            <w:shd w:val="clear" w:color="auto" w:fill="FFFFFF"/>
          </w:tcPr>
          <w:p w14:paraId="105AA6A7" w14:textId="77777777" w:rsidR="000E4045" w:rsidRDefault="005955AB">
            <w:pPr>
              <w:pStyle w:val="Corptext19"/>
              <w:framePr w:w="10306" w:wrap="notBeside" w:vAnchor="text" w:hAnchor="text" w:xAlign="center" w:y="1"/>
              <w:shd w:val="clear" w:color="auto" w:fill="auto"/>
              <w:spacing w:before="0" w:after="0" w:line="160" w:lineRule="exact"/>
              <w:ind w:right="100" w:firstLine="0"/>
              <w:jc w:val="right"/>
            </w:pPr>
            <w:r>
              <w:rPr>
                <w:rStyle w:val="BodytextTimesNewRoman8ptBold"/>
                <w:rFonts w:eastAsia="Arial"/>
              </w:rPr>
              <w:t>47728</w:t>
            </w:r>
          </w:p>
        </w:tc>
        <w:tc>
          <w:tcPr>
            <w:tcW w:w="1200" w:type="dxa"/>
            <w:tcBorders>
              <w:top w:val="single" w:sz="4" w:space="0" w:color="auto"/>
              <w:left w:val="single" w:sz="4" w:space="0" w:color="auto"/>
              <w:bottom w:val="single" w:sz="4" w:space="0" w:color="auto"/>
            </w:tcBorders>
            <w:shd w:val="clear" w:color="auto" w:fill="FFFFFF"/>
          </w:tcPr>
          <w:p w14:paraId="00B80FA4" w14:textId="77777777" w:rsidR="000E4045" w:rsidRDefault="005955AB">
            <w:pPr>
              <w:pStyle w:val="Corptext19"/>
              <w:framePr w:w="10306" w:wrap="notBeside" w:vAnchor="text" w:hAnchor="text" w:xAlign="center" w:y="1"/>
              <w:shd w:val="clear" w:color="auto" w:fill="auto"/>
              <w:spacing w:before="0" w:after="0" w:line="160" w:lineRule="exact"/>
              <w:ind w:right="120" w:firstLine="0"/>
              <w:jc w:val="right"/>
            </w:pPr>
            <w:r>
              <w:rPr>
                <w:rStyle w:val="BodytextTimesNewRoman8ptBold"/>
                <w:rFonts w:eastAsia="Arial"/>
              </w:rPr>
              <w:t>23868</w:t>
            </w:r>
          </w:p>
        </w:tc>
        <w:tc>
          <w:tcPr>
            <w:tcW w:w="1200" w:type="dxa"/>
            <w:tcBorders>
              <w:top w:val="single" w:sz="4" w:space="0" w:color="auto"/>
              <w:left w:val="single" w:sz="4" w:space="0" w:color="auto"/>
              <w:bottom w:val="single" w:sz="4" w:space="0" w:color="auto"/>
            </w:tcBorders>
            <w:shd w:val="clear" w:color="auto" w:fill="FFFFFF"/>
          </w:tcPr>
          <w:p w14:paraId="303CB82F" w14:textId="77777777" w:rsidR="000E4045" w:rsidRDefault="005955AB">
            <w:pPr>
              <w:pStyle w:val="Corptext19"/>
              <w:framePr w:w="10306" w:wrap="notBeside" w:vAnchor="text" w:hAnchor="text" w:xAlign="center" w:y="1"/>
              <w:shd w:val="clear" w:color="auto" w:fill="auto"/>
              <w:spacing w:before="0" w:after="0" w:line="160" w:lineRule="exact"/>
              <w:ind w:right="120" w:firstLine="0"/>
              <w:jc w:val="right"/>
            </w:pPr>
            <w:r>
              <w:rPr>
                <w:rStyle w:val="BodytextTimesNewRoman8ptBold"/>
                <w:rFonts w:eastAsia="Arial"/>
              </w:rPr>
              <w:t>23860</w:t>
            </w:r>
          </w:p>
        </w:tc>
        <w:tc>
          <w:tcPr>
            <w:tcW w:w="931" w:type="dxa"/>
            <w:tcBorders>
              <w:top w:val="single" w:sz="4" w:space="0" w:color="auto"/>
              <w:left w:val="single" w:sz="4" w:space="0" w:color="auto"/>
              <w:bottom w:val="single" w:sz="4" w:space="0" w:color="auto"/>
            </w:tcBorders>
            <w:shd w:val="clear" w:color="auto" w:fill="FFFFFF"/>
          </w:tcPr>
          <w:p w14:paraId="24729FFE" w14:textId="77777777" w:rsidR="000E4045" w:rsidRDefault="005955AB">
            <w:pPr>
              <w:pStyle w:val="Corptext19"/>
              <w:framePr w:w="10306" w:wrap="notBeside" w:vAnchor="text" w:hAnchor="text" w:xAlign="center" w:y="1"/>
              <w:shd w:val="clear" w:color="auto" w:fill="auto"/>
              <w:spacing w:before="0" w:after="0" w:line="160" w:lineRule="exact"/>
              <w:ind w:right="160" w:firstLine="0"/>
              <w:jc w:val="right"/>
            </w:pPr>
            <w:r>
              <w:rPr>
                <w:rStyle w:val="BodytextTimesNewRoman8ptBold"/>
                <w:rFonts w:eastAsia="Arial"/>
              </w:rPr>
              <w:t>30231</w:t>
            </w:r>
          </w:p>
        </w:tc>
        <w:tc>
          <w:tcPr>
            <w:tcW w:w="1229" w:type="dxa"/>
            <w:tcBorders>
              <w:top w:val="single" w:sz="4" w:space="0" w:color="auto"/>
              <w:left w:val="single" w:sz="4" w:space="0" w:color="auto"/>
              <w:bottom w:val="single" w:sz="4" w:space="0" w:color="auto"/>
            </w:tcBorders>
            <w:shd w:val="clear" w:color="auto" w:fill="FFFFFF"/>
          </w:tcPr>
          <w:p w14:paraId="5C70AC19" w14:textId="77777777" w:rsidR="000E4045" w:rsidRDefault="005955AB">
            <w:pPr>
              <w:pStyle w:val="Corptext19"/>
              <w:framePr w:w="10306" w:wrap="notBeside" w:vAnchor="text" w:hAnchor="text" w:xAlign="center" w:y="1"/>
              <w:shd w:val="clear" w:color="auto" w:fill="auto"/>
              <w:spacing w:before="0" w:after="0" w:line="160" w:lineRule="exact"/>
              <w:ind w:right="120" w:firstLine="0"/>
              <w:jc w:val="right"/>
            </w:pPr>
            <w:r>
              <w:rPr>
                <w:rStyle w:val="BodytextTimesNewRoman8ptBold"/>
                <w:rFonts w:eastAsia="Arial"/>
              </w:rPr>
              <w:t>123</w:t>
            </w:r>
          </w:p>
        </w:tc>
        <w:tc>
          <w:tcPr>
            <w:tcW w:w="1080" w:type="dxa"/>
            <w:tcBorders>
              <w:top w:val="single" w:sz="4" w:space="0" w:color="auto"/>
              <w:left w:val="single" w:sz="4" w:space="0" w:color="auto"/>
              <w:bottom w:val="single" w:sz="4" w:space="0" w:color="auto"/>
            </w:tcBorders>
            <w:shd w:val="clear" w:color="auto" w:fill="FFFFFF"/>
          </w:tcPr>
          <w:p w14:paraId="698734F3" w14:textId="77777777" w:rsidR="000E4045" w:rsidRDefault="005955AB">
            <w:pPr>
              <w:pStyle w:val="Corptext19"/>
              <w:framePr w:w="10306" w:wrap="notBeside" w:vAnchor="text" w:hAnchor="text" w:xAlign="center" w:y="1"/>
              <w:shd w:val="clear" w:color="auto" w:fill="auto"/>
              <w:spacing w:before="0" w:after="0" w:line="160" w:lineRule="exact"/>
              <w:ind w:right="180" w:firstLine="0"/>
              <w:jc w:val="right"/>
            </w:pPr>
            <w:r>
              <w:rPr>
                <w:rStyle w:val="BodytextTimesNewRoman8ptBold"/>
                <w:rFonts w:eastAsia="Arial"/>
              </w:rPr>
              <w:t>2239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03074C29" w14:textId="77777777" w:rsidR="000E4045" w:rsidRDefault="005955AB">
            <w:pPr>
              <w:pStyle w:val="Corptext19"/>
              <w:framePr w:w="10306" w:wrap="notBeside" w:vAnchor="text" w:hAnchor="text" w:xAlign="center" w:y="1"/>
              <w:shd w:val="clear" w:color="auto" w:fill="auto"/>
              <w:spacing w:before="0" w:after="0" w:line="160" w:lineRule="exact"/>
              <w:ind w:right="160" w:firstLine="0"/>
              <w:jc w:val="right"/>
            </w:pPr>
            <w:r>
              <w:rPr>
                <w:rStyle w:val="BodytextTimesNewRoman8ptBold"/>
                <w:rFonts w:eastAsia="Arial"/>
              </w:rPr>
              <w:t>36519</w:t>
            </w:r>
          </w:p>
        </w:tc>
      </w:tr>
    </w:tbl>
    <w:p w14:paraId="35C027D7" w14:textId="77777777" w:rsidR="000E4045" w:rsidRDefault="000E4045">
      <w:pPr>
        <w:rPr>
          <w:sz w:val="2"/>
          <w:szCs w:val="2"/>
        </w:rPr>
      </w:pPr>
    </w:p>
    <w:p w14:paraId="27C53CB9" w14:textId="77777777" w:rsidR="000E4045" w:rsidRDefault="005955AB">
      <w:pPr>
        <w:pStyle w:val="Corptext19"/>
        <w:shd w:val="clear" w:color="auto" w:fill="auto"/>
        <w:spacing w:before="239" w:after="0"/>
        <w:ind w:left="1220" w:right="520" w:firstLine="0"/>
        <w:sectPr w:rsidR="000E4045">
          <w:headerReference w:type="even" r:id="rId151"/>
          <w:headerReference w:type="default" r:id="rId152"/>
          <w:pgSz w:w="12240" w:h="16838"/>
          <w:pgMar w:top="1765" w:right="950" w:bottom="1420" w:left="974" w:header="0" w:footer="3" w:gutter="0"/>
          <w:cols w:space="720"/>
          <w:noEndnote/>
          <w:docGrid w:linePitch="360"/>
        </w:sectPr>
      </w:pPr>
      <w:r>
        <w:t xml:space="preserve">În Judeţul Timiş există o mare varietate de </w:t>
      </w:r>
      <w:r>
        <w:rPr>
          <w:rStyle w:val="BodytextBold7"/>
        </w:rPr>
        <w:t>şcoli profesionale</w:t>
      </w:r>
      <w:r>
        <w:t>, absolvenţii acestora fiind calificaţi în următoarele domenii: mecanic şi mecanic agricol, electromecanic, electronica automatică, chimie industrială, electric, construcţii şi lucrări publice, agricultură, silvicultură şi protecţia mediului, comerţ şi servicii, alimentaţie publică şi turism, industrie alimentară, fabricarea produselor din lemn, industrie textilă şi pielărie, tehnici poligrafice, îngrijirea şi înfrumuseţarea corpului, operator chimist, croitor etc.</w:t>
      </w:r>
    </w:p>
    <w:p w14:paraId="54B741F9" w14:textId="77777777" w:rsidR="000E4045" w:rsidRDefault="005955AB">
      <w:pPr>
        <w:pStyle w:val="Corptext19"/>
        <w:shd w:val="clear" w:color="auto" w:fill="auto"/>
        <w:spacing w:before="0" w:after="271"/>
        <w:ind w:right="20" w:firstLine="660"/>
      </w:pPr>
      <w:r>
        <w:lastRenderedPageBreak/>
        <w:t>în anul şcolar 2012-2013, în judeţul Timiş, funcţionează 29 de unităţi şcolare - învăţământ profesional şi tehnic. Din acestea, 11 unităţi şcolarizează forma de învăţământ şcoală postliceală. La liceul tehnologic sunt înscrişi 11.077 elevi din care 2.822 în clasa a XII-a; la şcoala postliceală sunt înscrişi 1.581 elevi.</w:t>
      </w:r>
    </w:p>
    <w:p w14:paraId="156AD336" w14:textId="77777777" w:rsidR="000E4045" w:rsidRDefault="005955AB">
      <w:pPr>
        <w:pStyle w:val="Bodytext20"/>
        <w:shd w:val="clear" w:color="auto" w:fill="auto"/>
        <w:spacing w:before="0" w:line="220" w:lineRule="exact"/>
        <w:ind w:left="1000" w:firstLine="0"/>
        <w:jc w:val="left"/>
      </w:pPr>
      <w:r>
        <w:rPr>
          <w:rStyle w:val="Bodytext27ptNotBoldItalic"/>
        </w:rPr>
        <w:t>i-</w:t>
      </w:r>
      <w:r>
        <w:rPr>
          <w:rStyle w:val="Bodytext24"/>
          <w:b/>
          <w:bCs/>
        </w:rPr>
        <w:t xml:space="preserve"> </w:t>
      </w:r>
      <w:r>
        <w:rPr>
          <w:rStyle w:val="Bodytext28"/>
          <w:b/>
          <w:bCs/>
        </w:rPr>
        <w:t>învătământ liceal</w:t>
      </w:r>
    </w:p>
    <w:p w14:paraId="3E358BB8" w14:textId="77777777" w:rsidR="000E4045" w:rsidRDefault="005955AB">
      <w:pPr>
        <w:pStyle w:val="Bodytext281"/>
        <w:shd w:val="clear" w:color="auto" w:fill="auto"/>
        <w:spacing w:after="186" w:line="80" w:lineRule="exact"/>
        <w:ind w:left="1800"/>
      </w:pPr>
      <w:r>
        <w:t>7</w:t>
      </w:r>
    </w:p>
    <w:p w14:paraId="273DE82A" w14:textId="77777777" w:rsidR="000E4045" w:rsidRDefault="005955AB">
      <w:pPr>
        <w:pStyle w:val="Corptext19"/>
        <w:shd w:val="clear" w:color="auto" w:fill="auto"/>
        <w:spacing w:before="0" w:after="0" w:line="264" w:lineRule="exact"/>
        <w:ind w:left="660" w:right="20" w:hanging="280"/>
      </w:pPr>
      <w:r>
        <w:rPr>
          <w:rStyle w:val="Bodytext7ptItalic1"/>
        </w:rPr>
        <w:t>s</w:t>
      </w:r>
      <w:r>
        <w:rPr>
          <w:rStyle w:val="BodytextBold7"/>
        </w:rPr>
        <w:t xml:space="preserve"> Municipiul Timişoara - </w:t>
      </w:r>
      <w:r>
        <w:t xml:space="preserve">16 unităţi şcolare, învăţământ profesional şi tehnic cu un total de 7.549 de elevi din care 1.886 în clasa a XII-a </w:t>
      </w:r>
      <w:r>
        <w:rPr>
          <w:rStyle w:val="BodytextBold7"/>
        </w:rPr>
        <w:t xml:space="preserve">. </w:t>
      </w:r>
      <w:r>
        <w:t>Unităţile şcolare şcolarizează elevi în 17 domenii de calificare:</w:t>
      </w:r>
    </w:p>
    <w:p w14:paraId="0D005054" w14:textId="77777777" w:rsidR="000E4045" w:rsidRDefault="005955AB">
      <w:pPr>
        <w:pStyle w:val="Corptext19"/>
        <w:numPr>
          <w:ilvl w:val="0"/>
          <w:numId w:val="9"/>
        </w:numPr>
        <w:shd w:val="clear" w:color="auto" w:fill="auto"/>
        <w:tabs>
          <w:tab w:val="left" w:pos="943"/>
        </w:tabs>
        <w:spacing w:before="0" w:after="0" w:line="264" w:lineRule="exact"/>
        <w:ind w:firstLine="660"/>
      </w:pPr>
      <w:r>
        <w:t>agricultură, total elevi 252, din care 62 elevi în clasa a XII-a,</w:t>
      </w:r>
    </w:p>
    <w:p w14:paraId="60165B6A" w14:textId="77777777" w:rsidR="000E4045" w:rsidRDefault="005955AB">
      <w:pPr>
        <w:pStyle w:val="Corptext19"/>
        <w:numPr>
          <w:ilvl w:val="0"/>
          <w:numId w:val="9"/>
        </w:numPr>
        <w:shd w:val="clear" w:color="auto" w:fill="auto"/>
        <w:tabs>
          <w:tab w:val="left" w:pos="943"/>
        </w:tabs>
        <w:spacing w:before="0" w:after="0" w:line="264" w:lineRule="exact"/>
        <w:ind w:firstLine="660"/>
      </w:pPr>
      <w:r>
        <w:t>chimie industrial, total elevi 98, din care 23 elevi în clasa a XII-a,</w:t>
      </w:r>
    </w:p>
    <w:p w14:paraId="54BDD47D" w14:textId="77777777" w:rsidR="000E4045" w:rsidRDefault="005955AB">
      <w:pPr>
        <w:pStyle w:val="Corptext19"/>
        <w:numPr>
          <w:ilvl w:val="0"/>
          <w:numId w:val="9"/>
        </w:numPr>
        <w:shd w:val="clear" w:color="auto" w:fill="auto"/>
        <w:tabs>
          <w:tab w:val="left" w:pos="943"/>
        </w:tabs>
        <w:spacing w:before="0" w:after="0" w:line="269" w:lineRule="exact"/>
        <w:ind w:firstLine="660"/>
      </w:pPr>
      <w:r>
        <w:t>comerţ, total elevi 138, din care 50 elevi în clasa a XII-a,</w:t>
      </w:r>
    </w:p>
    <w:p w14:paraId="118D973B" w14:textId="77777777" w:rsidR="000E4045" w:rsidRDefault="005955AB">
      <w:pPr>
        <w:pStyle w:val="Corptext19"/>
        <w:numPr>
          <w:ilvl w:val="0"/>
          <w:numId w:val="9"/>
        </w:numPr>
        <w:shd w:val="clear" w:color="auto" w:fill="auto"/>
        <w:tabs>
          <w:tab w:val="left" w:pos="943"/>
        </w:tabs>
        <w:spacing w:before="0" w:after="0" w:line="269" w:lineRule="exact"/>
        <w:ind w:left="1000" w:right="20" w:hanging="340"/>
        <w:jc w:val="left"/>
      </w:pPr>
      <w:r>
        <w:t>construcţii, instalaţii şi lucrări publice, total elevi 562, din care 130 elevi în clasa a XII-a,</w:t>
      </w:r>
    </w:p>
    <w:p w14:paraId="7FEF6169" w14:textId="77777777" w:rsidR="000E4045" w:rsidRDefault="005955AB">
      <w:pPr>
        <w:pStyle w:val="Corptext19"/>
        <w:numPr>
          <w:ilvl w:val="0"/>
          <w:numId w:val="9"/>
        </w:numPr>
        <w:shd w:val="clear" w:color="auto" w:fill="auto"/>
        <w:tabs>
          <w:tab w:val="left" w:pos="943"/>
        </w:tabs>
        <w:spacing w:before="0" w:after="0" w:line="269" w:lineRule="exact"/>
        <w:ind w:firstLine="660"/>
      </w:pPr>
      <w:r>
        <w:t>economic, total elevi 1.389, din care 373 elevi în clasa a XII-a,</w:t>
      </w:r>
    </w:p>
    <w:p w14:paraId="1D78F514" w14:textId="77777777" w:rsidR="000E4045" w:rsidRDefault="005955AB">
      <w:pPr>
        <w:pStyle w:val="Corptext19"/>
        <w:numPr>
          <w:ilvl w:val="0"/>
          <w:numId w:val="9"/>
        </w:numPr>
        <w:shd w:val="clear" w:color="auto" w:fill="auto"/>
        <w:tabs>
          <w:tab w:val="left" w:pos="943"/>
        </w:tabs>
        <w:spacing w:before="0" w:after="0" w:line="269" w:lineRule="exact"/>
        <w:ind w:firstLine="660"/>
      </w:pPr>
      <w:r>
        <w:t>electric, total elevi 864, din care 246 elevi în clasa a XII-a,</w:t>
      </w:r>
    </w:p>
    <w:p w14:paraId="445EC486" w14:textId="77777777" w:rsidR="000E4045" w:rsidRDefault="005955AB">
      <w:pPr>
        <w:pStyle w:val="Corptext19"/>
        <w:numPr>
          <w:ilvl w:val="0"/>
          <w:numId w:val="9"/>
        </w:numPr>
        <w:shd w:val="clear" w:color="auto" w:fill="auto"/>
        <w:tabs>
          <w:tab w:val="left" w:pos="943"/>
        </w:tabs>
        <w:spacing w:before="0" w:after="0" w:line="269" w:lineRule="exact"/>
        <w:ind w:firstLine="660"/>
      </w:pPr>
      <w:r>
        <w:t>electromecanică, total elevi 67 (fără absolvenţi ai clasei a XII-a),</w:t>
      </w:r>
    </w:p>
    <w:p w14:paraId="02A634BB" w14:textId="77777777" w:rsidR="000E4045" w:rsidRDefault="005955AB">
      <w:pPr>
        <w:pStyle w:val="Corptext19"/>
        <w:numPr>
          <w:ilvl w:val="0"/>
          <w:numId w:val="9"/>
        </w:numPr>
        <w:shd w:val="clear" w:color="auto" w:fill="auto"/>
        <w:tabs>
          <w:tab w:val="left" w:pos="943"/>
        </w:tabs>
        <w:spacing w:before="0" w:after="0" w:line="269" w:lineRule="exact"/>
        <w:ind w:firstLine="660"/>
      </w:pPr>
      <w:r>
        <w:t>electronică automatizări, total elevi 1.381, din care 23 elevi în clasa a XII-a,</w:t>
      </w:r>
    </w:p>
    <w:p w14:paraId="3D419A90" w14:textId="77777777" w:rsidR="000E4045" w:rsidRDefault="005955AB">
      <w:pPr>
        <w:pStyle w:val="Corptext19"/>
        <w:numPr>
          <w:ilvl w:val="0"/>
          <w:numId w:val="9"/>
        </w:numPr>
        <w:shd w:val="clear" w:color="auto" w:fill="auto"/>
        <w:tabs>
          <w:tab w:val="left" w:pos="943"/>
        </w:tabs>
        <w:spacing w:before="0" w:after="0" w:line="269" w:lineRule="exact"/>
        <w:ind w:left="1000" w:right="20" w:hanging="340"/>
        <w:jc w:val="left"/>
      </w:pPr>
      <w:r>
        <w:t>estetica si îngrijirea corpului omenesc, total elevi 1.381, din care 23 elevi în clasa a XII-a,</w:t>
      </w:r>
    </w:p>
    <w:p w14:paraId="18D35BBC" w14:textId="77777777" w:rsidR="000E4045" w:rsidRDefault="005955AB">
      <w:pPr>
        <w:pStyle w:val="Corptext19"/>
        <w:numPr>
          <w:ilvl w:val="0"/>
          <w:numId w:val="9"/>
        </w:numPr>
        <w:shd w:val="clear" w:color="auto" w:fill="auto"/>
        <w:tabs>
          <w:tab w:val="left" w:pos="943"/>
        </w:tabs>
        <w:spacing w:before="0" w:after="0" w:line="269" w:lineRule="exact"/>
        <w:ind w:left="1000" w:right="20" w:hanging="340"/>
        <w:jc w:val="left"/>
      </w:pPr>
      <w:r>
        <w:t>fabricarea produselor din lemn, total elevi 70, din care 18 elevi în clasa a XII-a</w:t>
      </w:r>
    </w:p>
    <w:p w14:paraId="7F730878" w14:textId="77777777" w:rsidR="000E4045" w:rsidRDefault="005955AB">
      <w:pPr>
        <w:pStyle w:val="Corptext19"/>
        <w:numPr>
          <w:ilvl w:val="0"/>
          <w:numId w:val="9"/>
        </w:numPr>
        <w:shd w:val="clear" w:color="auto" w:fill="auto"/>
        <w:tabs>
          <w:tab w:val="left" w:pos="943"/>
        </w:tabs>
        <w:spacing w:before="0" w:after="0" w:line="269" w:lineRule="exact"/>
        <w:ind w:firstLine="660"/>
      </w:pPr>
      <w:r>
        <w:t>industrie alimentară, total elevi 537, din care 156 elevi în clasa a XII-a,</w:t>
      </w:r>
    </w:p>
    <w:p w14:paraId="7B18E73D" w14:textId="77777777" w:rsidR="000E4045" w:rsidRDefault="005955AB">
      <w:pPr>
        <w:pStyle w:val="Corptext19"/>
        <w:numPr>
          <w:ilvl w:val="0"/>
          <w:numId w:val="9"/>
        </w:numPr>
        <w:shd w:val="clear" w:color="auto" w:fill="auto"/>
        <w:tabs>
          <w:tab w:val="left" w:pos="943"/>
        </w:tabs>
        <w:spacing w:before="0" w:after="0" w:line="269" w:lineRule="exact"/>
        <w:ind w:firstLine="660"/>
      </w:pPr>
      <w:r>
        <w:t>industrie textilă şi pielărie, total elevi 163, din care 27 elevi în clasa a XII-a,</w:t>
      </w:r>
    </w:p>
    <w:p w14:paraId="056C14E9" w14:textId="77777777" w:rsidR="000E4045" w:rsidRDefault="005955AB">
      <w:pPr>
        <w:pStyle w:val="Corptext19"/>
        <w:numPr>
          <w:ilvl w:val="0"/>
          <w:numId w:val="9"/>
        </w:numPr>
        <w:shd w:val="clear" w:color="auto" w:fill="auto"/>
        <w:tabs>
          <w:tab w:val="left" w:pos="943"/>
        </w:tabs>
        <w:spacing w:before="0" w:after="0" w:line="269" w:lineRule="exact"/>
        <w:ind w:firstLine="660"/>
      </w:pPr>
      <w:r>
        <w:t>mecanică, total elevi 897, din care 153 elevi în clasa a XII-a,</w:t>
      </w:r>
    </w:p>
    <w:p w14:paraId="1E6AEAF7" w14:textId="77777777" w:rsidR="000E4045" w:rsidRDefault="005955AB">
      <w:pPr>
        <w:pStyle w:val="Corptext19"/>
        <w:numPr>
          <w:ilvl w:val="0"/>
          <w:numId w:val="9"/>
        </w:numPr>
        <w:shd w:val="clear" w:color="auto" w:fill="auto"/>
        <w:tabs>
          <w:tab w:val="left" w:pos="943"/>
        </w:tabs>
        <w:spacing w:before="0" w:after="0" w:line="269" w:lineRule="exact"/>
        <w:ind w:firstLine="660"/>
      </w:pPr>
      <w:r>
        <w:t>producţie media, total elevi 91, din care 20 elevi în clasa a XII-a,</w:t>
      </w:r>
    </w:p>
    <w:p w14:paraId="06C4C1AD" w14:textId="77777777" w:rsidR="000E4045" w:rsidRDefault="005955AB">
      <w:pPr>
        <w:pStyle w:val="Corptext19"/>
        <w:numPr>
          <w:ilvl w:val="0"/>
          <w:numId w:val="9"/>
        </w:numPr>
        <w:shd w:val="clear" w:color="auto" w:fill="auto"/>
        <w:tabs>
          <w:tab w:val="left" w:pos="943"/>
        </w:tabs>
        <w:spacing w:before="0" w:after="0" w:line="269" w:lineRule="exact"/>
        <w:ind w:firstLine="660"/>
      </w:pPr>
      <w:r>
        <w:t>protecţia mediului, total elevi 202, din care 42 elevi în clasa a XII-a,</w:t>
      </w:r>
    </w:p>
    <w:p w14:paraId="4546C950" w14:textId="77777777" w:rsidR="000E4045" w:rsidRDefault="005955AB">
      <w:pPr>
        <w:pStyle w:val="Corptext19"/>
        <w:numPr>
          <w:ilvl w:val="0"/>
          <w:numId w:val="9"/>
        </w:numPr>
        <w:shd w:val="clear" w:color="auto" w:fill="auto"/>
        <w:tabs>
          <w:tab w:val="left" w:pos="943"/>
        </w:tabs>
        <w:spacing w:before="0" w:after="0" w:line="269" w:lineRule="exact"/>
        <w:ind w:firstLine="660"/>
      </w:pPr>
      <w:r>
        <w:t>silvicultură, total elevi 107, din care 21 elevi în clasa a XII-a,</w:t>
      </w:r>
    </w:p>
    <w:p w14:paraId="47A5D622" w14:textId="77777777" w:rsidR="000E4045" w:rsidRDefault="005955AB">
      <w:pPr>
        <w:pStyle w:val="Corptext19"/>
        <w:numPr>
          <w:ilvl w:val="0"/>
          <w:numId w:val="9"/>
        </w:numPr>
        <w:shd w:val="clear" w:color="auto" w:fill="auto"/>
        <w:tabs>
          <w:tab w:val="left" w:pos="943"/>
          <w:tab w:val="center" w:pos="7759"/>
        </w:tabs>
        <w:spacing w:before="0" w:after="244" w:line="269" w:lineRule="exact"/>
        <w:ind w:firstLine="660"/>
      </w:pPr>
      <w:r>
        <w:t>turism şi alimentaţie, total elevi 626, din care 196 elevi în clasa a</w:t>
      </w:r>
      <w:r>
        <w:tab/>
        <w:t>XII-a.</w:t>
      </w:r>
    </w:p>
    <w:p w14:paraId="4014A88C" w14:textId="77777777" w:rsidR="000E4045" w:rsidRDefault="005955AB">
      <w:pPr>
        <w:pStyle w:val="Corptext19"/>
        <w:shd w:val="clear" w:color="auto" w:fill="auto"/>
        <w:spacing w:before="0" w:after="0" w:line="264" w:lineRule="exact"/>
        <w:ind w:left="660" w:right="20" w:hanging="280"/>
      </w:pPr>
      <w:r>
        <w:t xml:space="preserve">s </w:t>
      </w:r>
      <w:r>
        <w:rPr>
          <w:rStyle w:val="BodytextBold7"/>
        </w:rPr>
        <w:t xml:space="preserve">Municipiul Lugoj - </w:t>
      </w:r>
      <w:r>
        <w:t>2 unităţi şcolare, învăţământ profesional şi tehnic, cu un total de 1.411 elevi, din care 362 elevi în clasa a XII-a. Unităţile şcolare pregătesc elevi în 9 domenii de calificare:</w:t>
      </w:r>
    </w:p>
    <w:p w14:paraId="7392E6A9" w14:textId="77777777" w:rsidR="000E4045" w:rsidRDefault="005955AB">
      <w:pPr>
        <w:pStyle w:val="Corptext19"/>
        <w:numPr>
          <w:ilvl w:val="0"/>
          <w:numId w:val="9"/>
        </w:numPr>
        <w:shd w:val="clear" w:color="auto" w:fill="auto"/>
        <w:tabs>
          <w:tab w:val="left" w:pos="943"/>
        </w:tabs>
        <w:spacing w:before="0" w:after="0" w:line="264" w:lineRule="exact"/>
        <w:ind w:left="1000" w:right="20" w:hanging="340"/>
        <w:jc w:val="left"/>
      </w:pPr>
      <w:r>
        <w:t>construcţii, instalaţii şi lucrări publice, total elevi 129, din care 39 elevi în clasa a XII-a,</w:t>
      </w:r>
    </w:p>
    <w:p w14:paraId="65A7DF7F" w14:textId="77777777" w:rsidR="000E4045" w:rsidRDefault="005955AB">
      <w:pPr>
        <w:pStyle w:val="Corptext19"/>
        <w:numPr>
          <w:ilvl w:val="0"/>
          <w:numId w:val="9"/>
        </w:numPr>
        <w:shd w:val="clear" w:color="auto" w:fill="auto"/>
        <w:tabs>
          <w:tab w:val="left" w:pos="943"/>
        </w:tabs>
        <w:spacing w:before="0" w:after="0" w:line="264" w:lineRule="exact"/>
        <w:ind w:firstLine="660"/>
      </w:pPr>
      <w:r>
        <w:t>economic, total elevi 248, din care 56 elevi în clasa a XII-a,</w:t>
      </w:r>
    </w:p>
    <w:p w14:paraId="7435FFF2" w14:textId="77777777" w:rsidR="000E4045" w:rsidRDefault="005955AB">
      <w:pPr>
        <w:pStyle w:val="Corptext19"/>
        <w:numPr>
          <w:ilvl w:val="0"/>
          <w:numId w:val="9"/>
        </w:numPr>
        <w:shd w:val="clear" w:color="auto" w:fill="auto"/>
        <w:tabs>
          <w:tab w:val="left" w:pos="943"/>
        </w:tabs>
        <w:spacing w:before="0" w:after="0" w:line="274" w:lineRule="exact"/>
        <w:ind w:firstLine="660"/>
      </w:pPr>
      <w:r>
        <w:t>electric, total elevi 198, din care 49 elevi în clasa a XII-a,</w:t>
      </w:r>
    </w:p>
    <w:p w14:paraId="56A8EDEF" w14:textId="77777777" w:rsidR="000E4045" w:rsidRDefault="005955AB">
      <w:pPr>
        <w:pStyle w:val="Corptext19"/>
        <w:numPr>
          <w:ilvl w:val="0"/>
          <w:numId w:val="9"/>
        </w:numPr>
        <w:shd w:val="clear" w:color="auto" w:fill="auto"/>
        <w:tabs>
          <w:tab w:val="left" w:pos="943"/>
          <w:tab w:val="center" w:pos="7759"/>
        </w:tabs>
        <w:spacing w:before="0" w:after="0" w:line="274" w:lineRule="exact"/>
        <w:ind w:firstLine="660"/>
      </w:pPr>
      <w:r>
        <w:t>materiale de construcţii, total elevi 27 (fără absolvenţi ai clasei a</w:t>
      </w:r>
      <w:r>
        <w:tab/>
        <w:t>XII-a),</w:t>
      </w:r>
    </w:p>
    <w:p w14:paraId="29BCCFF4" w14:textId="77777777" w:rsidR="000E4045" w:rsidRDefault="005955AB">
      <w:pPr>
        <w:pStyle w:val="Corptext19"/>
        <w:numPr>
          <w:ilvl w:val="0"/>
          <w:numId w:val="9"/>
        </w:numPr>
        <w:shd w:val="clear" w:color="auto" w:fill="auto"/>
        <w:tabs>
          <w:tab w:val="left" w:pos="943"/>
          <w:tab w:val="right" w:pos="8537"/>
        </w:tabs>
        <w:spacing w:before="0" w:after="0" w:line="274" w:lineRule="exact"/>
        <w:ind w:firstLine="660"/>
      </w:pPr>
      <w:r>
        <w:t>electronică automatizări, total elevi 107, din care 27 elevi în clasa a</w:t>
      </w:r>
      <w:r>
        <w:tab/>
        <w:t>XII-a,</w:t>
      </w:r>
    </w:p>
    <w:p w14:paraId="4B828D38" w14:textId="77777777" w:rsidR="000E4045" w:rsidRDefault="005955AB">
      <w:pPr>
        <w:pStyle w:val="Corptext19"/>
        <w:numPr>
          <w:ilvl w:val="0"/>
          <w:numId w:val="9"/>
        </w:numPr>
        <w:shd w:val="clear" w:color="auto" w:fill="auto"/>
        <w:tabs>
          <w:tab w:val="left" w:pos="943"/>
          <w:tab w:val="right" w:pos="8537"/>
        </w:tabs>
        <w:spacing w:before="0" w:after="0" w:line="274" w:lineRule="exact"/>
        <w:ind w:firstLine="660"/>
      </w:pPr>
      <w:r>
        <w:t>industrie textilă şi pielărie, total elevi 117, din care 39 elevi în clasa</w:t>
      </w:r>
      <w:r>
        <w:tab/>
        <w:t>a XII-a,</w:t>
      </w:r>
    </w:p>
    <w:p w14:paraId="6A70856B" w14:textId="77777777" w:rsidR="000E4045" w:rsidRDefault="005955AB">
      <w:pPr>
        <w:pStyle w:val="Corptext19"/>
        <w:numPr>
          <w:ilvl w:val="0"/>
          <w:numId w:val="9"/>
        </w:numPr>
        <w:shd w:val="clear" w:color="auto" w:fill="auto"/>
        <w:tabs>
          <w:tab w:val="left" w:pos="943"/>
        </w:tabs>
        <w:spacing w:before="0" w:after="0" w:line="274" w:lineRule="exact"/>
        <w:ind w:firstLine="660"/>
      </w:pPr>
      <w:r>
        <w:t>mecanică, total elevi 281, din care 68 elevi în clasa a XII-a,</w:t>
      </w:r>
    </w:p>
    <w:p w14:paraId="79BB3F2C" w14:textId="77777777" w:rsidR="000E4045" w:rsidRDefault="005955AB">
      <w:pPr>
        <w:pStyle w:val="Corptext19"/>
        <w:numPr>
          <w:ilvl w:val="0"/>
          <w:numId w:val="9"/>
        </w:numPr>
        <w:shd w:val="clear" w:color="auto" w:fill="auto"/>
        <w:tabs>
          <w:tab w:val="left" w:pos="943"/>
        </w:tabs>
        <w:spacing w:before="0" w:after="0" w:line="274" w:lineRule="exact"/>
        <w:ind w:firstLine="660"/>
      </w:pPr>
      <w:r>
        <w:t>protecţia mediului, total elevi 109, din care 32 elevi în clasa a XII-a,</w:t>
      </w:r>
    </w:p>
    <w:p w14:paraId="1F736B01" w14:textId="77777777" w:rsidR="000E4045" w:rsidRDefault="005955AB">
      <w:pPr>
        <w:pStyle w:val="Corptext19"/>
        <w:numPr>
          <w:ilvl w:val="0"/>
          <w:numId w:val="9"/>
        </w:numPr>
        <w:shd w:val="clear" w:color="auto" w:fill="auto"/>
        <w:tabs>
          <w:tab w:val="left" w:pos="943"/>
        </w:tabs>
        <w:spacing w:before="0" w:after="248" w:line="274" w:lineRule="exact"/>
        <w:ind w:firstLine="660"/>
      </w:pPr>
      <w:r>
        <w:t>turism şi alimentaţie, total elevi 196, din care 52 elevi în clasa a XII-a.</w:t>
      </w:r>
    </w:p>
    <w:p w14:paraId="29DCCE1F" w14:textId="77777777" w:rsidR="000E4045" w:rsidRDefault="005955AB">
      <w:pPr>
        <w:pStyle w:val="Corptext19"/>
        <w:shd w:val="clear" w:color="auto" w:fill="auto"/>
        <w:spacing w:before="0" w:after="0" w:line="264" w:lineRule="exact"/>
        <w:ind w:left="380" w:right="20" w:firstLine="0"/>
      </w:pPr>
      <w:r>
        <w:t xml:space="preserve">s </w:t>
      </w:r>
      <w:r>
        <w:rPr>
          <w:rStyle w:val="BodytextBold7"/>
        </w:rPr>
        <w:t xml:space="preserve">Oraşul Sânnicolau Mare - </w:t>
      </w:r>
      <w:r>
        <w:t>o unitate şcolară învăţământ profesional şi tehnic cu un total de 463 elevi, din care 114 elevi în clasa a XII-a, care şcolarizează elevi în 8 domenii de calificare:</w:t>
      </w:r>
    </w:p>
    <w:p w14:paraId="16DC3D0D" w14:textId="77777777" w:rsidR="000E4045" w:rsidRDefault="005955AB">
      <w:pPr>
        <w:pStyle w:val="Corptext19"/>
        <w:numPr>
          <w:ilvl w:val="0"/>
          <w:numId w:val="9"/>
        </w:numPr>
        <w:shd w:val="clear" w:color="auto" w:fill="auto"/>
        <w:tabs>
          <w:tab w:val="left" w:pos="943"/>
        </w:tabs>
        <w:spacing w:before="0" w:after="0" w:line="264" w:lineRule="exact"/>
        <w:ind w:firstLine="660"/>
      </w:pPr>
      <w:r>
        <w:t>agricultură, total elevi 101, din care 33 elevi în clasa a XII-a ,</w:t>
      </w:r>
    </w:p>
    <w:p w14:paraId="1A1EE1A2" w14:textId="77777777" w:rsidR="000E4045" w:rsidRDefault="005955AB">
      <w:pPr>
        <w:pStyle w:val="Corptext19"/>
        <w:numPr>
          <w:ilvl w:val="0"/>
          <w:numId w:val="9"/>
        </w:numPr>
        <w:shd w:val="clear" w:color="auto" w:fill="auto"/>
        <w:tabs>
          <w:tab w:val="left" w:pos="943"/>
          <w:tab w:val="right" w:pos="8537"/>
        </w:tabs>
        <w:spacing w:before="0" w:after="0"/>
        <w:ind w:firstLine="660"/>
      </w:pPr>
      <w:r>
        <w:t>construcţii, instalaţii şi lucrări publice, total elevi 47, din care 22</w:t>
      </w:r>
      <w:r>
        <w:tab/>
        <w:t>elevi în</w:t>
      </w:r>
    </w:p>
    <w:p w14:paraId="2DC2C963" w14:textId="77777777" w:rsidR="000E4045" w:rsidRDefault="005955AB">
      <w:pPr>
        <w:pStyle w:val="Corptext19"/>
        <w:shd w:val="clear" w:color="auto" w:fill="auto"/>
        <w:spacing w:before="0" w:after="0"/>
        <w:ind w:left="1000" w:firstLine="0"/>
        <w:jc w:val="left"/>
      </w:pPr>
      <w:r>
        <w:t>clasa a XII-a,</w:t>
      </w:r>
    </w:p>
    <w:p w14:paraId="24B4A406" w14:textId="77777777" w:rsidR="000E4045" w:rsidRDefault="005955AB">
      <w:pPr>
        <w:pStyle w:val="Corptext19"/>
        <w:numPr>
          <w:ilvl w:val="0"/>
          <w:numId w:val="9"/>
        </w:numPr>
        <w:shd w:val="clear" w:color="auto" w:fill="auto"/>
        <w:tabs>
          <w:tab w:val="left" w:pos="595"/>
        </w:tabs>
        <w:spacing w:before="0" w:after="0" w:line="274" w:lineRule="exact"/>
        <w:ind w:left="300" w:firstLine="0"/>
      </w:pPr>
      <w:r>
        <w:t>economic, total elevi 47 (fără absolvenţi ai clasei a XlI-a),</w:t>
      </w:r>
    </w:p>
    <w:p w14:paraId="4105317A" w14:textId="77777777" w:rsidR="000E4045" w:rsidRDefault="005955AB">
      <w:pPr>
        <w:pStyle w:val="Corptext19"/>
        <w:numPr>
          <w:ilvl w:val="0"/>
          <w:numId w:val="9"/>
        </w:numPr>
        <w:shd w:val="clear" w:color="auto" w:fill="auto"/>
        <w:tabs>
          <w:tab w:val="left" w:pos="595"/>
        </w:tabs>
        <w:spacing w:before="0" w:after="0" w:line="274" w:lineRule="exact"/>
        <w:ind w:left="300" w:firstLine="0"/>
      </w:pPr>
      <w:r>
        <w:t>electronică automatizări, total elevi 26 (fără absolvenţi ai clasei a XlI-a),</w:t>
      </w:r>
    </w:p>
    <w:p w14:paraId="7F47F11B" w14:textId="77777777" w:rsidR="000E4045" w:rsidRDefault="005955AB">
      <w:pPr>
        <w:pStyle w:val="Corptext19"/>
        <w:numPr>
          <w:ilvl w:val="0"/>
          <w:numId w:val="9"/>
        </w:numPr>
        <w:shd w:val="clear" w:color="auto" w:fill="auto"/>
        <w:tabs>
          <w:tab w:val="left" w:pos="595"/>
        </w:tabs>
        <w:spacing w:before="0" w:after="0" w:line="274" w:lineRule="exact"/>
        <w:ind w:left="300" w:firstLine="0"/>
      </w:pPr>
      <w:r>
        <w:t>industrie alimentara, total elevi 28 (fără absolvenţi ai clasei a XI l-a),</w:t>
      </w:r>
    </w:p>
    <w:p w14:paraId="05F98635" w14:textId="77777777" w:rsidR="000E4045" w:rsidRDefault="005955AB">
      <w:pPr>
        <w:pStyle w:val="Corptext19"/>
        <w:numPr>
          <w:ilvl w:val="0"/>
          <w:numId w:val="9"/>
        </w:numPr>
        <w:shd w:val="clear" w:color="auto" w:fill="auto"/>
        <w:tabs>
          <w:tab w:val="left" w:pos="595"/>
        </w:tabs>
        <w:spacing w:before="0" w:after="0" w:line="274" w:lineRule="exact"/>
        <w:ind w:left="300" w:firstLine="0"/>
      </w:pPr>
      <w:r>
        <w:t>industrie textilă şi pielărie, total elevi 31 (fără absolvenţi ai clasei a XI l-a),</w:t>
      </w:r>
    </w:p>
    <w:p w14:paraId="509E5A39" w14:textId="77777777" w:rsidR="000E4045" w:rsidRDefault="005955AB">
      <w:pPr>
        <w:pStyle w:val="Corptext19"/>
        <w:numPr>
          <w:ilvl w:val="0"/>
          <w:numId w:val="9"/>
        </w:numPr>
        <w:shd w:val="clear" w:color="auto" w:fill="auto"/>
        <w:tabs>
          <w:tab w:val="left" w:pos="595"/>
        </w:tabs>
        <w:spacing w:before="0" w:after="0" w:line="274" w:lineRule="exact"/>
        <w:ind w:left="300" w:firstLine="0"/>
      </w:pPr>
      <w:r>
        <w:t>mecanică, total elevi 98, din care 34 elevi în clasa a Xll-a,</w:t>
      </w:r>
    </w:p>
    <w:p w14:paraId="65F814AC" w14:textId="77777777" w:rsidR="000E4045" w:rsidRDefault="005955AB">
      <w:pPr>
        <w:pStyle w:val="Corptext19"/>
        <w:numPr>
          <w:ilvl w:val="0"/>
          <w:numId w:val="9"/>
        </w:numPr>
        <w:shd w:val="clear" w:color="auto" w:fill="auto"/>
        <w:tabs>
          <w:tab w:val="left" w:pos="595"/>
        </w:tabs>
        <w:spacing w:before="0" w:after="188" w:line="274" w:lineRule="exact"/>
        <w:ind w:left="300" w:firstLine="0"/>
      </w:pPr>
      <w:r>
        <w:t>protecţia mediului, total elevi 85, din care 25 elevi în clasa a Xll-a.</w:t>
      </w:r>
    </w:p>
    <w:p w14:paraId="793DEDC3" w14:textId="77777777" w:rsidR="000E4045" w:rsidRDefault="005955AB">
      <w:pPr>
        <w:pStyle w:val="Corptext19"/>
        <w:shd w:val="clear" w:color="auto" w:fill="auto"/>
        <w:spacing w:before="0" w:after="0" w:line="264" w:lineRule="exact"/>
        <w:ind w:left="300" w:right="20" w:hanging="300"/>
      </w:pPr>
      <w:r>
        <w:lastRenderedPageBreak/>
        <w:t xml:space="preserve">s </w:t>
      </w:r>
      <w:r>
        <w:rPr>
          <w:rStyle w:val="BodytextBold7"/>
        </w:rPr>
        <w:t xml:space="preserve">Oraşul Deta - </w:t>
      </w:r>
      <w:r>
        <w:t>o unitate şcolară, învăţământ profesional şi tehnic cu 303 elevi, din care 97 elevi înscrişi în clasa a Xll-a. Unitatea şcolară pregăteşte elevi în 2 domenii de calificare:</w:t>
      </w:r>
    </w:p>
    <w:p w14:paraId="57D74587" w14:textId="77777777" w:rsidR="000E4045" w:rsidRDefault="005955AB">
      <w:pPr>
        <w:pStyle w:val="Corptext19"/>
        <w:numPr>
          <w:ilvl w:val="0"/>
          <w:numId w:val="9"/>
        </w:numPr>
        <w:shd w:val="clear" w:color="auto" w:fill="auto"/>
        <w:tabs>
          <w:tab w:val="left" w:pos="595"/>
        </w:tabs>
        <w:spacing w:before="0" w:after="0" w:line="264" w:lineRule="exact"/>
        <w:ind w:left="300" w:firstLine="0"/>
      </w:pPr>
      <w:r>
        <w:t>economic, total elevi 119, din care 27 elevi în clasa a Xll-a,</w:t>
      </w:r>
    </w:p>
    <w:p w14:paraId="78933743" w14:textId="77777777" w:rsidR="000E4045" w:rsidRDefault="005955AB">
      <w:pPr>
        <w:pStyle w:val="Corptext19"/>
        <w:numPr>
          <w:ilvl w:val="0"/>
          <w:numId w:val="9"/>
        </w:numPr>
        <w:shd w:val="clear" w:color="auto" w:fill="auto"/>
        <w:tabs>
          <w:tab w:val="left" w:pos="595"/>
        </w:tabs>
        <w:spacing w:before="0" w:after="176" w:line="254" w:lineRule="exact"/>
        <w:ind w:left="580" w:right="20" w:hanging="280"/>
        <w:jc w:val="left"/>
      </w:pPr>
      <w:r>
        <w:t>fabricarea produselor din lemn, total elevi 70, din care 18 elevi în clasa a Xll-a</w:t>
      </w:r>
    </w:p>
    <w:p w14:paraId="42BC02C5" w14:textId="77777777" w:rsidR="000E4045" w:rsidRDefault="005955AB">
      <w:pPr>
        <w:pStyle w:val="Corptext19"/>
        <w:shd w:val="clear" w:color="auto" w:fill="auto"/>
        <w:spacing w:before="0" w:after="0"/>
        <w:ind w:left="300" w:right="20" w:hanging="300"/>
      </w:pPr>
      <w:r>
        <w:t xml:space="preserve">s </w:t>
      </w:r>
      <w:r>
        <w:rPr>
          <w:rStyle w:val="BodytextBold7"/>
        </w:rPr>
        <w:t xml:space="preserve">Oraşul Jimbolia - </w:t>
      </w:r>
      <w:r>
        <w:t>o unitate şcolară, învăţământ profesional şi tehnic cu 465 elevi, din care 124 elevi în clasa a Xll-a. Unitatea şcolară pregăteşte elevi în 7 domenii de calificare:</w:t>
      </w:r>
    </w:p>
    <w:p w14:paraId="41C31C1A" w14:textId="77777777" w:rsidR="000E4045" w:rsidRDefault="005955AB">
      <w:pPr>
        <w:pStyle w:val="Corptext19"/>
        <w:numPr>
          <w:ilvl w:val="0"/>
          <w:numId w:val="9"/>
        </w:numPr>
        <w:shd w:val="clear" w:color="auto" w:fill="auto"/>
        <w:tabs>
          <w:tab w:val="left" w:pos="595"/>
        </w:tabs>
        <w:spacing w:before="0" w:after="0" w:line="264" w:lineRule="exact"/>
        <w:ind w:left="300" w:firstLine="0"/>
      </w:pPr>
      <w:r>
        <w:t>comerţ, total elevi 32 (fără absolvenţi ai clasei a Xll-a),</w:t>
      </w:r>
    </w:p>
    <w:p w14:paraId="7519F7CB" w14:textId="77777777" w:rsidR="000E4045" w:rsidRDefault="005955AB">
      <w:pPr>
        <w:pStyle w:val="Corptext19"/>
        <w:numPr>
          <w:ilvl w:val="0"/>
          <w:numId w:val="9"/>
        </w:numPr>
        <w:shd w:val="clear" w:color="auto" w:fill="auto"/>
        <w:tabs>
          <w:tab w:val="left" w:pos="595"/>
          <w:tab w:val="right" w:pos="8201"/>
        </w:tabs>
        <w:spacing w:before="0" w:after="0" w:line="264" w:lineRule="exact"/>
        <w:ind w:left="300" w:firstLine="0"/>
      </w:pPr>
      <w:r>
        <w:t>construcţii, instalaţii şi lucrări publice, total elevi 47 (fără absolvenţi</w:t>
      </w:r>
      <w:r>
        <w:tab/>
        <w:t>ai clasei</w:t>
      </w:r>
    </w:p>
    <w:p w14:paraId="00442B99" w14:textId="77777777" w:rsidR="000E4045" w:rsidRDefault="005955AB">
      <w:pPr>
        <w:pStyle w:val="Corptext19"/>
        <w:shd w:val="clear" w:color="auto" w:fill="auto"/>
        <w:spacing w:before="0" w:after="0" w:line="264" w:lineRule="exact"/>
        <w:ind w:left="580" w:firstLine="0"/>
        <w:jc w:val="left"/>
      </w:pPr>
      <w:r>
        <w:t>a Xll-a)</w:t>
      </w:r>
    </w:p>
    <w:p w14:paraId="52494201" w14:textId="77777777" w:rsidR="000E4045" w:rsidRDefault="005955AB">
      <w:pPr>
        <w:pStyle w:val="Corptext19"/>
        <w:numPr>
          <w:ilvl w:val="0"/>
          <w:numId w:val="9"/>
        </w:numPr>
        <w:shd w:val="clear" w:color="auto" w:fill="auto"/>
        <w:tabs>
          <w:tab w:val="left" w:pos="595"/>
          <w:tab w:val="left" w:pos="5681"/>
        </w:tabs>
        <w:spacing w:before="0" w:after="0" w:line="274" w:lineRule="exact"/>
        <w:ind w:left="300" w:firstLine="0"/>
      </w:pPr>
      <w:r>
        <w:t>electric, total elevi 140, din care 48 elevi în clasa a</w:t>
      </w:r>
      <w:r>
        <w:tab/>
        <w:t>Xll-a,</w:t>
      </w:r>
    </w:p>
    <w:p w14:paraId="5F760DC2" w14:textId="77777777" w:rsidR="000E4045" w:rsidRDefault="005955AB">
      <w:pPr>
        <w:pStyle w:val="Corptext19"/>
        <w:numPr>
          <w:ilvl w:val="0"/>
          <w:numId w:val="9"/>
        </w:numPr>
        <w:shd w:val="clear" w:color="auto" w:fill="auto"/>
        <w:tabs>
          <w:tab w:val="left" w:pos="595"/>
          <w:tab w:val="left" w:pos="3578"/>
          <w:tab w:val="left" w:pos="5681"/>
          <w:tab w:val="right" w:pos="7044"/>
          <w:tab w:val="right" w:pos="7831"/>
        </w:tabs>
        <w:spacing w:before="0" w:after="0" w:line="274" w:lineRule="exact"/>
        <w:ind w:left="300" w:firstLine="0"/>
      </w:pPr>
      <w:r>
        <w:t>electronică automatizări, total</w:t>
      </w:r>
      <w:r>
        <w:tab/>
        <w:t>elevi 88, din care 24</w:t>
      </w:r>
      <w:r>
        <w:tab/>
        <w:t>elevi în</w:t>
      </w:r>
      <w:r>
        <w:tab/>
        <w:t>clasa</w:t>
      </w:r>
      <w:r>
        <w:tab/>
        <w:t>a Xll-a,</w:t>
      </w:r>
    </w:p>
    <w:p w14:paraId="4EFABB32" w14:textId="77777777" w:rsidR="000E4045" w:rsidRDefault="005955AB">
      <w:pPr>
        <w:pStyle w:val="Corptext19"/>
        <w:numPr>
          <w:ilvl w:val="0"/>
          <w:numId w:val="9"/>
        </w:numPr>
        <w:shd w:val="clear" w:color="auto" w:fill="auto"/>
        <w:tabs>
          <w:tab w:val="left" w:pos="595"/>
        </w:tabs>
        <w:spacing w:before="0" w:after="0" w:line="274" w:lineRule="exact"/>
        <w:ind w:left="300" w:firstLine="0"/>
      </w:pPr>
      <w:r>
        <w:t>industrie textila, total elevi 57, (fără absolvenţi ai clasei a Xll-a),</w:t>
      </w:r>
    </w:p>
    <w:p w14:paraId="03EC4057" w14:textId="77777777" w:rsidR="000E4045" w:rsidRDefault="005955AB">
      <w:pPr>
        <w:pStyle w:val="Corptext19"/>
        <w:numPr>
          <w:ilvl w:val="0"/>
          <w:numId w:val="9"/>
        </w:numPr>
        <w:shd w:val="clear" w:color="auto" w:fill="auto"/>
        <w:tabs>
          <w:tab w:val="left" w:pos="595"/>
        </w:tabs>
        <w:spacing w:before="0" w:after="0" w:line="274" w:lineRule="exact"/>
        <w:ind w:left="300" w:firstLine="0"/>
      </w:pPr>
      <w:r>
        <w:t>mecanica, total elevi 71, din care 22 elevi în clasa a Xll-a,</w:t>
      </w:r>
    </w:p>
    <w:p w14:paraId="196CEE8C" w14:textId="77777777" w:rsidR="000E4045" w:rsidRDefault="005955AB">
      <w:pPr>
        <w:pStyle w:val="Corptext19"/>
        <w:numPr>
          <w:ilvl w:val="0"/>
          <w:numId w:val="9"/>
        </w:numPr>
        <w:shd w:val="clear" w:color="auto" w:fill="auto"/>
        <w:tabs>
          <w:tab w:val="left" w:pos="595"/>
          <w:tab w:val="center" w:pos="7073"/>
        </w:tabs>
        <w:spacing w:before="0" w:after="192" w:line="274" w:lineRule="exact"/>
        <w:ind w:left="300" w:firstLine="0"/>
      </w:pPr>
      <w:r>
        <w:t>turism si alimentaţie, total elevi 30, din care 30 elevi în clasa a</w:t>
      </w:r>
      <w:r>
        <w:tab/>
        <w:t>Xll-a.</w:t>
      </w:r>
    </w:p>
    <w:p w14:paraId="03083965" w14:textId="77777777" w:rsidR="000E4045" w:rsidRDefault="005955AB">
      <w:pPr>
        <w:pStyle w:val="Corptext19"/>
        <w:shd w:val="clear" w:color="auto" w:fill="auto"/>
        <w:spacing w:before="0" w:after="180"/>
        <w:ind w:left="300" w:right="20" w:hanging="300"/>
      </w:pPr>
      <w:r>
        <w:t xml:space="preserve">s </w:t>
      </w:r>
      <w:r>
        <w:rPr>
          <w:rStyle w:val="BodytextBold7"/>
        </w:rPr>
        <w:t xml:space="preserve">Oraşul Făget - </w:t>
      </w:r>
      <w:r>
        <w:t>o unitate şcolară, învăţământ profesional şi tehnic cu un total de 212 elevi, din care 55 elevi în clasa a Xll-a. Unitatea şcolară pregăteşte elevi intr-un singur domeniu de calificare - economic.</w:t>
      </w:r>
    </w:p>
    <w:p w14:paraId="6D8E8492" w14:textId="77777777" w:rsidR="000E4045" w:rsidRDefault="005955AB">
      <w:pPr>
        <w:pStyle w:val="Corptext19"/>
        <w:shd w:val="clear" w:color="auto" w:fill="auto"/>
        <w:spacing w:before="0" w:after="0"/>
        <w:ind w:left="300" w:right="20" w:hanging="300"/>
      </w:pPr>
      <w:r>
        <w:t xml:space="preserve">s </w:t>
      </w:r>
      <w:r>
        <w:rPr>
          <w:rStyle w:val="BodytextBold7"/>
        </w:rPr>
        <w:t xml:space="preserve">Comuna Biled - </w:t>
      </w:r>
      <w:r>
        <w:t>o unitate şcolară, învăţământ profesional şi tehnic cu 170 elevi, din care 48 elevi înscrişi în clasa a Xll-a. Unitatea şcolară pregăteşte elevi în 2 domenii de calificare:</w:t>
      </w:r>
    </w:p>
    <w:p w14:paraId="0F80CDAE" w14:textId="77777777" w:rsidR="000E4045" w:rsidRDefault="005955AB">
      <w:pPr>
        <w:pStyle w:val="Corptext19"/>
        <w:numPr>
          <w:ilvl w:val="0"/>
          <w:numId w:val="9"/>
        </w:numPr>
        <w:shd w:val="clear" w:color="auto" w:fill="auto"/>
        <w:tabs>
          <w:tab w:val="left" w:pos="595"/>
          <w:tab w:val="left" w:pos="3578"/>
          <w:tab w:val="left" w:pos="5681"/>
          <w:tab w:val="right" w:pos="7044"/>
          <w:tab w:val="right" w:pos="7831"/>
        </w:tabs>
        <w:spacing w:before="0" w:after="3" w:line="220" w:lineRule="exact"/>
        <w:ind w:left="300" w:firstLine="0"/>
      </w:pPr>
      <w:r>
        <w:t>electronică automatizări, total</w:t>
      </w:r>
      <w:r>
        <w:tab/>
        <w:t>elevi 68, din care 30</w:t>
      </w:r>
      <w:r>
        <w:tab/>
        <w:t>elevi în</w:t>
      </w:r>
      <w:r>
        <w:tab/>
        <w:t>clasa</w:t>
      </w:r>
      <w:r>
        <w:tab/>
        <w:t>a Xll-a,</w:t>
      </w:r>
    </w:p>
    <w:p w14:paraId="5B5F4155" w14:textId="77777777" w:rsidR="000E4045" w:rsidRDefault="005955AB">
      <w:pPr>
        <w:pStyle w:val="Corptext19"/>
        <w:numPr>
          <w:ilvl w:val="0"/>
          <w:numId w:val="9"/>
        </w:numPr>
        <w:shd w:val="clear" w:color="auto" w:fill="auto"/>
        <w:tabs>
          <w:tab w:val="left" w:pos="595"/>
          <w:tab w:val="left" w:pos="3578"/>
        </w:tabs>
        <w:spacing w:before="0" w:after="222" w:line="220" w:lineRule="exact"/>
        <w:ind w:left="300" w:firstLine="0"/>
      </w:pPr>
      <w:r>
        <w:t>mecanică, total elevi 102, din</w:t>
      </w:r>
      <w:r>
        <w:tab/>
        <w:t>care 18 elevi în clasa a Xll-a.</w:t>
      </w:r>
    </w:p>
    <w:p w14:paraId="705A51C3" w14:textId="77777777" w:rsidR="000E4045" w:rsidRDefault="005955AB">
      <w:pPr>
        <w:pStyle w:val="Corptext19"/>
        <w:shd w:val="clear" w:color="auto" w:fill="auto"/>
        <w:spacing w:before="0" w:after="180"/>
        <w:ind w:left="300" w:right="20" w:hanging="300"/>
      </w:pPr>
      <w:r>
        <w:t xml:space="preserve">s </w:t>
      </w:r>
      <w:r>
        <w:rPr>
          <w:rStyle w:val="BodytextBold7"/>
        </w:rPr>
        <w:t xml:space="preserve">Comuna Orţişoara - </w:t>
      </w:r>
      <w:r>
        <w:t>o unitate şcolară, învăţământ profesional şi tehnic cu un total de 70 elevi, din care 20 elevi în clasa a Xll-a. Unitatea şcolară pregăteşte elevi intr-un singur domeniu de calificare - mecanică.</w:t>
      </w:r>
    </w:p>
    <w:p w14:paraId="53FF97A8" w14:textId="77777777" w:rsidR="000E4045" w:rsidRDefault="005955AB">
      <w:pPr>
        <w:pStyle w:val="Corptext19"/>
        <w:shd w:val="clear" w:color="auto" w:fill="auto"/>
        <w:spacing w:before="0" w:after="176"/>
        <w:ind w:left="300" w:right="20" w:hanging="300"/>
      </w:pPr>
      <w:r>
        <w:t xml:space="preserve">s </w:t>
      </w:r>
      <w:r>
        <w:rPr>
          <w:rStyle w:val="BodytextBold7"/>
        </w:rPr>
        <w:t xml:space="preserve">Comuna Lovrin </w:t>
      </w:r>
      <w:r>
        <w:t>- o unitate şcolară, învăţământ profesional şi tehnic cu un total de 326 elevi dintre care 90 elevi în clasa a Xll. Unitatea şcolară pregăteşte elevi intr-un singur domeniu de calificare - economic</w:t>
      </w:r>
    </w:p>
    <w:p w14:paraId="0F69DE94" w14:textId="77777777" w:rsidR="000E4045" w:rsidRDefault="005955AB">
      <w:pPr>
        <w:pStyle w:val="Corptext19"/>
        <w:shd w:val="clear" w:color="auto" w:fill="auto"/>
        <w:spacing w:before="0" w:after="0" w:line="264" w:lineRule="exact"/>
        <w:ind w:left="300" w:right="20" w:hanging="300"/>
      </w:pPr>
      <w:r>
        <w:t xml:space="preserve">s </w:t>
      </w:r>
      <w:r>
        <w:rPr>
          <w:rStyle w:val="BodytextBold7"/>
        </w:rPr>
        <w:t xml:space="preserve">Comuna Nădrag </w:t>
      </w:r>
      <w:r>
        <w:t>- o unitate şcolară, învăţământ profesional şi tehnic cu un total de 108 elevi dintre care 26 elevi în clasa a Xll. Unitatea şcolară pregăteşte elevi in 2 domenii de calificare:</w:t>
      </w:r>
    </w:p>
    <w:p w14:paraId="6B8C7F5F" w14:textId="77777777" w:rsidR="000E4045" w:rsidRDefault="005955AB">
      <w:pPr>
        <w:pStyle w:val="Corptext19"/>
        <w:numPr>
          <w:ilvl w:val="0"/>
          <w:numId w:val="9"/>
        </w:numPr>
        <w:shd w:val="clear" w:color="auto" w:fill="auto"/>
        <w:tabs>
          <w:tab w:val="left" w:pos="595"/>
        </w:tabs>
        <w:spacing w:before="0" w:after="0" w:line="264" w:lineRule="exact"/>
        <w:ind w:left="300" w:firstLine="0"/>
      </w:pPr>
      <w:r>
        <w:t>mecanica - total elevi 48 (fără absolvenţi ai clasei a Xll-a)</w:t>
      </w:r>
    </w:p>
    <w:p w14:paraId="07FF54C7" w14:textId="77777777" w:rsidR="000E4045" w:rsidRDefault="005955AB">
      <w:pPr>
        <w:pStyle w:val="Corptext19"/>
        <w:numPr>
          <w:ilvl w:val="0"/>
          <w:numId w:val="9"/>
        </w:numPr>
        <w:shd w:val="clear" w:color="auto" w:fill="auto"/>
        <w:tabs>
          <w:tab w:val="left" w:pos="595"/>
        </w:tabs>
        <w:spacing w:before="0" w:after="0" w:line="264" w:lineRule="exact"/>
        <w:ind w:left="300" w:firstLine="0"/>
        <w:sectPr w:rsidR="000E4045">
          <w:headerReference w:type="even" r:id="rId153"/>
          <w:headerReference w:type="default" r:id="rId154"/>
          <w:pgSz w:w="12240" w:h="16838"/>
          <w:pgMar w:top="1765" w:right="950" w:bottom="1420" w:left="974" w:header="0" w:footer="3" w:gutter="0"/>
          <w:cols w:space="720"/>
          <w:noEndnote/>
          <w:docGrid w:linePitch="360"/>
        </w:sectPr>
      </w:pPr>
      <w:r>
        <w:t>electric - total elevi 60 din care 26 elevi în clasa a Xll-a</w:t>
      </w:r>
    </w:p>
    <w:p w14:paraId="6964141B" w14:textId="77777777" w:rsidR="000E4045" w:rsidRDefault="005955AB">
      <w:pPr>
        <w:pStyle w:val="Corptext19"/>
        <w:shd w:val="clear" w:color="auto" w:fill="auto"/>
        <w:spacing w:before="0" w:after="0"/>
        <w:ind w:left="760" w:hanging="360"/>
      </w:pPr>
      <w:r>
        <w:rPr>
          <w:rStyle w:val="BodytextBold7"/>
        </w:rPr>
        <w:lastRenderedPageBreak/>
        <w:t xml:space="preserve">s Municipiul Timişoara - </w:t>
      </w:r>
      <w:r>
        <w:t>7 unităţi şcolare cu un efectiv de 1265 elevi. Unităţile de învăţământ şcolarizează in 6 domenii de calificare:</w:t>
      </w:r>
    </w:p>
    <w:p w14:paraId="3F644A64" w14:textId="77777777" w:rsidR="000E4045" w:rsidRDefault="005955AB">
      <w:pPr>
        <w:pStyle w:val="Corptext19"/>
        <w:numPr>
          <w:ilvl w:val="0"/>
          <w:numId w:val="10"/>
        </w:numPr>
        <w:shd w:val="clear" w:color="auto" w:fill="auto"/>
        <w:tabs>
          <w:tab w:val="left" w:pos="871"/>
        </w:tabs>
        <w:spacing w:before="0" w:after="240"/>
        <w:ind w:firstLine="760"/>
      </w:pPr>
      <w:r>
        <w:t>agricultură - 34 elevi; ■ construcţii instalaţii şi lucrări publice - 20 elevi; ■ energetică - 58 elevi; ■ estetica şi îngrijirea corpului omenesc - 50 elevi; ■ sănătate şi asistenţă pedagogică - 934 elevi; ■ transporturi - 169 elevi;</w:t>
      </w:r>
    </w:p>
    <w:p w14:paraId="0586BE77" w14:textId="77777777" w:rsidR="000E4045" w:rsidRDefault="005955AB">
      <w:pPr>
        <w:pStyle w:val="Corptext19"/>
        <w:shd w:val="clear" w:color="auto" w:fill="auto"/>
        <w:spacing w:before="0" w:after="0"/>
        <w:ind w:left="760" w:hanging="360"/>
      </w:pPr>
      <w:r>
        <w:rPr>
          <w:rStyle w:val="BodytextBold7"/>
        </w:rPr>
        <w:t xml:space="preserve">s Municipiul Lugoj - </w:t>
      </w:r>
      <w:r>
        <w:t>3 unităţi şcolare cu un efectiv de 281 elevi. Unităţile de învăţământ şcolarizează in 5 domenii de calificare:</w:t>
      </w:r>
    </w:p>
    <w:p w14:paraId="1D45906F" w14:textId="77777777" w:rsidR="000E4045" w:rsidRDefault="005955AB">
      <w:pPr>
        <w:pStyle w:val="Corptext19"/>
        <w:numPr>
          <w:ilvl w:val="0"/>
          <w:numId w:val="10"/>
        </w:numPr>
        <w:shd w:val="clear" w:color="auto" w:fill="auto"/>
        <w:tabs>
          <w:tab w:val="left" w:pos="871"/>
        </w:tabs>
        <w:spacing w:before="0" w:after="244"/>
        <w:ind w:firstLine="760"/>
      </w:pPr>
      <w:r>
        <w:t>economic - 39 elevi; ■ informatică - 21 elevi; ■ sănătate şi asistenţă pedagogică - 167 elevi; ■ transporturi - 38 elevi; ■ turism şi alimentaţie - 16 elevi.</w:t>
      </w:r>
    </w:p>
    <w:p w14:paraId="10C2A474" w14:textId="77777777" w:rsidR="000E4045" w:rsidRDefault="005955AB">
      <w:pPr>
        <w:pStyle w:val="Corptext19"/>
        <w:shd w:val="clear" w:color="auto" w:fill="auto"/>
        <w:spacing w:before="0" w:after="0" w:line="254" w:lineRule="exact"/>
        <w:ind w:left="760" w:hanging="360"/>
        <w:sectPr w:rsidR="000E4045">
          <w:headerReference w:type="even" r:id="rId155"/>
          <w:headerReference w:type="default" r:id="rId156"/>
          <w:headerReference w:type="first" r:id="rId157"/>
          <w:pgSz w:w="12240" w:h="16838"/>
          <w:pgMar w:top="1765" w:right="950" w:bottom="1420" w:left="974" w:header="0" w:footer="3" w:gutter="0"/>
          <w:cols w:space="720"/>
          <w:noEndnote/>
          <w:titlePg/>
          <w:docGrid w:linePitch="360"/>
        </w:sectPr>
      </w:pPr>
      <w:r>
        <w:rPr>
          <w:rStyle w:val="BodytextBold7"/>
        </w:rPr>
        <w:t xml:space="preserve">s Jimbolia - </w:t>
      </w:r>
      <w:r>
        <w:t>o unitate şcolară, cu un efectiv de 35 elevi. Unitatea de învăţământ şcolarizează elevi într-o singură calificare: electronică automatizări - 35 elevi.</w:t>
      </w:r>
    </w:p>
    <w:p w14:paraId="162BBD7A" w14:textId="77777777" w:rsidR="000E4045" w:rsidRDefault="00262373">
      <w:pPr>
        <w:spacing w:line="360" w:lineRule="exact"/>
      </w:pPr>
      <w:r>
        <w:lastRenderedPageBreak/>
        <w:pict w14:anchorId="37D7BEA2">
          <v:shape id="_x0000_s1167" type="#_x0000_t202" style="position:absolute;margin-left:41.35pt;margin-top:0;width:30.55pt;height:6.75pt;z-index:251598336;mso-wrap-distance-left:5pt;mso-wrap-distance-right:5pt;mso-position-horizontal-relative:margin" filled="f" stroked="f">
            <v:textbox style="mso-fit-shape-to-text:t" inset="0,0,0,0">
              <w:txbxContent>
                <w:p w14:paraId="64C09474" w14:textId="77777777" w:rsidR="005D2C2D" w:rsidRDefault="005D2C2D">
                  <w:pPr>
                    <w:pStyle w:val="Bodytext140"/>
                    <w:shd w:val="clear" w:color="auto" w:fill="auto"/>
                    <w:spacing w:line="120" w:lineRule="exact"/>
                    <w:ind w:left="100"/>
                    <w:jc w:val="left"/>
                  </w:pPr>
                  <w:r>
                    <w:rPr>
                      <w:rStyle w:val="Bodytext14Spacing0ptExact"/>
                      <w:b/>
                      <w:bCs/>
                      <w:spacing w:val="0"/>
                    </w:rPr>
                    <w:t>80000</w:t>
                  </w:r>
                </w:p>
              </w:txbxContent>
            </v:textbox>
            <w10:wrap anchorx="margin"/>
          </v:shape>
        </w:pict>
      </w:r>
      <w:r>
        <w:pict w14:anchorId="6AB9141B">
          <v:shape id="_x0000_s1168" type="#_x0000_t75" style="position:absolute;margin-left:73.2pt;margin-top:2.25pt;width:389.3pt;height:172.8pt;z-index:-251714048;mso-wrap-distance-left:5pt;mso-wrap-distance-right:5pt;mso-position-horizontal-relative:margin" wrapcoords="0 0">
            <v:imagedata r:id="rId158" o:title="image67"/>
            <w10:wrap anchorx="margin"/>
          </v:shape>
        </w:pict>
      </w:r>
      <w:r>
        <w:pict w14:anchorId="5945460B">
          <v:shape id="_x0000_s1169" type="#_x0000_t202" style="position:absolute;margin-left:46.45pt;margin-top:21.45pt;width:26.75pt;height:6.75pt;z-index:251599360;mso-wrap-distance-left:5pt;mso-wrap-distance-right:5pt;mso-position-horizontal-relative:margin" filled="f" stroked="f">
            <v:textbox style="mso-fit-shape-to-text:t" inset="0,0,0,0">
              <w:txbxContent>
                <w:p w14:paraId="27FA7FC0" w14:textId="77777777" w:rsidR="005D2C2D" w:rsidRDefault="005D2C2D">
                  <w:pPr>
                    <w:pStyle w:val="Picturecaption6"/>
                    <w:shd w:val="clear" w:color="auto" w:fill="auto"/>
                    <w:spacing w:line="120" w:lineRule="exact"/>
                    <w:jc w:val="left"/>
                  </w:pPr>
                  <w:r>
                    <w:rPr>
                      <w:rStyle w:val="Picturecaption6Spacing0ptExact"/>
                      <w:b/>
                      <w:bCs/>
                      <w:spacing w:val="0"/>
                    </w:rPr>
                    <w:t>70000 -</w:t>
                  </w:r>
                </w:p>
              </w:txbxContent>
            </v:textbox>
            <w10:wrap anchorx="margin"/>
          </v:shape>
        </w:pict>
      </w:r>
      <w:r>
        <w:pict w14:anchorId="519D05F6">
          <v:shape id="_x0000_s1170" type="#_x0000_t202" style="position:absolute;margin-left:46.45pt;margin-top:42.9pt;width:20.3pt;height:6.75pt;z-index:251600384;mso-wrap-distance-left:5pt;mso-wrap-distance-right:5pt;mso-position-horizontal-relative:margin" filled="f" stroked="f">
            <v:textbox style="mso-fit-shape-to-text:t" inset="0,0,0,0">
              <w:txbxContent>
                <w:p w14:paraId="3B022FE4" w14:textId="77777777" w:rsidR="005D2C2D" w:rsidRDefault="005D2C2D">
                  <w:pPr>
                    <w:pStyle w:val="Picturecaption6"/>
                    <w:shd w:val="clear" w:color="auto" w:fill="auto"/>
                    <w:spacing w:line="120" w:lineRule="exact"/>
                    <w:jc w:val="left"/>
                  </w:pPr>
                  <w:r>
                    <w:rPr>
                      <w:rStyle w:val="Picturecaption6Spacing0ptExact"/>
                      <w:b/>
                      <w:bCs/>
                      <w:spacing w:val="0"/>
                    </w:rPr>
                    <w:t>60000</w:t>
                  </w:r>
                </w:p>
              </w:txbxContent>
            </v:textbox>
            <w10:wrap anchorx="margin"/>
          </v:shape>
        </w:pict>
      </w:r>
      <w:r>
        <w:pict w14:anchorId="0FFA92C6">
          <v:shape id="_x0000_s1171" type="#_x0000_t202" style="position:absolute;margin-left:46.45pt;margin-top:64.3pt;width:20.3pt;height:6.75pt;z-index:251601408;mso-wrap-distance-left:5pt;mso-wrap-distance-right:5pt;mso-position-horizontal-relative:margin" filled="f" stroked="f">
            <v:textbox style="mso-fit-shape-to-text:t" inset="0,0,0,0">
              <w:txbxContent>
                <w:p w14:paraId="76FADB46" w14:textId="77777777" w:rsidR="005D2C2D" w:rsidRDefault="005D2C2D">
                  <w:pPr>
                    <w:pStyle w:val="Picturecaption6"/>
                    <w:shd w:val="clear" w:color="auto" w:fill="auto"/>
                    <w:spacing w:line="120" w:lineRule="exact"/>
                    <w:jc w:val="left"/>
                  </w:pPr>
                  <w:r>
                    <w:rPr>
                      <w:rStyle w:val="Picturecaption6Spacing0ptExact"/>
                      <w:b/>
                      <w:bCs/>
                      <w:spacing w:val="0"/>
                    </w:rPr>
                    <w:t>50000</w:t>
                  </w:r>
                </w:p>
              </w:txbxContent>
            </v:textbox>
            <w10:wrap anchorx="margin"/>
          </v:shape>
        </w:pict>
      </w:r>
      <w:r>
        <w:pict w14:anchorId="1ADD78B2">
          <v:shape id="_x0000_s1172" type="#_x0000_t202" style="position:absolute;margin-left:46.25pt;margin-top:85.75pt;width:20.55pt;height:6.75pt;z-index:251603456;mso-wrap-distance-left:5pt;mso-wrap-distance-right:5pt;mso-position-horizontal-relative:margin" filled="f" stroked="f">
            <v:textbox style="mso-fit-shape-to-text:t" inset="0,0,0,0">
              <w:txbxContent>
                <w:p w14:paraId="72FD334D" w14:textId="77777777" w:rsidR="005D2C2D" w:rsidRDefault="005D2C2D">
                  <w:pPr>
                    <w:pStyle w:val="Picturecaption6"/>
                    <w:shd w:val="clear" w:color="auto" w:fill="auto"/>
                    <w:spacing w:line="120" w:lineRule="exact"/>
                    <w:jc w:val="left"/>
                  </w:pPr>
                  <w:r>
                    <w:rPr>
                      <w:rStyle w:val="Picturecaption6Spacing0ptExact"/>
                      <w:b/>
                      <w:bCs/>
                      <w:spacing w:val="0"/>
                    </w:rPr>
                    <w:t>40000</w:t>
                  </w:r>
                </w:p>
              </w:txbxContent>
            </v:textbox>
            <w10:wrap anchorx="margin"/>
          </v:shape>
        </w:pict>
      </w:r>
      <w:r>
        <w:pict w14:anchorId="3D6BF212">
          <v:shape id="_x0000_s1173" type="#_x0000_t202" style="position:absolute;margin-left:46.45pt;margin-top:107.2pt;width:20.3pt;height:6.75pt;z-index:251604480;mso-wrap-distance-left:5pt;mso-wrap-distance-right:5pt;mso-position-horizontal-relative:margin" filled="f" stroked="f">
            <v:textbox style="mso-fit-shape-to-text:t" inset="0,0,0,0">
              <w:txbxContent>
                <w:p w14:paraId="5C7A96AE" w14:textId="77777777" w:rsidR="005D2C2D" w:rsidRDefault="005D2C2D">
                  <w:pPr>
                    <w:pStyle w:val="Picturecaption6"/>
                    <w:shd w:val="clear" w:color="auto" w:fill="auto"/>
                    <w:spacing w:line="120" w:lineRule="exact"/>
                    <w:jc w:val="left"/>
                  </w:pPr>
                  <w:r>
                    <w:rPr>
                      <w:rStyle w:val="Picturecaption6Spacing0ptExact"/>
                      <w:b/>
                      <w:bCs/>
                      <w:spacing w:val="0"/>
                    </w:rPr>
                    <w:t>30000</w:t>
                  </w:r>
                </w:p>
              </w:txbxContent>
            </v:textbox>
            <w10:wrap anchorx="margin"/>
          </v:shape>
        </w:pict>
      </w:r>
      <w:r>
        <w:pict w14:anchorId="71327939">
          <v:shape id="_x0000_s1174" type="#_x0000_t202" style="position:absolute;margin-left:46.45pt;margin-top:128.65pt;width:20.3pt;height:6.75pt;z-index:251605504;mso-wrap-distance-left:5pt;mso-wrap-distance-right:5pt;mso-position-horizontal-relative:margin" filled="f" stroked="f">
            <v:textbox style="mso-fit-shape-to-text:t" inset="0,0,0,0">
              <w:txbxContent>
                <w:p w14:paraId="4A8BF349" w14:textId="77777777" w:rsidR="005D2C2D" w:rsidRDefault="005D2C2D">
                  <w:pPr>
                    <w:pStyle w:val="Picturecaption6"/>
                    <w:shd w:val="clear" w:color="auto" w:fill="auto"/>
                    <w:spacing w:line="120" w:lineRule="exact"/>
                    <w:jc w:val="left"/>
                  </w:pPr>
                  <w:r>
                    <w:rPr>
                      <w:rStyle w:val="Picturecaption6Spacing0ptExact"/>
                      <w:b/>
                      <w:bCs/>
                      <w:spacing w:val="0"/>
                    </w:rPr>
                    <w:t>20000</w:t>
                  </w:r>
                </w:p>
              </w:txbxContent>
            </v:textbox>
            <w10:wrap anchorx="margin"/>
          </v:shape>
        </w:pict>
      </w:r>
      <w:r>
        <w:pict w14:anchorId="386173FF">
          <v:shape id="_x0000_s1175" type="#_x0000_t202" style="position:absolute;margin-left:46.7pt;margin-top:150pt;width:20.1pt;height:6.75pt;z-index:251606528;mso-wrap-distance-left:5pt;mso-wrap-distance-right:5pt;mso-position-horizontal-relative:margin" filled="f" stroked="f">
            <v:textbox style="mso-fit-shape-to-text:t" inset="0,0,0,0">
              <w:txbxContent>
                <w:p w14:paraId="222C0649" w14:textId="77777777" w:rsidR="005D2C2D" w:rsidRDefault="005D2C2D">
                  <w:pPr>
                    <w:pStyle w:val="Picturecaption6"/>
                    <w:shd w:val="clear" w:color="auto" w:fill="auto"/>
                    <w:spacing w:line="120" w:lineRule="exact"/>
                    <w:jc w:val="left"/>
                  </w:pPr>
                  <w:r>
                    <w:rPr>
                      <w:rStyle w:val="Picturecaption6Spacing0ptExact"/>
                      <w:b/>
                      <w:bCs/>
                      <w:spacing w:val="0"/>
                    </w:rPr>
                    <w:t>10000</w:t>
                  </w:r>
                </w:p>
              </w:txbxContent>
            </v:textbox>
            <w10:wrap anchorx="margin"/>
          </v:shape>
        </w:pict>
      </w:r>
      <w:r>
        <w:pict w14:anchorId="0DABD3E2">
          <v:shape id="_x0000_s1176" type="#_x0000_t202" style="position:absolute;margin-left:63.25pt;margin-top:171.55pt;width:390.7pt;height:15.4pt;z-index:251607552;mso-wrap-distance-left:5pt;mso-wrap-distance-right:5pt;mso-position-horizontal-relative:margin" filled="f" stroked="f">
            <v:textbox style="mso-fit-shape-to-text:t" inset="0,0,0,0">
              <w:txbxContent>
                <w:p w14:paraId="46C2D53C" w14:textId="77777777" w:rsidR="005D2C2D" w:rsidRDefault="005D2C2D">
                  <w:pPr>
                    <w:pStyle w:val="Picturecaption6"/>
                    <w:shd w:val="clear" w:color="auto" w:fill="auto"/>
                    <w:spacing w:line="120" w:lineRule="exact"/>
                    <w:jc w:val="left"/>
                  </w:pPr>
                  <w:r>
                    <w:rPr>
                      <w:rStyle w:val="Picturecaption6Spacing0ptExact"/>
                      <w:b/>
                      <w:bCs/>
                      <w:spacing w:val="0"/>
                    </w:rPr>
                    <w:t>0 , , , , , , , , , ,</w:t>
                  </w:r>
                </w:p>
                <w:p w14:paraId="3B7B45F9" w14:textId="77777777" w:rsidR="005D2C2D" w:rsidRDefault="005D2C2D">
                  <w:pPr>
                    <w:pStyle w:val="Picturecaption6"/>
                    <w:shd w:val="clear" w:color="auto" w:fill="auto"/>
                    <w:tabs>
                      <w:tab w:val="right" w:pos="2283"/>
                      <w:tab w:val="right" w:pos="3669"/>
                      <w:tab w:val="right" w:pos="5055"/>
                      <w:tab w:val="right" w:pos="6438"/>
                      <w:tab w:val="left" w:pos="7125"/>
                    </w:tabs>
                    <w:spacing w:line="120" w:lineRule="exact"/>
                    <w:ind w:left="200"/>
                    <w:jc w:val="both"/>
                  </w:pPr>
                  <w:r>
                    <w:rPr>
                      <w:rStyle w:val="Picturecaption6Spacing0ptExact"/>
                      <w:b/>
                      <w:bCs/>
                      <w:spacing w:val="0"/>
                    </w:rPr>
                    <w:t>2000/2001</w:t>
                  </w:r>
                  <w:r>
                    <w:rPr>
                      <w:rStyle w:val="Picturecaption6Spacing0ptExact"/>
                      <w:b/>
                      <w:bCs/>
                      <w:spacing w:val="0"/>
                    </w:rPr>
                    <w:tab/>
                    <w:t>2002/2003</w:t>
                  </w:r>
                  <w:r>
                    <w:rPr>
                      <w:rStyle w:val="Picturecaption6Spacing0ptExact"/>
                      <w:b/>
                      <w:bCs/>
                      <w:spacing w:val="0"/>
                    </w:rPr>
                    <w:tab/>
                    <w:t>2004/2005</w:t>
                  </w:r>
                  <w:r>
                    <w:rPr>
                      <w:rStyle w:val="Picturecaption6Spacing0ptExact"/>
                      <w:b/>
                      <w:bCs/>
                      <w:spacing w:val="0"/>
                    </w:rPr>
                    <w:tab/>
                    <w:t>2006/2007</w:t>
                  </w:r>
                  <w:r>
                    <w:rPr>
                      <w:rStyle w:val="Picturecaption6Spacing0ptExact"/>
                      <w:b/>
                      <w:bCs/>
                      <w:spacing w:val="0"/>
                    </w:rPr>
                    <w:tab/>
                    <w:t>2008/2009</w:t>
                  </w:r>
                  <w:r>
                    <w:rPr>
                      <w:rStyle w:val="Picturecaption6Spacing0ptExact"/>
                      <w:b/>
                      <w:bCs/>
                      <w:spacing w:val="0"/>
                    </w:rPr>
                    <w:tab/>
                    <w:t>2010/2011</w:t>
                  </w:r>
                </w:p>
              </w:txbxContent>
            </v:textbox>
            <w10:wrap anchorx="margin"/>
          </v:shape>
        </w:pict>
      </w:r>
    </w:p>
    <w:p w14:paraId="2710A1CD" w14:textId="77777777" w:rsidR="000E4045" w:rsidRDefault="000E4045">
      <w:pPr>
        <w:spacing w:line="360" w:lineRule="exact"/>
      </w:pPr>
    </w:p>
    <w:p w14:paraId="441BFCF4" w14:textId="77777777" w:rsidR="000E4045" w:rsidRDefault="000E4045">
      <w:pPr>
        <w:spacing w:line="360" w:lineRule="exact"/>
      </w:pPr>
    </w:p>
    <w:p w14:paraId="00C4016C" w14:textId="77777777" w:rsidR="000E4045" w:rsidRDefault="000E4045">
      <w:pPr>
        <w:spacing w:line="360" w:lineRule="exact"/>
      </w:pPr>
    </w:p>
    <w:p w14:paraId="7A774B78" w14:textId="77777777" w:rsidR="000E4045" w:rsidRDefault="000E4045">
      <w:pPr>
        <w:spacing w:line="360" w:lineRule="exact"/>
      </w:pPr>
    </w:p>
    <w:p w14:paraId="4D97467C" w14:textId="77777777" w:rsidR="000E4045" w:rsidRDefault="000E4045">
      <w:pPr>
        <w:spacing w:line="360" w:lineRule="exact"/>
      </w:pPr>
    </w:p>
    <w:p w14:paraId="3F77ED38" w14:textId="77777777" w:rsidR="000E4045" w:rsidRDefault="000E4045">
      <w:pPr>
        <w:spacing w:line="360" w:lineRule="exact"/>
      </w:pPr>
    </w:p>
    <w:p w14:paraId="76D465F1" w14:textId="77777777" w:rsidR="000E4045" w:rsidRDefault="000E4045">
      <w:pPr>
        <w:spacing w:line="360" w:lineRule="exact"/>
      </w:pPr>
    </w:p>
    <w:p w14:paraId="4D57BE45" w14:textId="77777777" w:rsidR="000E4045" w:rsidRDefault="000E4045">
      <w:pPr>
        <w:spacing w:line="360" w:lineRule="exact"/>
      </w:pPr>
    </w:p>
    <w:p w14:paraId="3A2B3050" w14:textId="77777777" w:rsidR="000E4045" w:rsidRDefault="000E4045">
      <w:pPr>
        <w:spacing w:line="360" w:lineRule="exact"/>
      </w:pPr>
    </w:p>
    <w:p w14:paraId="25E93F56" w14:textId="77777777" w:rsidR="000E4045" w:rsidRDefault="000E4045">
      <w:pPr>
        <w:spacing w:line="507" w:lineRule="exact"/>
      </w:pPr>
    </w:p>
    <w:p w14:paraId="002F8AA8" w14:textId="77777777" w:rsidR="000E4045" w:rsidRDefault="000E4045">
      <w:pPr>
        <w:rPr>
          <w:sz w:val="2"/>
          <w:szCs w:val="2"/>
        </w:rPr>
        <w:sectPr w:rsidR="000E4045">
          <w:pgSz w:w="12240" w:h="16838"/>
          <w:pgMar w:top="2970" w:right="766" w:bottom="2970" w:left="766" w:header="0" w:footer="3" w:gutter="0"/>
          <w:cols w:space="720"/>
          <w:noEndnote/>
          <w:docGrid w:linePitch="360"/>
        </w:sectPr>
      </w:pPr>
    </w:p>
    <w:p w14:paraId="3AE6FC4A" w14:textId="77777777" w:rsidR="000E4045" w:rsidRDefault="005955AB">
      <w:pPr>
        <w:pStyle w:val="Bodytext140"/>
        <w:shd w:val="clear" w:color="auto" w:fill="auto"/>
        <w:tabs>
          <w:tab w:val="left" w:pos="5494"/>
        </w:tabs>
        <w:spacing w:line="289" w:lineRule="exact"/>
        <w:ind w:left="1400"/>
      </w:pPr>
      <w:r>
        <w:rPr>
          <w:rStyle w:val="Bodytext142"/>
          <w:b/>
          <w:bCs/>
        </w:rPr>
        <w:t>□copii înscrişi la grădiniţe</w:t>
      </w:r>
      <w:r>
        <w:rPr>
          <w:rStyle w:val="Bodytext142"/>
          <w:b/>
          <w:bCs/>
        </w:rPr>
        <w:tab/>
        <w:t>Delevi înscrişi la învătământ primar şi gimnazial</w:t>
      </w:r>
    </w:p>
    <w:p w14:paraId="4A6971A2" w14:textId="77777777" w:rsidR="000E4045" w:rsidRDefault="005955AB">
      <w:pPr>
        <w:pStyle w:val="Bodytext140"/>
        <w:shd w:val="clear" w:color="auto" w:fill="auto"/>
        <w:tabs>
          <w:tab w:val="left" w:pos="5494"/>
        </w:tabs>
        <w:spacing w:line="289" w:lineRule="exact"/>
        <w:ind w:left="1400"/>
      </w:pPr>
      <w:r>
        <w:rPr>
          <w:rStyle w:val="Bodytext142"/>
          <w:b/>
          <w:bCs/>
        </w:rPr>
        <w:t>□elevi înscrişi la învătământ liceal</w:t>
      </w:r>
      <w:r>
        <w:rPr>
          <w:rStyle w:val="Bodytext142"/>
          <w:b/>
          <w:bCs/>
        </w:rPr>
        <w:tab/>
      </w:r>
      <w:r>
        <w:rPr>
          <w:rStyle w:val="Bodytext143"/>
          <w:b/>
          <w:bCs/>
        </w:rPr>
        <w:t>D</w:t>
      </w:r>
      <w:r>
        <w:rPr>
          <w:rStyle w:val="Bodytext142"/>
          <w:b/>
          <w:bCs/>
        </w:rPr>
        <w:t>elevi înscrişi la învătământ postliceal şi de maiştri</w:t>
      </w:r>
    </w:p>
    <w:p w14:paraId="4A393868" w14:textId="77777777" w:rsidR="000E4045" w:rsidRDefault="005955AB">
      <w:pPr>
        <w:pStyle w:val="Bodytext140"/>
        <w:shd w:val="clear" w:color="auto" w:fill="auto"/>
        <w:tabs>
          <w:tab w:val="left" w:pos="5494"/>
        </w:tabs>
        <w:spacing w:after="782" w:line="289" w:lineRule="exact"/>
        <w:ind w:left="1400"/>
      </w:pPr>
      <w:r>
        <w:rPr>
          <w:rStyle w:val="Bodytext142"/>
          <w:b/>
          <w:bCs/>
        </w:rPr>
        <w:t>□elevi înscrişi la învătământ profesional</w:t>
      </w:r>
      <w:r>
        <w:rPr>
          <w:rStyle w:val="Bodytext142"/>
          <w:b/>
          <w:bCs/>
        </w:rPr>
        <w:tab/>
        <w:t>Dstudenti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2"/>
        <w:gridCol w:w="668"/>
        <w:gridCol w:w="799"/>
        <w:gridCol w:w="934"/>
        <w:gridCol w:w="930"/>
        <w:gridCol w:w="1065"/>
        <w:gridCol w:w="934"/>
        <w:gridCol w:w="799"/>
        <w:gridCol w:w="799"/>
        <w:gridCol w:w="799"/>
        <w:gridCol w:w="799"/>
        <w:gridCol w:w="943"/>
      </w:tblGrid>
      <w:tr w:rsidR="000E4045" w14:paraId="375FB6E8" w14:textId="77777777">
        <w:trPr>
          <w:trHeight w:hRule="exact" w:val="447"/>
          <w:jc w:val="center"/>
        </w:trPr>
        <w:tc>
          <w:tcPr>
            <w:tcW w:w="1232" w:type="dxa"/>
            <w:tcBorders>
              <w:top w:val="single" w:sz="4" w:space="0" w:color="auto"/>
              <w:left w:val="single" w:sz="4" w:space="0" w:color="auto"/>
            </w:tcBorders>
            <w:shd w:val="clear" w:color="auto" w:fill="FFFFFF"/>
          </w:tcPr>
          <w:p w14:paraId="1035BE7B" w14:textId="77777777" w:rsidR="000E4045" w:rsidRDefault="000E4045">
            <w:pPr>
              <w:framePr w:w="10703" w:wrap="notBeside" w:vAnchor="text" w:hAnchor="text" w:xAlign="center" w:y="1"/>
              <w:rPr>
                <w:sz w:val="10"/>
                <w:szCs w:val="10"/>
              </w:rPr>
            </w:pPr>
          </w:p>
        </w:tc>
        <w:tc>
          <w:tcPr>
            <w:tcW w:w="668" w:type="dxa"/>
            <w:tcBorders>
              <w:top w:val="single" w:sz="4" w:space="0" w:color="auto"/>
              <w:left w:val="single" w:sz="4" w:space="0" w:color="auto"/>
            </w:tcBorders>
            <w:shd w:val="clear" w:color="auto" w:fill="FFFFFF"/>
          </w:tcPr>
          <w:p w14:paraId="78D94035" w14:textId="77777777" w:rsidR="000E4045" w:rsidRDefault="005955AB">
            <w:pPr>
              <w:pStyle w:val="Corptext19"/>
              <w:framePr w:w="10703" w:wrap="notBeside" w:vAnchor="text" w:hAnchor="text" w:xAlign="center" w:y="1"/>
              <w:shd w:val="clear" w:color="auto" w:fill="auto"/>
              <w:spacing w:before="0" w:after="60" w:line="170" w:lineRule="exact"/>
              <w:ind w:left="100" w:firstLine="0"/>
              <w:jc w:val="left"/>
            </w:pPr>
            <w:r>
              <w:rPr>
                <w:rStyle w:val="Bodytext85ptBold0"/>
              </w:rPr>
              <w:t>2000/</w:t>
            </w:r>
          </w:p>
          <w:p w14:paraId="4181350E" w14:textId="77777777" w:rsidR="000E4045" w:rsidRDefault="005955AB">
            <w:pPr>
              <w:pStyle w:val="Corptext19"/>
              <w:framePr w:w="10703" w:wrap="notBeside" w:vAnchor="text" w:hAnchor="text" w:xAlign="center" w:y="1"/>
              <w:shd w:val="clear" w:color="auto" w:fill="auto"/>
              <w:spacing w:before="60" w:after="0" w:line="170" w:lineRule="exact"/>
              <w:ind w:left="100" w:firstLine="0"/>
              <w:jc w:val="left"/>
            </w:pPr>
            <w:r>
              <w:rPr>
                <w:rStyle w:val="Bodytext85ptBold0"/>
              </w:rPr>
              <w:t>2001</w:t>
            </w:r>
          </w:p>
        </w:tc>
        <w:tc>
          <w:tcPr>
            <w:tcW w:w="799" w:type="dxa"/>
            <w:tcBorders>
              <w:top w:val="single" w:sz="4" w:space="0" w:color="auto"/>
              <w:left w:val="single" w:sz="4" w:space="0" w:color="auto"/>
            </w:tcBorders>
            <w:shd w:val="clear" w:color="auto" w:fill="FFFFFF"/>
          </w:tcPr>
          <w:p w14:paraId="14DD210C"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2001/</w:t>
            </w:r>
          </w:p>
          <w:p w14:paraId="02497D5D"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2002</w:t>
            </w:r>
          </w:p>
        </w:tc>
        <w:tc>
          <w:tcPr>
            <w:tcW w:w="934" w:type="dxa"/>
            <w:tcBorders>
              <w:top w:val="single" w:sz="4" w:space="0" w:color="auto"/>
              <w:left w:val="single" w:sz="4" w:space="0" w:color="auto"/>
            </w:tcBorders>
            <w:shd w:val="clear" w:color="auto" w:fill="FFFFFF"/>
          </w:tcPr>
          <w:p w14:paraId="585B0E82"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2002/</w:t>
            </w:r>
          </w:p>
          <w:p w14:paraId="38487423"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2003</w:t>
            </w:r>
          </w:p>
        </w:tc>
        <w:tc>
          <w:tcPr>
            <w:tcW w:w="930" w:type="dxa"/>
            <w:tcBorders>
              <w:top w:val="single" w:sz="4" w:space="0" w:color="auto"/>
              <w:left w:val="single" w:sz="4" w:space="0" w:color="auto"/>
            </w:tcBorders>
            <w:shd w:val="clear" w:color="auto" w:fill="FFFFFF"/>
          </w:tcPr>
          <w:p w14:paraId="4E9C2434"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2003/</w:t>
            </w:r>
          </w:p>
          <w:p w14:paraId="5725AF4A"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2004</w:t>
            </w:r>
          </w:p>
        </w:tc>
        <w:tc>
          <w:tcPr>
            <w:tcW w:w="1065" w:type="dxa"/>
            <w:tcBorders>
              <w:top w:val="single" w:sz="4" w:space="0" w:color="auto"/>
              <w:left w:val="single" w:sz="4" w:space="0" w:color="auto"/>
            </w:tcBorders>
            <w:shd w:val="clear" w:color="auto" w:fill="FFFFFF"/>
          </w:tcPr>
          <w:p w14:paraId="5BC27FE6"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2004/</w:t>
            </w:r>
          </w:p>
          <w:p w14:paraId="4FB18879"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2005</w:t>
            </w:r>
          </w:p>
        </w:tc>
        <w:tc>
          <w:tcPr>
            <w:tcW w:w="934" w:type="dxa"/>
            <w:tcBorders>
              <w:top w:val="single" w:sz="4" w:space="0" w:color="auto"/>
              <w:left w:val="single" w:sz="4" w:space="0" w:color="auto"/>
            </w:tcBorders>
            <w:shd w:val="clear" w:color="auto" w:fill="FFFFFF"/>
          </w:tcPr>
          <w:p w14:paraId="68CD75B4"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2005/</w:t>
            </w:r>
          </w:p>
          <w:p w14:paraId="2D295BE0"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2006</w:t>
            </w:r>
          </w:p>
        </w:tc>
        <w:tc>
          <w:tcPr>
            <w:tcW w:w="799" w:type="dxa"/>
            <w:tcBorders>
              <w:top w:val="single" w:sz="4" w:space="0" w:color="auto"/>
              <w:left w:val="single" w:sz="4" w:space="0" w:color="auto"/>
            </w:tcBorders>
            <w:shd w:val="clear" w:color="auto" w:fill="FFFFFF"/>
          </w:tcPr>
          <w:p w14:paraId="26B65FEB"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2006/</w:t>
            </w:r>
          </w:p>
          <w:p w14:paraId="3D8A6F0C"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2007</w:t>
            </w:r>
          </w:p>
        </w:tc>
        <w:tc>
          <w:tcPr>
            <w:tcW w:w="799" w:type="dxa"/>
            <w:tcBorders>
              <w:top w:val="single" w:sz="4" w:space="0" w:color="auto"/>
              <w:left w:val="single" w:sz="4" w:space="0" w:color="auto"/>
            </w:tcBorders>
            <w:shd w:val="clear" w:color="auto" w:fill="FFFFFF"/>
          </w:tcPr>
          <w:p w14:paraId="02D2ED70"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2007/</w:t>
            </w:r>
          </w:p>
          <w:p w14:paraId="70EB9F80"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2008</w:t>
            </w:r>
          </w:p>
        </w:tc>
        <w:tc>
          <w:tcPr>
            <w:tcW w:w="799" w:type="dxa"/>
            <w:tcBorders>
              <w:top w:val="single" w:sz="4" w:space="0" w:color="auto"/>
              <w:left w:val="single" w:sz="4" w:space="0" w:color="auto"/>
            </w:tcBorders>
            <w:shd w:val="clear" w:color="auto" w:fill="FFFFFF"/>
          </w:tcPr>
          <w:p w14:paraId="1A52EC16"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2008/</w:t>
            </w:r>
          </w:p>
          <w:p w14:paraId="7A37D8D6"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2009</w:t>
            </w:r>
          </w:p>
        </w:tc>
        <w:tc>
          <w:tcPr>
            <w:tcW w:w="799" w:type="dxa"/>
            <w:tcBorders>
              <w:top w:val="single" w:sz="4" w:space="0" w:color="auto"/>
              <w:left w:val="single" w:sz="4" w:space="0" w:color="auto"/>
            </w:tcBorders>
            <w:shd w:val="clear" w:color="auto" w:fill="FFFFFF"/>
          </w:tcPr>
          <w:p w14:paraId="4B868992"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2009/</w:t>
            </w:r>
          </w:p>
          <w:p w14:paraId="03587B63"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2010</w:t>
            </w:r>
          </w:p>
        </w:tc>
        <w:tc>
          <w:tcPr>
            <w:tcW w:w="943" w:type="dxa"/>
            <w:tcBorders>
              <w:top w:val="single" w:sz="4" w:space="0" w:color="auto"/>
              <w:left w:val="single" w:sz="4" w:space="0" w:color="auto"/>
              <w:right w:val="single" w:sz="4" w:space="0" w:color="auto"/>
            </w:tcBorders>
            <w:shd w:val="clear" w:color="auto" w:fill="FFFFFF"/>
          </w:tcPr>
          <w:p w14:paraId="7482342B" w14:textId="77777777" w:rsidR="000E4045" w:rsidRDefault="005955AB">
            <w:pPr>
              <w:pStyle w:val="Corptext19"/>
              <w:framePr w:w="10703" w:wrap="notBeside" w:vAnchor="text" w:hAnchor="text" w:xAlign="center" w:y="1"/>
              <w:shd w:val="clear" w:color="auto" w:fill="auto"/>
              <w:spacing w:before="0" w:after="60" w:line="170" w:lineRule="exact"/>
              <w:ind w:left="40" w:firstLine="0"/>
              <w:jc w:val="left"/>
            </w:pPr>
            <w:r>
              <w:rPr>
                <w:rStyle w:val="Bodytext85ptBold0"/>
              </w:rPr>
              <w:t>2010/</w:t>
            </w:r>
          </w:p>
          <w:p w14:paraId="42184018" w14:textId="77777777" w:rsidR="000E4045" w:rsidRDefault="005955AB">
            <w:pPr>
              <w:pStyle w:val="Corptext19"/>
              <w:framePr w:w="10703" w:wrap="notBeside" w:vAnchor="text" w:hAnchor="text" w:xAlign="center" w:y="1"/>
              <w:shd w:val="clear" w:color="auto" w:fill="auto"/>
              <w:spacing w:before="60" w:after="0" w:line="170" w:lineRule="exact"/>
              <w:ind w:left="40" w:firstLine="0"/>
              <w:jc w:val="left"/>
            </w:pPr>
            <w:r>
              <w:rPr>
                <w:rStyle w:val="Bodytext85ptBold0"/>
              </w:rPr>
              <w:t>2011</w:t>
            </w:r>
          </w:p>
        </w:tc>
      </w:tr>
      <w:tr w:rsidR="000E4045" w14:paraId="0E93C441" w14:textId="77777777">
        <w:trPr>
          <w:trHeight w:hRule="exact" w:val="442"/>
          <w:jc w:val="center"/>
        </w:trPr>
        <w:tc>
          <w:tcPr>
            <w:tcW w:w="1232" w:type="dxa"/>
            <w:tcBorders>
              <w:top w:val="single" w:sz="4" w:space="0" w:color="auto"/>
              <w:left w:val="single" w:sz="4" w:space="0" w:color="auto"/>
            </w:tcBorders>
            <w:shd w:val="clear" w:color="auto" w:fill="FFFFFF"/>
          </w:tcPr>
          <w:p w14:paraId="6DF8A21E" w14:textId="77777777" w:rsidR="000E4045" w:rsidRDefault="005955AB">
            <w:pPr>
              <w:pStyle w:val="Corptext19"/>
              <w:framePr w:w="10703" w:wrap="notBeside" w:vAnchor="text" w:hAnchor="text" w:xAlign="center" w:y="1"/>
              <w:shd w:val="clear" w:color="auto" w:fill="auto"/>
              <w:spacing w:before="0" w:after="0" w:line="217" w:lineRule="exact"/>
              <w:ind w:firstLine="0"/>
            </w:pPr>
            <w:r>
              <w:rPr>
                <w:rStyle w:val="Bodytext85ptBold0"/>
              </w:rPr>
              <w:t>copii înscrişi la grădiniţe</w:t>
            </w:r>
          </w:p>
        </w:tc>
        <w:tc>
          <w:tcPr>
            <w:tcW w:w="668" w:type="dxa"/>
            <w:tcBorders>
              <w:top w:val="single" w:sz="4" w:space="0" w:color="auto"/>
              <w:left w:val="single" w:sz="4" w:space="0" w:color="auto"/>
            </w:tcBorders>
            <w:shd w:val="clear" w:color="auto" w:fill="FFFFFF"/>
          </w:tcPr>
          <w:p w14:paraId="76704FCF" w14:textId="77777777" w:rsidR="000E4045" w:rsidRDefault="005955AB">
            <w:pPr>
              <w:pStyle w:val="Corptext19"/>
              <w:framePr w:w="10703" w:wrap="notBeside" w:vAnchor="text" w:hAnchor="text" w:xAlign="center" w:y="1"/>
              <w:shd w:val="clear" w:color="auto" w:fill="auto"/>
              <w:spacing w:before="0" w:after="0" w:line="170" w:lineRule="exact"/>
              <w:ind w:left="100" w:firstLine="0"/>
              <w:jc w:val="left"/>
            </w:pPr>
            <w:r>
              <w:rPr>
                <w:rStyle w:val="Bodytext85ptBold0"/>
              </w:rPr>
              <w:t>18218</w:t>
            </w:r>
          </w:p>
        </w:tc>
        <w:tc>
          <w:tcPr>
            <w:tcW w:w="799" w:type="dxa"/>
            <w:tcBorders>
              <w:top w:val="single" w:sz="4" w:space="0" w:color="auto"/>
              <w:left w:val="single" w:sz="4" w:space="0" w:color="auto"/>
            </w:tcBorders>
            <w:shd w:val="clear" w:color="auto" w:fill="FFFFFF"/>
          </w:tcPr>
          <w:p w14:paraId="4DB29C3A"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19176</w:t>
            </w:r>
          </w:p>
        </w:tc>
        <w:tc>
          <w:tcPr>
            <w:tcW w:w="934" w:type="dxa"/>
            <w:tcBorders>
              <w:top w:val="single" w:sz="4" w:space="0" w:color="auto"/>
              <w:left w:val="single" w:sz="4" w:space="0" w:color="auto"/>
            </w:tcBorders>
            <w:shd w:val="clear" w:color="auto" w:fill="FFFFFF"/>
          </w:tcPr>
          <w:p w14:paraId="582049CA"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19333</w:t>
            </w:r>
          </w:p>
        </w:tc>
        <w:tc>
          <w:tcPr>
            <w:tcW w:w="930" w:type="dxa"/>
            <w:tcBorders>
              <w:top w:val="single" w:sz="4" w:space="0" w:color="auto"/>
              <w:left w:val="single" w:sz="4" w:space="0" w:color="auto"/>
            </w:tcBorders>
            <w:shd w:val="clear" w:color="auto" w:fill="FFFFFF"/>
          </w:tcPr>
          <w:p w14:paraId="69BBB9B9"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19330</w:t>
            </w:r>
          </w:p>
        </w:tc>
        <w:tc>
          <w:tcPr>
            <w:tcW w:w="1065" w:type="dxa"/>
            <w:tcBorders>
              <w:top w:val="single" w:sz="4" w:space="0" w:color="auto"/>
              <w:left w:val="single" w:sz="4" w:space="0" w:color="auto"/>
            </w:tcBorders>
            <w:shd w:val="clear" w:color="auto" w:fill="FFFFFF"/>
          </w:tcPr>
          <w:p w14:paraId="61D0EB43"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19460</w:t>
            </w:r>
          </w:p>
        </w:tc>
        <w:tc>
          <w:tcPr>
            <w:tcW w:w="934" w:type="dxa"/>
            <w:tcBorders>
              <w:top w:val="single" w:sz="4" w:space="0" w:color="auto"/>
              <w:left w:val="single" w:sz="4" w:space="0" w:color="auto"/>
            </w:tcBorders>
            <w:shd w:val="clear" w:color="auto" w:fill="FFFFFF"/>
          </w:tcPr>
          <w:p w14:paraId="26DE4940"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19278</w:t>
            </w:r>
          </w:p>
        </w:tc>
        <w:tc>
          <w:tcPr>
            <w:tcW w:w="799" w:type="dxa"/>
            <w:tcBorders>
              <w:top w:val="single" w:sz="4" w:space="0" w:color="auto"/>
              <w:left w:val="single" w:sz="4" w:space="0" w:color="auto"/>
            </w:tcBorders>
            <w:shd w:val="clear" w:color="auto" w:fill="FFFFFF"/>
          </w:tcPr>
          <w:p w14:paraId="38ACE2E8"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18620</w:t>
            </w:r>
          </w:p>
        </w:tc>
        <w:tc>
          <w:tcPr>
            <w:tcW w:w="799" w:type="dxa"/>
            <w:tcBorders>
              <w:top w:val="single" w:sz="4" w:space="0" w:color="auto"/>
              <w:left w:val="single" w:sz="4" w:space="0" w:color="auto"/>
            </w:tcBorders>
            <w:shd w:val="clear" w:color="auto" w:fill="FFFFFF"/>
          </w:tcPr>
          <w:p w14:paraId="5B89C322"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19699</w:t>
            </w:r>
          </w:p>
        </w:tc>
        <w:tc>
          <w:tcPr>
            <w:tcW w:w="799" w:type="dxa"/>
            <w:tcBorders>
              <w:top w:val="single" w:sz="4" w:space="0" w:color="auto"/>
              <w:left w:val="single" w:sz="4" w:space="0" w:color="auto"/>
            </w:tcBorders>
            <w:shd w:val="clear" w:color="auto" w:fill="FFFFFF"/>
          </w:tcPr>
          <w:p w14:paraId="4F0FDBEC"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19975</w:t>
            </w:r>
          </w:p>
        </w:tc>
        <w:tc>
          <w:tcPr>
            <w:tcW w:w="799" w:type="dxa"/>
            <w:tcBorders>
              <w:top w:val="single" w:sz="4" w:space="0" w:color="auto"/>
              <w:left w:val="single" w:sz="4" w:space="0" w:color="auto"/>
            </w:tcBorders>
            <w:shd w:val="clear" w:color="auto" w:fill="FFFFFF"/>
          </w:tcPr>
          <w:p w14:paraId="2E74CE24"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20225</w:t>
            </w:r>
          </w:p>
        </w:tc>
        <w:tc>
          <w:tcPr>
            <w:tcW w:w="943" w:type="dxa"/>
            <w:tcBorders>
              <w:top w:val="single" w:sz="4" w:space="0" w:color="auto"/>
              <w:left w:val="single" w:sz="4" w:space="0" w:color="auto"/>
              <w:right w:val="single" w:sz="4" w:space="0" w:color="auto"/>
            </w:tcBorders>
            <w:shd w:val="clear" w:color="auto" w:fill="FFFFFF"/>
          </w:tcPr>
          <w:p w14:paraId="52151A03"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20601</w:t>
            </w:r>
          </w:p>
        </w:tc>
      </w:tr>
      <w:tr w:rsidR="000E4045" w14:paraId="004705ED" w14:textId="77777777">
        <w:trPr>
          <w:trHeight w:hRule="exact" w:val="871"/>
          <w:jc w:val="center"/>
        </w:trPr>
        <w:tc>
          <w:tcPr>
            <w:tcW w:w="1232" w:type="dxa"/>
            <w:tcBorders>
              <w:top w:val="single" w:sz="4" w:space="0" w:color="auto"/>
              <w:left w:val="single" w:sz="4" w:space="0" w:color="auto"/>
            </w:tcBorders>
            <w:shd w:val="clear" w:color="auto" w:fill="FFFFFF"/>
          </w:tcPr>
          <w:p w14:paraId="55DC98F3" w14:textId="77777777" w:rsidR="000E4045" w:rsidRDefault="005955AB">
            <w:pPr>
              <w:pStyle w:val="Corptext19"/>
              <w:framePr w:w="10703" w:wrap="notBeside" w:vAnchor="text" w:hAnchor="text" w:xAlign="center" w:y="1"/>
              <w:shd w:val="clear" w:color="auto" w:fill="auto"/>
              <w:spacing w:before="0" w:after="0" w:line="217" w:lineRule="exact"/>
              <w:ind w:firstLine="0"/>
            </w:pPr>
            <w:r>
              <w:rPr>
                <w:rStyle w:val="Bodytext85ptBold0"/>
              </w:rPr>
              <w:t>elevi</w:t>
            </w:r>
          </w:p>
          <w:p w14:paraId="0AE489FB" w14:textId="77777777" w:rsidR="000E4045" w:rsidRDefault="005955AB">
            <w:pPr>
              <w:pStyle w:val="Corptext19"/>
              <w:framePr w:w="10703" w:wrap="notBeside" w:vAnchor="text" w:hAnchor="text" w:xAlign="center" w:y="1"/>
              <w:shd w:val="clear" w:color="auto" w:fill="auto"/>
              <w:spacing w:before="0" w:after="0" w:line="217" w:lineRule="exact"/>
              <w:ind w:firstLine="0"/>
            </w:pPr>
            <w:r>
              <w:rPr>
                <w:rStyle w:val="Bodytext85ptBold0"/>
              </w:rPr>
              <w:t>învăţământ primar şi gimnazial</w:t>
            </w:r>
          </w:p>
        </w:tc>
        <w:tc>
          <w:tcPr>
            <w:tcW w:w="668" w:type="dxa"/>
            <w:tcBorders>
              <w:top w:val="single" w:sz="4" w:space="0" w:color="auto"/>
              <w:left w:val="single" w:sz="4" w:space="0" w:color="auto"/>
            </w:tcBorders>
            <w:shd w:val="clear" w:color="auto" w:fill="FFFFFF"/>
          </w:tcPr>
          <w:p w14:paraId="7C8E24A4" w14:textId="77777777" w:rsidR="000E4045" w:rsidRDefault="005955AB">
            <w:pPr>
              <w:pStyle w:val="Corptext19"/>
              <w:framePr w:w="10703" w:wrap="notBeside" w:vAnchor="text" w:hAnchor="text" w:xAlign="center" w:y="1"/>
              <w:shd w:val="clear" w:color="auto" w:fill="auto"/>
              <w:spacing w:before="0" w:after="0" w:line="170" w:lineRule="exact"/>
              <w:ind w:left="100" w:firstLine="0"/>
              <w:jc w:val="left"/>
            </w:pPr>
            <w:r>
              <w:rPr>
                <w:rStyle w:val="Bodytext85ptBold0"/>
              </w:rPr>
              <w:t>72138</w:t>
            </w:r>
          </w:p>
        </w:tc>
        <w:tc>
          <w:tcPr>
            <w:tcW w:w="799" w:type="dxa"/>
            <w:tcBorders>
              <w:top w:val="single" w:sz="4" w:space="0" w:color="auto"/>
              <w:left w:val="single" w:sz="4" w:space="0" w:color="auto"/>
            </w:tcBorders>
            <w:shd w:val="clear" w:color="auto" w:fill="FFFFFF"/>
          </w:tcPr>
          <w:p w14:paraId="7420AC33"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69734</w:t>
            </w:r>
          </w:p>
        </w:tc>
        <w:tc>
          <w:tcPr>
            <w:tcW w:w="934" w:type="dxa"/>
            <w:tcBorders>
              <w:top w:val="single" w:sz="4" w:space="0" w:color="auto"/>
              <w:left w:val="single" w:sz="4" w:space="0" w:color="auto"/>
            </w:tcBorders>
            <w:shd w:val="clear" w:color="auto" w:fill="FFFFFF"/>
          </w:tcPr>
          <w:p w14:paraId="247B0DDA"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66149</w:t>
            </w:r>
          </w:p>
        </w:tc>
        <w:tc>
          <w:tcPr>
            <w:tcW w:w="930" w:type="dxa"/>
            <w:tcBorders>
              <w:top w:val="single" w:sz="4" w:space="0" w:color="auto"/>
              <w:left w:val="single" w:sz="4" w:space="0" w:color="auto"/>
            </w:tcBorders>
            <w:shd w:val="clear" w:color="auto" w:fill="FFFFFF"/>
          </w:tcPr>
          <w:p w14:paraId="1FCF1846"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63871</w:t>
            </w:r>
          </w:p>
        </w:tc>
        <w:tc>
          <w:tcPr>
            <w:tcW w:w="1065" w:type="dxa"/>
            <w:tcBorders>
              <w:top w:val="single" w:sz="4" w:space="0" w:color="auto"/>
              <w:left w:val="single" w:sz="4" w:space="0" w:color="auto"/>
            </w:tcBorders>
            <w:shd w:val="clear" w:color="auto" w:fill="FFFFFF"/>
          </w:tcPr>
          <w:p w14:paraId="66E2F21F"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60065</w:t>
            </w:r>
          </w:p>
        </w:tc>
        <w:tc>
          <w:tcPr>
            <w:tcW w:w="934" w:type="dxa"/>
            <w:tcBorders>
              <w:top w:val="single" w:sz="4" w:space="0" w:color="auto"/>
              <w:left w:val="single" w:sz="4" w:space="0" w:color="auto"/>
            </w:tcBorders>
            <w:shd w:val="clear" w:color="auto" w:fill="FFFFFF"/>
          </w:tcPr>
          <w:p w14:paraId="2B6F6E0C"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56199</w:t>
            </w:r>
          </w:p>
        </w:tc>
        <w:tc>
          <w:tcPr>
            <w:tcW w:w="799" w:type="dxa"/>
            <w:tcBorders>
              <w:top w:val="single" w:sz="4" w:space="0" w:color="auto"/>
              <w:left w:val="single" w:sz="4" w:space="0" w:color="auto"/>
            </w:tcBorders>
            <w:shd w:val="clear" w:color="auto" w:fill="FFFFFF"/>
          </w:tcPr>
          <w:p w14:paraId="6CDD9394"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54458</w:t>
            </w:r>
          </w:p>
        </w:tc>
        <w:tc>
          <w:tcPr>
            <w:tcW w:w="799" w:type="dxa"/>
            <w:tcBorders>
              <w:top w:val="single" w:sz="4" w:space="0" w:color="auto"/>
              <w:left w:val="single" w:sz="4" w:space="0" w:color="auto"/>
            </w:tcBorders>
            <w:shd w:val="clear" w:color="auto" w:fill="FFFFFF"/>
          </w:tcPr>
          <w:p w14:paraId="0B739113"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53008</w:t>
            </w:r>
          </w:p>
        </w:tc>
        <w:tc>
          <w:tcPr>
            <w:tcW w:w="799" w:type="dxa"/>
            <w:tcBorders>
              <w:top w:val="single" w:sz="4" w:space="0" w:color="auto"/>
              <w:left w:val="single" w:sz="4" w:space="0" w:color="auto"/>
            </w:tcBorders>
            <w:shd w:val="clear" w:color="auto" w:fill="FFFFFF"/>
          </w:tcPr>
          <w:p w14:paraId="6B914690"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51386</w:t>
            </w:r>
          </w:p>
        </w:tc>
        <w:tc>
          <w:tcPr>
            <w:tcW w:w="799" w:type="dxa"/>
            <w:tcBorders>
              <w:top w:val="single" w:sz="4" w:space="0" w:color="auto"/>
              <w:left w:val="single" w:sz="4" w:space="0" w:color="auto"/>
            </w:tcBorders>
            <w:shd w:val="clear" w:color="auto" w:fill="FFFFFF"/>
          </w:tcPr>
          <w:p w14:paraId="3F4CF926"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49601</w:t>
            </w:r>
          </w:p>
        </w:tc>
        <w:tc>
          <w:tcPr>
            <w:tcW w:w="943" w:type="dxa"/>
            <w:tcBorders>
              <w:top w:val="single" w:sz="4" w:space="0" w:color="auto"/>
              <w:left w:val="single" w:sz="4" w:space="0" w:color="auto"/>
              <w:right w:val="single" w:sz="4" w:space="0" w:color="auto"/>
            </w:tcBorders>
            <w:shd w:val="clear" w:color="auto" w:fill="FFFFFF"/>
          </w:tcPr>
          <w:p w14:paraId="06FF03F2"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49174</w:t>
            </w:r>
          </w:p>
        </w:tc>
      </w:tr>
      <w:tr w:rsidR="000E4045" w14:paraId="5398D87F" w14:textId="77777777">
        <w:trPr>
          <w:trHeight w:hRule="exact" w:val="664"/>
          <w:jc w:val="center"/>
        </w:trPr>
        <w:tc>
          <w:tcPr>
            <w:tcW w:w="1232" w:type="dxa"/>
            <w:tcBorders>
              <w:top w:val="single" w:sz="4" w:space="0" w:color="auto"/>
              <w:left w:val="single" w:sz="4" w:space="0" w:color="auto"/>
            </w:tcBorders>
            <w:shd w:val="clear" w:color="auto" w:fill="FFFFFF"/>
          </w:tcPr>
          <w:p w14:paraId="3FBB129D" w14:textId="77777777" w:rsidR="000E4045" w:rsidRDefault="005955AB">
            <w:pPr>
              <w:pStyle w:val="Corptext19"/>
              <w:framePr w:w="10703" w:wrap="notBeside" w:vAnchor="text" w:hAnchor="text" w:xAlign="center" w:y="1"/>
              <w:shd w:val="clear" w:color="auto" w:fill="auto"/>
              <w:spacing w:before="0" w:after="0" w:line="214" w:lineRule="exact"/>
              <w:ind w:firstLine="0"/>
            </w:pPr>
            <w:r>
              <w:rPr>
                <w:rStyle w:val="Bodytext85ptBold0"/>
              </w:rPr>
              <w:t>elevi</w:t>
            </w:r>
          </w:p>
          <w:p w14:paraId="06C5EFC0" w14:textId="77777777" w:rsidR="000E4045" w:rsidRDefault="005955AB">
            <w:pPr>
              <w:pStyle w:val="Corptext19"/>
              <w:framePr w:w="10703" w:wrap="notBeside" w:vAnchor="text" w:hAnchor="text" w:xAlign="center" w:y="1"/>
              <w:shd w:val="clear" w:color="auto" w:fill="auto"/>
              <w:spacing w:before="0" w:after="0" w:line="214" w:lineRule="exact"/>
              <w:ind w:firstLine="0"/>
            </w:pPr>
            <w:r>
              <w:rPr>
                <w:rStyle w:val="Bodytext85ptBold0"/>
              </w:rPr>
              <w:t>învăţământ</w:t>
            </w:r>
          </w:p>
          <w:p w14:paraId="728B4B06" w14:textId="77777777" w:rsidR="000E4045" w:rsidRDefault="005955AB">
            <w:pPr>
              <w:pStyle w:val="Corptext19"/>
              <w:framePr w:w="10703" w:wrap="notBeside" w:vAnchor="text" w:hAnchor="text" w:xAlign="center" w:y="1"/>
              <w:shd w:val="clear" w:color="auto" w:fill="auto"/>
              <w:spacing w:before="0" w:after="0" w:line="214" w:lineRule="exact"/>
              <w:ind w:firstLine="0"/>
            </w:pPr>
            <w:r>
              <w:rPr>
                <w:rStyle w:val="Bodytext85ptBold0"/>
              </w:rPr>
              <w:t>liceal</w:t>
            </w:r>
          </w:p>
        </w:tc>
        <w:tc>
          <w:tcPr>
            <w:tcW w:w="668" w:type="dxa"/>
            <w:tcBorders>
              <w:top w:val="single" w:sz="4" w:space="0" w:color="auto"/>
              <w:left w:val="single" w:sz="4" w:space="0" w:color="auto"/>
            </w:tcBorders>
            <w:shd w:val="clear" w:color="auto" w:fill="FFFFFF"/>
          </w:tcPr>
          <w:p w14:paraId="64CA20CF" w14:textId="77777777" w:rsidR="000E4045" w:rsidRDefault="005955AB">
            <w:pPr>
              <w:pStyle w:val="Corptext19"/>
              <w:framePr w:w="10703" w:wrap="notBeside" w:vAnchor="text" w:hAnchor="text" w:xAlign="center" w:y="1"/>
              <w:shd w:val="clear" w:color="auto" w:fill="auto"/>
              <w:spacing w:before="0" w:after="0" w:line="170" w:lineRule="exact"/>
              <w:ind w:left="100" w:firstLine="0"/>
              <w:jc w:val="left"/>
            </w:pPr>
            <w:r>
              <w:rPr>
                <w:rStyle w:val="Bodytext85ptBold0"/>
              </w:rPr>
              <w:t>22074</w:t>
            </w:r>
          </w:p>
        </w:tc>
        <w:tc>
          <w:tcPr>
            <w:tcW w:w="799" w:type="dxa"/>
            <w:tcBorders>
              <w:top w:val="single" w:sz="4" w:space="0" w:color="auto"/>
              <w:left w:val="single" w:sz="4" w:space="0" w:color="auto"/>
            </w:tcBorders>
            <w:shd w:val="clear" w:color="auto" w:fill="FFFFFF"/>
          </w:tcPr>
          <w:p w14:paraId="39599A50"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23104</w:t>
            </w:r>
          </w:p>
        </w:tc>
        <w:tc>
          <w:tcPr>
            <w:tcW w:w="934" w:type="dxa"/>
            <w:tcBorders>
              <w:top w:val="single" w:sz="4" w:space="0" w:color="auto"/>
              <w:left w:val="single" w:sz="4" w:space="0" w:color="auto"/>
            </w:tcBorders>
            <w:shd w:val="clear" w:color="auto" w:fill="FFFFFF"/>
          </w:tcPr>
          <w:p w14:paraId="3D81C53B"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24187</w:t>
            </w:r>
          </w:p>
        </w:tc>
        <w:tc>
          <w:tcPr>
            <w:tcW w:w="930" w:type="dxa"/>
            <w:tcBorders>
              <w:top w:val="single" w:sz="4" w:space="0" w:color="auto"/>
              <w:left w:val="single" w:sz="4" w:space="0" w:color="auto"/>
            </w:tcBorders>
            <w:shd w:val="clear" w:color="auto" w:fill="FFFFFF"/>
          </w:tcPr>
          <w:p w14:paraId="36783DED"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25085</w:t>
            </w:r>
          </w:p>
        </w:tc>
        <w:tc>
          <w:tcPr>
            <w:tcW w:w="1065" w:type="dxa"/>
            <w:tcBorders>
              <w:top w:val="single" w:sz="4" w:space="0" w:color="auto"/>
              <w:left w:val="single" w:sz="4" w:space="0" w:color="auto"/>
            </w:tcBorders>
            <w:shd w:val="clear" w:color="auto" w:fill="FFFFFF"/>
          </w:tcPr>
          <w:p w14:paraId="3DEC909A"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26154</w:t>
            </w:r>
          </w:p>
        </w:tc>
        <w:tc>
          <w:tcPr>
            <w:tcW w:w="934" w:type="dxa"/>
            <w:tcBorders>
              <w:top w:val="single" w:sz="4" w:space="0" w:color="auto"/>
              <w:left w:val="single" w:sz="4" w:space="0" w:color="auto"/>
            </w:tcBorders>
            <w:shd w:val="clear" w:color="auto" w:fill="FFFFFF"/>
          </w:tcPr>
          <w:p w14:paraId="3774462D"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26206</w:t>
            </w:r>
          </w:p>
        </w:tc>
        <w:tc>
          <w:tcPr>
            <w:tcW w:w="799" w:type="dxa"/>
            <w:tcBorders>
              <w:top w:val="single" w:sz="4" w:space="0" w:color="auto"/>
              <w:left w:val="single" w:sz="4" w:space="0" w:color="auto"/>
            </w:tcBorders>
            <w:shd w:val="clear" w:color="auto" w:fill="FFFFFF"/>
          </w:tcPr>
          <w:p w14:paraId="02B50B36"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27004</w:t>
            </w:r>
          </w:p>
        </w:tc>
        <w:tc>
          <w:tcPr>
            <w:tcW w:w="799" w:type="dxa"/>
            <w:tcBorders>
              <w:top w:val="single" w:sz="4" w:space="0" w:color="auto"/>
              <w:left w:val="single" w:sz="4" w:space="0" w:color="auto"/>
            </w:tcBorders>
            <w:shd w:val="clear" w:color="auto" w:fill="FFFFFF"/>
          </w:tcPr>
          <w:p w14:paraId="767BC871"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27347</w:t>
            </w:r>
          </w:p>
        </w:tc>
        <w:tc>
          <w:tcPr>
            <w:tcW w:w="799" w:type="dxa"/>
            <w:tcBorders>
              <w:top w:val="single" w:sz="4" w:space="0" w:color="auto"/>
              <w:left w:val="single" w:sz="4" w:space="0" w:color="auto"/>
            </w:tcBorders>
            <w:shd w:val="clear" w:color="auto" w:fill="FFFFFF"/>
          </w:tcPr>
          <w:p w14:paraId="05C58F3E"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28109</w:t>
            </w:r>
          </w:p>
        </w:tc>
        <w:tc>
          <w:tcPr>
            <w:tcW w:w="799" w:type="dxa"/>
            <w:tcBorders>
              <w:top w:val="single" w:sz="4" w:space="0" w:color="auto"/>
              <w:left w:val="single" w:sz="4" w:space="0" w:color="auto"/>
            </w:tcBorders>
            <w:shd w:val="clear" w:color="auto" w:fill="FFFFFF"/>
          </w:tcPr>
          <w:p w14:paraId="0714EF34"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30176</w:t>
            </w:r>
          </w:p>
        </w:tc>
        <w:tc>
          <w:tcPr>
            <w:tcW w:w="943" w:type="dxa"/>
            <w:tcBorders>
              <w:top w:val="single" w:sz="4" w:space="0" w:color="auto"/>
              <w:left w:val="single" w:sz="4" w:space="0" w:color="auto"/>
              <w:right w:val="single" w:sz="4" w:space="0" w:color="auto"/>
            </w:tcBorders>
            <w:shd w:val="clear" w:color="auto" w:fill="FFFFFF"/>
          </w:tcPr>
          <w:p w14:paraId="492961C7"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30601</w:t>
            </w:r>
          </w:p>
        </w:tc>
      </w:tr>
      <w:tr w:rsidR="000E4045" w14:paraId="48C4F42D" w14:textId="77777777">
        <w:trPr>
          <w:trHeight w:hRule="exact" w:val="876"/>
          <w:jc w:val="center"/>
        </w:trPr>
        <w:tc>
          <w:tcPr>
            <w:tcW w:w="1232" w:type="dxa"/>
            <w:tcBorders>
              <w:top w:val="single" w:sz="4" w:space="0" w:color="auto"/>
              <w:left w:val="single" w:sz="4" w:space="0" w:color="auto"/>
            </w:tcBorders>
            <w:shd w:val="clear" w:color="auto" w:fill="FFFFFF"/>
          </w:tcPr>
          <w:p w14:paraId="29B66BBC" w14:textId="77777777" w:rsidR="000E4045" w:rsidRDefault="005955AB">
            <w:pPr>
              <w:pStyle w:val="Corptext19"/>
              <w:framePr w:w="10703" w:wrap="notBeside" w:vAnchor="text" w:hAnchor="text" w:xAlign="center" w:y="1"/>
              <w:shd w:val="clear" w:color="auto" w:fill="auto"/>
              <w:spacing w:before="0" w:after="0" w:line="217" w:lineRule="exact"/>
              <w:ind w:firstLine="0"/>
            </w:pPr>
            <w:r>
              <w:rPr>
                <w:rStyle w:val="Bodytext85ptBold0"/>
              </w:rPr>
              <w:t>elevi</w:t>
            </w:r>
          </w:p>
          <w:p w14:paraId="564FDED7" w14:textId="77777777" w:rsidR="000E4045" w:rsidRDefault="005955AB">
            <w:pPr>
              <w:pStyle w:val="Corptext19"/>
              <w:framePr w:w="10703" w:wrap="notBeside" w:vAnchor="text" w:hAnchor="text" w:xAlign="center" w:y="1"/>
              <w:shd w:val="clear" w:color="auto" w:fill="auto"/>
              <w:spacing w:before="0" w:after="0" w:line="217" w:lineRule="exact"/>
              <w:ind w:firstLine="0"/>
            </w:pPr>
            <w:r>
              <w:rPr>
                <w:rStyle w:val="Bodytext85ptBold0"/>
              </w:rPr>
              <w:t>învăţământ postliceal şi de maiştri</w:t>
            </w:r>
          </w:p>
        </w:tc>
        <w:tc>
          <w:tcPr>
            <w:tcW w:w="668" w:type="dxa"/>
            <w:tcBorders>
              <w:top w:val="single" w:sz="4" w:space="0" w:color="auto"/>
              <w:left w:val="single" w:sz="4" w:space="0" w:color="auto"/>
            </w:tcBorders>
            <w:shd w:val="clear" w:color="auto" w:fill="FFFFFF"/>
          </w:tcPr>
          <w:p w14:paraId="5124CC40" w14:textId="77777777" w:rsidR="000E4045" w:rsidRDefault="005955AB">
            <w:pPr>
              <w:pStyle w:val="Corptext19"/>
              <w:framePr w:w="10703" w:wrap="notBeside" w:vAnchor="text" w:hAnchor="text" w:xAlign="center" w:y="1"/>
              <w:shd w:val="clear" w:color="auto" w:fill="auto"/>
              <w:spacing w:before="0" w:after="0" w:line="170" w:lineRule="exact"/>
              <w:ind w:left="220" w:firstLine="0"/>
              <w:jc w:val="left"/>
            </w:pPr>
            <w:r>
              <w:rPr>
                <w:rStyle w:val="Bodytext85ptBold0"/>
              </w:rPr>
              <w:t>2734</w:t>
            </w:r>
          </w:p>
        </w:tc>
        <w:tc>
          <w:tcPr>
            <w:tcW w:w="799" w:type="dxa"/>
            <w:tcBorders>
              <w:top w:val="single" w:sz="4" w:space="0" w:color="auto"/>
              <w:left w:val="single" w:sz="4" w:space="0" w:color="auto"/>
            </w:tcBorders>
            <w:shd w:val="clear" w:color="auto" w:fill="FFFFFF"/>
          </w:tcPr>
          <w:p w14:paraId="0BBC8D8B"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2446</w:t>
            </w:r>
          </w:p>
        </w:tc>
        <w:tc>
          <w:tcPr>
            <w:tcW w:w="934" w:type="dxa"/>
            <w:tcBorders>
              <w:top w:val="single" w:sz="4" w:space="0" w:color="auto"/>
              <w:left w:val="single" w:sz="4" w:space="0" w:color="auto"/>
            </w:tcBorders>
            <w:shd w:val="clear" w:color="auto" w:fill="FFFFFF"/>
          </w:tcPr>
          <w:p w14:paraId="5B8EBC40"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2102</w:t>
            </w:r>
          </w:p>
        </w:tc>
        <w:tc>
          <w:tcPr>
            <w:tcW w:w="930" w:type="dxa"/>
            <w:tcBorders>
              <w:top w:val="single" w:sz="4" w:space="0" w:color="auto"/>
              <w:left w:val="single" w:sz="4" w:space="0" w:color="auto"/>
            </w:tcBorders>
            <w:shd w:val="clear" w:color="auto" w:fill="FFFFFF"/>
          </w:tcPr>
          <w:p w14:paraId="0DD8CA48"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1760</w:t>
            </w:r>
          </w:p>
        </w:tc>
        <w:tc>
          <w:tcPr>
            <w:tcW w:w="1065" w:type="dxa"/>
            <w:tcBorders>
              <w:top w:val="single" w:sz="4" w:space="0" w:color="auto"/>
              <w:left w:val="single" w:sz="4" w:space="0" w:color="auto"/>
            </w:tcBorders>
            <w:shd w:val="clear" w:color="auto" w:fill="FFFFFF"/>
          </w:tcPr>
          <w:p w14:paraId="50D4D644"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8381</w:t>
            </w:r>
          </w:p>
        </w:tc>
        <w:tc>
          <w:tcPr>
            <w:tcW w:w="934" w:type="dxa"/>
            <w:tcBorders>
              <w:top w:val="single" w:sz="4" w:space="0" w:color="auto"/>
              <w:left w:val="single" w:sz="4" w:space="0" w:color="auto"/>
            </w:tcBorders>
            <w:shd w:val="clear" w:color="auto" w:fill="FFFFFF"/>
          </w:tcPr>
          <w:p w14:paraId="102CCBB1"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8101</w:t>
            </w:r>
          </w:p>
        </w:tc>
        <w:tc>
          <w:tcPr>
            <w:tcW w:w="799" w:type="dxa"/>
            <w:tcBorders>
              <w:top w:val="single" w:sz="4" w:space="0" w:color="auto"/>
              <w:left w:val="single" w:sz="4" w:space="0" w:color="auto"/>
            </w:tcBorders>
            <w:shd w:val="clear" w:color="auto" w:fill="FFFFFF"/>
          </w:tcPr>
          <w:p w14:paraId="218F08BD"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1770</w:t>
            </w:r>
          </w:p>
        </w:tc>
        <w:tc>
          <w:tcPr>
            <w:tcW w:w="799" w:type="dxa"/>
            <w:tcBorders>
              <w:top w:val="single" w:sz="4" w:space="0" w:color="auto"/>
              <w:left w:val="single" w:sz="4" w:space="0" w:color="auto"/>
            </w:tcBorders>
            <w:shd w:val="clear" w:color="auto" w:fill="FFFFFF"/>
          </w:tcPr>
          <w:p w14:paraId="074F006C"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1601</w:t>
            </w:r>
          </w:p>
        </w:tc>
        <w:tc>
          <w:tcPr>
            <w:tcW w:w="799" w:type="dxa"/>
            <w:tcBorders>
              <w:top w:val="single" w:sz="4" w:space="0" w:color="auto"/>
              <w:left w:val="single" w:sz="4" w:space="0" w:color="auto"/>
            </w:tcBorders>
            <w:shd w:val="clear" w:color="auto" w:fill="FFFFFF"/>
          </w:tcPr>
          <w:p w14:paraId="7CCFE6D4"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1573</w:t>
            </w:r>
          </w:p>
        </w:tc>
        <w:tc>
          <w:tcPr>
            <w:tcW w:w="799" w:type="dxa"/>
            <w:tcBorders>
              <w:top w:val="single" w:sz="4" w:space="0" w:color="auto"/>
              <w:left w:val="single" w:sz="4" w:space="0" w:color="auto"/>
            </w:tcBorders>
            <w:shd w:val="clear" w:color="auto" w:fill="FFFFFF"/>
          </w:tcPr>
          <w:p w14:paraId="4ED74AAD"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1692</w:t>
            </w:r>
          </w:p>
        </w:tc>
        <w:tc>
          <w:tcPr>
            <w:tcW w:w="943" w:type="dxa"/>
            <w:tcBorders>
              <w:top w:val="single" w:sz="4" w:space="0" w:color="auto"/>
              <w:left w:val="single" w:sz="4" w:space="0" w:color="auto"/>
              <w:right w:val="single" w:sz="4" w:space="0" w:color="auto"/>
            </w:tcBorders>
            <w:shd w:val="clear" w:color="auto" w:fill="FFFFFF"/>
          </w:tcPr>
          <w:p w14:paraId="3458ABD6"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1654</w:t>
            </w:r>
          </w:p>
        </w:tc>
      </w:tr>
      <w:tr w:rsidR="000E4045" w14:paraId="1C100E83" w14:textId="77777777">
        <w:trPr>
          <w:trHeight w:hRule="exact" w:val="655"/>
          <w:jc w:val="center"/>
        </w:trPr>
        <w:tc>
          <w:tcPr>
            <w:tcW w:w="1232" w:type="dxa"/>
            <w:tcBorders>
              <w:top w:val="single" w:sz="4" w:space="0" w:color="auto"/>
              <w:left w:val="single" w:sz="4" w:space="0" w:color="auto"/>
            </w:tcBorders>
            <w:shd w:val="clear" w:color="auto" w:fill="FFFFFF"/>
          </w:tcPr>
          <w:p w14:paraId="46D84E78" w14:textId="77777777" w:rsidR="000E4045" w:rsidRDefault="005955AB">
            <w:pPr>
              <w:pStyle w:val="Corptext19"/>
              <w:framePr w:w="10703" w:wrap="notBeside" w:vAnchor="text" w:hAnchor="text" w:xAlign="center" w:y="1"/>
              <w:shd w:val="clear" w:color="auto" w:fill="auto"/>
              <w:spacing w:before="0" w:after="0" w:line="214" w:lineRule="exact"/>
              <w:ind w:firstLine="0"/>
            </w:pPr>
            <w:r>
              <w:rPr>
                <w:rStyle w:val="Bodytext85ptBold0"/>
              </w:rPr>
              <w:t>elevi</w:t>
            </w:r>
          </w:p>
          <w:p w14:paraId="73472F8D" w14:textId="77777777" w:rsidR="000E4045" w:rsidRDefault="005955AB">
            <w:pPr>
              <w:pStyle w:val="Corptext19"/>
              <w:framePr w:w="10703" w:wrap="notBeside" w:vAnchor="text" w:hAnchor="text" w:xAlign="center" w:y="1"/>
              <w:shd w:val="clear" w:color="auto" w:fill="auto"/>
              <w:spacing w:before="0" w:after="0" w:line="214" w:lineRule="exact"/>
              <w:ind w:firstLine="0"/>
            </w:pPr>
            <w:r>
              <w:rPr>
                <w:rStyle w:val="Bodytext85ptBold0"/>
              </w:rPr>
              <w:t>învăţământ</w:t>
            </w:r>
          </w:p>
          <w:p w14:paraId="0CF82BE3" w14:textId="77777777" w:rsidR="000E4045" w:rsidRDefault="005955AB">
            <w:pPr>
              <w:pStyle w:val="Corptext19"/>
              <w:framePr w:w="10703" w:wrap="notBeside" w:vAnchor="text" w:hAnchor="text" w:xAlign="center" w:y="1"/>
              <w:shd w:val="clear" w:color="auto" w:fill="auto"/>
              <w:spacing w:before="0" w:after="0" w:line="214" w:lineRule="exact"/>
              <w:ind w:firstLine="0"/>
            </w:pPr>
            <w:r>
              <w:rPr>
                <w:rStyle w:val="Bodytext85ptBold0"/>
              </w:rPr>
              <w:t>profesional</w:t>
            </w:r>
          </w:p>
        </w:tc>
        <w:tc>
          <w:tcPr>
            <w:tcW w:w="668" w:type="dxa"/>
            <w:tcBorders>
              <w:top w:val="single" w:sz="4" w:space="0" w:color="auto"/>
              <w:left w:val="single" w:sz="4" w:space="0" w:color="auto"/>
            </w:tcBorders>
            <w:shd w:val="clear" w:color="auto" w:fill="FFFFFF"/>
          </w:tcPr>
          <w:p w14:paraId="27B85A17" w14:textId="77777777" w:rsidR="000E4045" w:rsidRDefault="005955AB">
            <w:pPr>
              <w:pStyle w:val="Corptext19"/>
              <w:framePr w:w="10703" w:wrap="notBeside" w:vAnchor="text" w:hAnchor="text" w:xAlign="center" w:y="1"/>
              <w:shd w:val="clear" w:color="auto" w:fill="auto"/>
              <w:spacing w:before="0" w:after="0" w:line="170" w:lineRule="exact"/>
              <w:ind w:left="220" w:firstLine="0"/>
              <w:jc w:val="left"/>
            </w:pPr>
            <w:r>
              <w:rPr>
                <w:rStyle w:val="Bodytext85ptBold0"/>
              </w:rPr>
              <w:t>7146</w:t>
            </w:r>
          </w:p>
        </w:tc>
        <w:tc>
          <w:tcPr>
            <w:tcW w:w="799" w:type="dxa"/>
            <w:tcBorders>
              <w:top w:val="single" w:sz="4" w:space="0" w:color="auto"/>
              <w:left w:val="single" w:sz="4" w:space="0" w:color="auto"/>
            </w:tcBorders>
            <w:shd w:val="clear" w:color="auto" w:fill="FFFFFF"/>
          </w:tcPr>
          <w:p w14:paraId="6664E7CA"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7799</w:t>
            </w:r>
          </w:p>
        </w:tc>
        <w:tc>
          <w:tcPr>
            <w:tcW w:w="934" w:type="dxa"/>
            <w:tcBorders>
              <w:top w:val="single" w:sz="4" w:space="0" w:color="auto"/>
              <w:left w:val="single" w:sz="4" w:space="0" w:color="auto"/>
            </w:tcBorders>
            <w:shd w:val="clear" w:color="auto" w:fill="FFFFFF"/>
          </w:tcPr>
          <w:p w14:paraId="481D1C81"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8053</w:t>
            </w:r>
          </w:p>
        </w:tc>
        <w:tc>
          <w:tcPr>
            <w:tcW w:w="930" w:type="dxa"/>
            <w:tcBorders>
              <w:top w:val="single" w:sz="4" w:space="0" w:color="auto"/>
              <w:left w:val="single" w:sz="4" w:space="0" w:color="auto"/>
            </w:tcBorders>
            <w:shd w:val="clear" w:color="auto" w:fill="FFFFFF"/>
          </w:tcPr>
          <w:p w14:paraId="1FDB5ED3"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8158</w:t>
            </w:r>
          </w:p>
        </w:tc>
        <w:tc>
          <w:tcPr>
            <w:tcW w:w="1065" w:type="dxa"/>
            <w:tcBorders>
              <w:top w:val="single" w:sz="4" w:space="0" w:color="auto"/>
              <w:left w:val="single" w:sz="4" w:space="0" w:color="auto"/>
            </w:tcBorders>
            <w:shd w:val="clear" w:color="auto" w:fill="FFFFFF"/>
          </w:tcPr>
          <w:p w14:paraId="3DD195F3"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1808</w:t>
            </w:r>
          </w:p>
        </w:tc>
        <w:tc>
          <w:tcPr>
            <w:tcW w:w="934" w:type="dxa"/>
            <w:tcBorders>
              <w:top w:val="single" w:sz="4" w:space="0" w:color="auto"/>
              <w:left w:val="single" w:sz="4" w:space="0" w:color="auto"/>
            </w:tcBorders>
            <w:shd w:val="clear" w:color="auto" w:fill="FFFFFF"/>
          </w:tcPr>
          <w:p w14:paraId="2C726831"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1826</w:t>
            </w:r>
          </w:p>
        </w:tc>
        <w:tc>
          <w:tcPr>
            <w:tcW w:w="799" w:type="dxa"/>
            <w:tcBorders>
              <w:top w:val="single" w:sz="4" w:space="0" w:color="auto"/>
              <w:left w:val="single" w:sz="4" w:space="0" w:color="auto"/>
            </w:tcBorders>
            <w:shd w:val="clear" w:color="auto" w:fill="FFFFFF"/>
          </w:tcPr>
          <w:p w14:paraId="3C13DC45"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7460</w:t>
            </w:r>
          </w:p>
        </w:tc>
        <w:tc>
          <w:tcPr>
            <w:tcW w:w="799" w:type="dxa"/>
            <w:tcBorders>
              <w:top w:val="single" w:sz="4" w:space="0" w:color="auto"/>
              <w:left w:val="single" w:sz="4" w:space="0" w:color="auto"/>
            </w:tcBorders>
            <w:shd w:val="clear" w:color="auto" w:fill="FFFFFF"/>
          </w:tcPr>
          <w:p w14:paraId="60F60CF2"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6271</w:t>
            </w:r>
          </w:p>
        </w:tc>
        <w:tc>
          <w:tcPr>
            <w:tcW w:w="799" w:type="dxa"/>
            <w:tcBorders>
              <w:top w:val="single" w:sz="4" w:space="0" w:color="auto"/>
              <w:left w:val="single" w:sz="4" w:space="0" w:color="auto"/>
            </w:tcBorders>
            <w:shd w:val="clear" w:color="auto" w:fill="FFFFFF"/>
          </w:tcPr>
          <w:p w14:paraId="5A5B7D80"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5114</w:t>
            </w:r>
          </w:p>
        </w:tc>
        <w:tc>
          <w:tcPr>
            <w:tcW w:w="799" w:type="dxa"/>
            <w:tcBorders>
              <w:top w:val="single" w:sz="4" w:space="0" w:color="auto"/>
              <w:left w:val="single" w:sz="4" w:space="0" w:color="auto"/>
            </w:tcBorders>
            <w:shd w:val="clear" w:color="auto" w:fill="FFFFFF"/>
          </w:tcPr>
          <w:p w14:paraId="02EA6C53"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3282</w:t>
            </w:r>
          </w:p>
        </w:tc>
        <w:tc>
          <w:tcPr>
            <w:tcW w:w="943" w:type="dxa"/>
            <w:tcBorders>
              <w:top w:val="single" w:sz="4" w:space="0" w:color="auto"/>
              <w:left w:val="single" w:sz="4" w:space="0" w:color="auto"/>
              <w:right w:val="single" w:sz="4" w:space="0" w:color="auto"/>
            </w:tcBorders>
            <w:shd w:val="clear" w:color="auto" w:fill="FFFFFF"/>
          </w:tcPr>
          <w:p w14:paraId="764A50F0"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1505</w:t>
            </w:r>
          </w:p>
        </w:tc>
      </w:tr>
      <w:tr w:rsidR="000E4045" w14:paraId="56A38FEE" w14:textId="77777777">
        <w:trPr>
          <w:trHeight w:hRule="exact" w:val="262"/>
          <w:jc w:val="center"/>
        </w:trPr>
        <w:tc>
          <w:tcPr>
            <w:tcW w:w="1232" w:type="dxa"/>
            <w:tcBorders>
              <w:top w:val="single" w:sz="4" w:space="0" w:color="auto"/>
              <w:left w:val="single" w:sz="4" w:space="0" w:color="auto"/>
              <w:bottom w:val="single" w:sz="4" w:space="0" w:color="auto"/>
            </w:tcBorders>
            <w:shd w:val="clear" w:color="auto" w:fill="FFFFFF"/>
          </w:tcPr>
          <w:p w14:paraId="2F0983CB" w14:textId="77777777" w:rsidR="000E4045" w:rsidRDefault="005955AB">
            <w:pPr>
              <w:pStyle w:val="Corptext19"/>
              <w:framePr w:w="10703" w:wrap="notBeside" w:vAnchor="text" w:hAnchor="text" w:xAlign="center" w:y="1"/>
              <w:shd w:val="clear" w:color="auto" w:fill="auto"/>
              <w:spacing w:before="0" w:after="0" w:line="170" w:lineRule="exact"/>
              <w:ind w:firstLine="0"/>
            </w:pPr>
            <w:r>
              <w:rPr>
                <w:rStyle w:val="Bodytext85ptBold0"/>
              </w:rPr>
              <w:t>studenţi</w:t>
            </w:r>
          </w:p>
        </w:tc>
        <w:tc>
          <w:tcPr>
            <w:tcW w:w="668" w:type="dxa"/>
            <w:tcBorders>
              <w:top w:val="single" w:sz="4" w:space="0" w:color="auto"/>
              <w:left w:val="single" w:sz="4" w:space="0" w:color="auto"/>
              <w:bottom w:val="single" w:sz="4" w:space="0" w:color="auto"/>
            </w:tcBorders>
            <w:shd w:val="clear" w:color="auto" w:fill="FFFFFF"/>
          </w:tcPr>
          <w:p w14:paraId="1B11D22C" w14:textId="77777777" w:rsidR="000E4045" w:rsidRDefault="005955AB">
            <w:pPr>
              <w:pStyle w:val="Corptext19"/>
              <w:framePr w:w="10703" w:wrap="notBeside" w:vAnchor="text" w:hAnchor="text" w:xAlign="center" w:y="1"/>
              <w:shd w:val="clear" w:color="auto" w:fill="auto"/>
              <w:spacing w:before="0" w:after="0" w:line="170" w:lineRule="exact"/>
              <w:ind w:left="100" w:firstLine="0"/>
              <w:jc w:val="left"/>
            </w:pPr>
            <w:r>
              <w:rPr>
                <w:rStyle w:val="Bodytext85ptBold0"/>
              </w:rPr>
              <w:t>42748</w:t>
            </w:r>
          </w:p>
        </w:tc>
        <w:tc>
          <w:tcPr>
            <w:tcW w:w="799" w:type="dxa"/>
            <w:tcBorders>
              <w:top w:val="single" w:sz="4" w:space="0" w:color="auto"/>
              <w:left w:val="single" w:sz="4" w:space="0" w:color="auto"/>
              <w:bottom w:val="single" w:sz="4" w:space="0" w:color="auto"/>
            </w:tcBorders>
            <w:shd w:val="clear" w:color="auto" w:fill="FFFFFF"/>
          </w:tcPr>
          <w:p w14:paraId="15B8AA25"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42102</w:t>
            </w:r>
          </w:p>
        </w:tc>
        <w:tc>
          <w:tcPr>
            <w:tcW w:w="934" w:type="dxa"/>
            <w:tcBorders>
              <w:top w:val="single" w:sz="4" w:space="0" w:color="auto"/>
              <w:left w:val="single" w:sz="4" w:space="0" w:color="auto"/>
              <w:bottom w:val="single" w:sz="4" w:space="0" w:color="auto"/>
            </w:tcBorders>
            <w:shd w:val="clear" w:color="auto" w:fill="FFFFFF"/>
          </w:tcPr>
          <w:p w14:paraId="6863FDD8"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42904</w:t>
            </w:r>
          </w:p>
        </w:tc>
        <w:tc>
          <w:tcPr>
            <w:tcW w:w="930" w:type="dxa"/>
            <w:tcBorders>
              <w:top w:val="single" w:sz="4" w:space="0" w:color="auto"/>
              <w:left w:val="single" w:sz="4" w:space="0" w:color="auto"/>
              <w:bottom w:val="single" w:sz="4" w:space="0" w:color="auto"/>
            </w:tcBorders>
            <w:shd w:val="clear" w:color="auto" w:fill="FFFFFF"/>
          </w:tcPr>
          <w:p w14:paraId="5F0E2E58"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43753</w:t>
            </w:r>
          </w:p>
        </w:tc>
        <w:tc>
          <w:tcPr>
            <w:tcW w:w="1065" w:type="dxa"/>
            <w:tcBorders>
              <w:top w:val="single" w:sz="4" w:space="0" w:color="auto"/>
              <w:left w:val="single" w:sz="4" w:space="0" w:color="auto"/>
              <w:bottom w:val="single" w:sz="4" w:space="0" w:color="auto"/>
            </w:tcBorders>
            <w:shd w:val="clear" w:color="auto" w:fill="FFFFFF"/>
          </w:tcPr>
          <w:p w14:paraId="3E14CEDE"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44529</w:t>
            </w:r>
          </w:p>
        </w:tc>
        <w:tc>
          <w:tcPr>
            <w:tcW w:w="934" w:type="dxa"/>
            <w:tcBorders>
              <w:top w:val="single" w:sz="4" w:space="0" w:color="auto"/>
              <w:left w:val="single" w:sz="4" w:space="0" w:color="auto"/>
              <w:bottom w:val="single" w:sz="4" w:space="0" w:color="auto"/>
            </w:tcBorders>
            <w:shd w:val="clear" w:color="auto" w:fill="FFFFFF"/>
          </w:tcPr>
          <w:p w14:paraId="3F50FFE0"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46748</w:t>
            </w:r>
          </w:p>
        </w:tc>
        <w:tc>
          <w:tcPr>
            <w:tcW w:w="799" w:type="dxa"/>
            <w:tcBorders>
              <w:top w:val="single" w:sz="4" w:space="0" w:color="auto"/>
              <w:left w:val="single" w:sz="4" w:space="0" w:color="auto"/>
              <w:bottom w:val="single" w:sz="4" w:space="0" w:color="auto"/>
            </w:tcBorders>
            <w:shd w:val="clear" w:color="auto" w:fill="FFFFFF"/>
          </w:tcPr>
          <w:p w14:paraId="21751D6D"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49526</w:t>
            </w:r>
          </w:p>
        </w:tc>
        <w:tc>
          <w:tcPr>
            <w:tcW w:w="799" w:type="dxa"/>
            <w:tcBorders>
              <w:top w:val="single" w:sz="4" w:space="0" w:color="auto"/>
              <w:left w:val="single" w:sz="4" w:space="0" w:color="auto"/>
              <w:bottom w:val="single" w:sz="4" w:space="0" w:color="auto"/>
            </w:tcBorders>
            <w:shd w:val="clear" w:color="auto" w:fill="FFFFFF"/>
          </w:tcPr>
          <w:p w14:paraId="24F6AB67"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51594</w:t>
            </w:r>
          </w:p>
        </w:tc>
        <w:tc>
          <w:tcPr>
            <w:tcW w:w="799" w:type="dxa"/>
            <w:tcBorders>
              <w:top w:val="single" w:sz="4" w:space="0" w:color="auto"/>
              <w:left w:val="single" w:sz="4" w:space="0" w:color="auto"/>
              <w:bottom w:val="single" w:sz="4" w:space="0" w:color="auto"/>
            </w:tcBorders>
            <w:shd w:val="clear" w:color="auto" w:fill="FFFFFF"/>
          </w:tcPr>
          <w:p w14:paraId="261A48DD"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48433</w:t>
            </w:r>
          </w:p>
        </w:tc>
        <w:tc>
          <w:tcPr>
            <w:tcW w:w="799" w:type="dxa"/>
            <w:tcBorders>
              <w:top w:val="single" w:sz="4" w:space="0" w:color="auto"/>
              <w:left w:val="single" w:sz="4" w:space="0" w:color="auto"/>
              <w:bottom w:val="single" w:sz="4" w:space="0" w:color="auto"/>
            </w:tcBorders>
            <w:shd w:val="clear" w:color="auto" w:fill="FFFFFF"/>
          </w:tcPr>
          <w:p w14:paraId="596A13D6" w14:textId="77777777" w:rsidR="000E4045" w:rsidRDefault="005955AB">
            <w:pPr>
              <w:pStyle w:val="Corptext19"/>
              <w:framePr w:w="10703" w:wrap="notBeside" w:vAnchor="text" w:hAnchor="text" w:xAlign="center" w:y="1"/>
              <w:shd w:val="clear" w:color="auto" w:fill="auto"/>
              <w:spacing w:before="0" w:after="0" w:line="170" w:lineRule="exact"/>
              <w:ind w:left="300" w:firstLine="0"/>
              <w:jc w:val="left"/>
            </w:pPr>
            <w:r>
              <w:rPr>
                <w:rStyle w:val="Bodytext85ptBold0"/>
              </w:rPr>
              <w:t>43265</w:t>
            </w:r>
          </w:p>
        </w:tc>
        <w:tc>
          <w:tcPr>
            <w:tcW w:w="943" w:type="dxa"/>
            <w:tcBorders>
              <w:top w:val="single" w:sz="4" w:space="0" w:color="auto"/>
              <w:left w:val="single" w:sz="4" w:space="0" w:color="auto"/>
              <w:bottom w:val="single" w:sz="4" w:space="0" w:color="auto"/>
              <w:right w:val="single" w:sz="4" w:space="0" w:color="auto"/>
            </w:tcBorders>
            <w:shd w:val="clear" w:color="auto" w:fill="FFFFFF"/>
          </w:tcPr>
          <w:p w14:paraId="5587D281" w14:textId="77777777" w:rsidR="000E4045" w:rsidRDefault="005955AB">
            <w:pPr>
              <w:pStyle w:val="Corptext19"/>
              <w:framePr w:w="10703" w:wrap="notBeside" w:vAnchor="text" w:hAnchor="text" w:xAlign="center" w:y="1"/>
              <w:shd w:val="clear" w:color="auto" w:fill="auto"/>
              <w:spacing w:before="0" w:after="0" w:line="170" w:lineRule="exact"/>
              <w:ind w:right="40" w:firstLine="0"/>
              <w:jc w:val="right"/>
            </w:pPr>
            <w:r>
              <w:rPr>
                <w:rStyle w:val="Bodytext85ptBold0"/>
              </w:rPr>
              <w:t>39996</w:t>
            </w:r>
          </w:p>
        </w:tc>
      </w:tr>
    </w:tbl>
    <w:p w14:paraId="5BD57AF8" w14:textId="77777777" w:rsidR="000E4045" w:rsidRDefault="000E4045">
      <w:pPr>
        <w:rPr>
          <w:sz w:val="2"/>
          <w:szCs w:val="2"/>
        </w:rPr>
      </w:pPr>
    </w:p>
    <w:p w14:paraId="27DB704F" w14:textId="77777777" w:rsidR="000E4045" w:rsidRDefault="000E4045">
      <w:pPr>
        <w:rPr>
          <w:sz w:val="2"/>
          <w:szCs w:val="2"/>
        </w:rPr>
        <w:sectPr w:rsidR="000E4045">
          <w:type w:val="continuous"/>
          <w:pgSz w:w="12240" w:h="16838"/>
          <w:pgMar w:top="3070" w:right="766" w:bottom="2792" w:left="766" w:header="0" w:footer="3" w:gutter="0"/>
          <w:cols w:space="720"/>
          <w:noEndnote/>
          <w:docGrid w:linePitch="360"/>
        </w:sectPr>
      </w:pPr>
    </w:p>
    <w:p w14:paraId="287055FA" w14:textId="77777777" w:rsidR="000E4045" w:rsidRDefault="005955AB">
      <w:pPr>
        <w:pStyle w:val="Corptext19"/>
        <w:shd w:val="clear" w:color="auto" w:fill="auto"/>
        <w:spacing w:before="0" w:after="271"/>
        <w:ind w:left="60" w:right="40" w:firstLine="0"/>
      </w:pPr>
      <w:r>
        <w:lastRenderedPageBreak/>
        <w:t>Centrul Universitar Timişoara se situează între primele 4 din ţară. În judeţul Timiş există 9 universităţi, de stat şi private, cu peste 49 facultăţi, asigurând formarea unor specialişti de certă valoare, în toate sferele vieţii social-economice şi politice.</w:t>
      </w:r>
    </w:p>
    <w:p w14:paraId="789F1209" w14:textId="77777777" w:rsidR="000E4045" w:rsidRDefault="005955AB">
      <w:pPr>
        <w:pStyle w:val="Heading60"/>
        <w:keepNext/>
        <w:keepLines/>
        <w:shd w:val="clear" w:color="auto" w:fill="auto"/>
        <w:spacing w:before="0" w:after="212" w:line="220" w:lineRule="exact"/>
        <w:ind w:left="60"/>
      </w:pPr>
      <w:bookmarkStart w:id="30" w:name="bookmark29"/>
      <w:r>
        <w:rPr>
          <w:rStyle w:val="Heading61"/>
          <w:b/>
          <w:bCs/>
        </w:rPr>
        <w:t>Cele 4 universităţi de stat sunt</w:t>
      </w:r>
      <w:bookmarkEnd w:id="30"/>
    </w:p>
    <w:p w14:paraId="0983E8A5" w14:textId="77777777" w:rsidR="000E4045" w:rsidRDefault="005955AB">
      <w:pPr>
        <w:pStyle w:val="Corptext19"/>
        <w:shd w:val="clear" w:color="auto" w:fill="auto"/>
        <w:spacing w:before="0" w:after="0"/>
        <w:ind w:left="60" w:firstLine="0"/>
      </w:pPr>
      <w:r>
        <w:t>4- Universitatea de Medicina si Farmacie din Timişoara</w:t>
      </w:r>
    </w:p>
    <w:p w14:paraId="2480C1B5" w14:textId="77777777" w:rsidR="000E4045" w:rsidRDefault="00262373">
      <w:pPr>
        <w:pStyle w:val="Bodytext40"/>
        <w:shd w:val="clear" w:color="auto" w:fill="auto"/>
        <w:spacing w:after="751"/>
        <w:ind w:left="60" w:right="40"/>
        <w:jc w:val="left"/>
      </w:pPr>
      <w:r>
        <w:pict w14:anchorId="13EC3B34">
          <v:shape id="_x0000_s1177" type="#_x0000_t75" style="position:absolute;left:0;text-align:left;margin-left:-11.9pt;margin-top:70.8pt;width:253.9pt;height:179.05pt;z-index:-251603456;mso-wrap-distance-left:5pt;mso-wrap-distance-right:5pt;mso-position-horizontal-relative:margin" wrapcoords="0 0 21600 0 21600 21600 0 21600 0 0">
            <v:imagedata r:id="rId159" o:title="image68"/>
            <w10:wrap type="tight" anchorx="margin"/>
          </v:shape>
        </w:pict>
      </w:r>
      <w:r w:rsidR="005955AB">
        <w:rPr>
          <w:rStyle w:val="Bodytext42"/>
        </w:rPr>
        <w:t xml:space="preserve">i- </w:t>
      </w:r>
      <w:r w:rsidR="005955AB">
        <w:rPr>
          <w:rStyle w:val="Bodytext43"/>
        </w:rPr>
        <w:t xml:space="preserve">Universitatea de Ştiinţe Agricole şi Medicină Veterinară a Banatului din Timişoara </w:t>
      </w:r>
      <w:r w:rsidR="005955AB">
        <w:rPr>
          <w:rStyle w:val="Bodytext42"/>
        </w:rPr>
        <w:t xml:space="preserve">4- </w:t>
      </w:r>
      <w:r w:rsidR="005955AB">
        <w:rPr>
          <w:rStyle w:val="Bodytext43"/>
        </w:rPr>
        <w:t xml:space="preserve">Universitatea de Vest din Timişoara </w:t>
      </w:r>
      <w:r w:rsidR="005955AB">
        <w:rPr>
          <w:rStyle w:val="Bodytext42"/>
        </w:rPr>
        <w:t xml:space="preserve">4- </w:t>
      </w:r>
      <w:r w:rsidR="005955AB">
        <w:rPr>
          <w:rStyle w:val="Bodytext43"/>
        </w:rPr>
        <w:t>Universitatea Politehnica din Timişoara</w:t>
      </w:r>
    </w:p>
    <w:p w14:paraId="7A940655" w14:textId="77777777" w:rsidR="000E4045" w:rsidRDefault="005955AB">
      <w:pPr>
        <w:pStyle w:val="Heading60"/>
        <w:keepNext/>
        <w:keepLines/>
        <w:shd w:val="clear" w:color="auto" w:fill="auto"/>
        <w:spacing w:before="0" w:after="212" w:line="220" w:lineRule="exact"/>
        <w:ind w:left="60"/>
      </w:pPr>
      <w:bookmarkStart w:id="31" w:name="bookmark30"/>
      <w:r>
        <w:rPr>
          <w:rStyle w:val="Heading61"/>
          <w:b/>
          <w:bCs/>
        </w:rPr>
        <w:t>Cele 5 universităţi particulare sunt:</w:t>
      </w:r>
      <w:bookmarkEnd w:id="31"/>
    </w:p>
    <w:p w14:paraId="1BC3D2F5" w14:textId="77777777" w:rsidR="000E4045" w:rsidRDefault="005955AB">
      <w:pPr>
        <w:pStyle w:val="Corptext19"/>
        <w:shd w:val="clear" w:color="auto" w:fill="auto"/>
        <w:tabs>
          <w:tab w:val="left" w:pos="2170"/>
        </w:tabs>
        <w:spacing w:before="0" w:after="0"/>
        <w:ind w:left="60" w:right="40" w:firstLine="260"/>
        <w:jc w:val="left"/>
      </w:pPr>
      <w:r>
        <w:t xml:space="preserve">4- Universitatea Independentă Mihai Eminescu din Timişoara </w:t>
      </w:r>
      <w:r>
        <w:rPr>
          <w:rStyle w:val="Bodytext105pt"/>
        </w:rPr>
        <w:t xml:space="preserve">4- </w:t>
      </w:r>
      <w:r>
        <w:rPr>
          <w:rStyle w:val="Bodytext105pt0"/>
        </w:rPr>
        <w:t>Universitatea</w:t>
      </w:r>
      <w:r>
        <w:rPr>
          <w:rStyle w:val="Bodytext105pt0"/>
        </w:rPr>
        <w:tab/>
        <w:t>Tibiscus din</w:t>
      </w:r>
    </w:p>
    <w:p w14:paraId="4280C005" w14:textId="77777777" w:rsidR="000E4045" w:rsidRDefault="005955AB">
      <w:pPr>
        <w:pStyle w:val="Corptext19"/>
        <w:shd w:val="clear" w:color="auto" w:fill="auto"/>
        <w:tabs>
          <w:tab w:val="left" w:pos="2170"/>
        </w:tabs>
        <w:spacing w:before="0" w:after="0"/>
        <w:ind w:left="60" w:right="40" w:firstLine="0"/>
        <w:jc w:val="left"/>
      </w:pPr>
      <w:r>
        <w:t xml:space="preserve">Timişoara </w:t>
      </w:r>
      <w:r>
        <w:rPr>
          <w:rStyle w:val="Bodytext105pt"/>
        </w:rPr>
        <w:t xml:space="preserve">4- </w:t>
      </w:r>
      <w:r>
        <w:rPr>
          <w:rStyle w:val="Bodytext105pt0"/>
        </w:rPr>
        <w:t xml:space="preserve">Universitatea loan Slavici - </w:t>
      </w:r>
      <w:r>
        <w:t xml:space="preserve">Fundaţia pentru Cultură şi Învăţământ loan Slavici </w:t>
      </w:r>
      <w:r>
        <w:rPr>
          <w:rStyle w:val="Bodytext105pt"/>
        </w:rPr>
        <w:t xml:space="preserve">4- </w:t>
      </w:r>
      <w:r>
        <w:rPr>
          <w:rStyle w:val="Bodytext105pt0"/>
        </w:rPr>
        <w:t xml:space="preserve">Universitatea Creştină Dimitrie </w:t>
      </w:r>
      <w:r>
        <w:t xml:space="preserve">Cantemir </w:t>
      </w:r>
      <w:r>
        <w:rPr>
          <w:rStyle w:val="Bodytext105pt"/>
        </w:rPr>
        <w:t xml:space="preserve">4- </w:t>
      </w:r>
      <w:r>
        <w:rPr>
          <w:rStyle w:val="Bodytext105pt0"/>
        </w:rPr>
        <w:t xml:space="preserve">Capacitatea acestora este întărită </w:t>
      </w:r>
      <w:r>
        <w:t>prin Centru Universitar Lugoj - care beneficiază de</w:t>
      </w:r>
      <w:r>
        <w:tab/>
        <w:t>o universitate</w:t>
      </w:r>
    </w:p>
    <w:p w14:paraId="60535070" w14:textId="77777777" w:rsidR="000E4045" w:rsidRDefault="005955AB">
      <w:pPr>
        <w:pStyle w:val="Corptext19"/>
        <w:shd w:val="clear" w:color="auto" w:fill="auto"/>
        <w:spacing w:before="0" w:after="0"/>
        <w:ind w:left="60" w:firstLine="0"/>
        <w:sectPr w:rsidR="000E4045">
          <w:pgSz w:w="12240" w:h="16838"/>
          <w:pgMar w:top="2917" w:right="1185" w:bottom="2572" w:left="1185" w:header="0" w:footer="3" w:gutter="581"/>
          <w:cols w:space="720"/>
          <w:noEndnote/>
          <w:rtlGutter/>
          <w:docGrid w:linePitch="360"/>
        </w:sectPr>
      </w:pPr>
      <w:r>
        <w:t>particulară de perspectivă - Universitatea Europeană Drăgan.</w:t>
      </w:r>
    </w:p>
    <w:p w14:paraId="7741C39B" w14:textId="77777777" w:rsidR="000E4045" w:rsidRDefault="005955AB">
      <w:pPr>
        <w:pStyle w:val="Heading50"/>
        <w:keepNext/>
        <w:keepLines/>
        <w:shd w:val="clear" w:color="auto" w:fill="auto"/>
        <w:spacing w:before="0" w:after="264" w:line="260" w:lineRule="exact"/>
        <w:ind w:left="4020"/>
        <w:jc w:val="left"/>
      </w:pPr>
      <w:bookmarkStart w:id="32" w:name="bookmark31"/>
      <w:r>
        <w:rPr>
          <w:rStyle w:val="Heading52"/>
          <w:b/>
          <w:bCs/>
        </w:rPr>
        <w:lastRenderedPageBreak/>
        <w:t>Forţa de Muncă</w:t>
      </w:r>
      <w:bookmarkEnd w:id="32"/>
    </w:p>
    <w:p w14:paraId="30FA193B" w14:textId="77777777" w:rsidR="000E4045" w:rsidRDefault="005955AB">
      <w:pPr>
        <w:pStyle w:val="Corptext19"/>
        <w:shd w:val="clear" w:color="auto" w:fill="auto"/>
        <w:spacing w:before="0" w:after="180"/>
        <w:ind w:left="640" w:right="120" w:firstLine="0"/>
      </w:pPr>
      <w:r>
        <w:t>Forţa de muncă de înaltă calitate din judeţ se bazează pe capacitatea ridicată a sistemului local de învăţământ superior care deţine o puternică bază de selecţie, construita pe suportul celor peste 650 de unităţi şcolare de toate gradele.</w:t>
      </w:r>
    </w:p>
    <w:p w14:paraId="05A6B318" w14:textId="77777777" w:rsidR="000E4045" w:rsidRDefault="005955AB">
      <w:pPr>
        <w:pStyle w:val="Corptext19"/>
        <w:shd w:val="clear" w:color="auto" w:fill="auto"/>
        <w:spacing w:before="0" w:after="180"/>
        <w:ind w:left="640" w:right="120" w:firstLine="0"/>
      </w:pPr>
      <w:r>
        <w:t>Una din caracteristicile de valoare a forţei de muncă locale este şi cunoaşterea mai multor limbi străine de către populaţia judeţului atât ca urmare a sistemului de învăţământ cât şi a caracterului multietnic al populaţiei.</w:t>
      </w:r>
    </w:p>
    <w:p w14:paraId="67315E35" w14:textId="77777777" w:rsidR="000E4045" w:rsidRDefault="005955AB">
      <w:pPr>
        <w:pStyle w:val="Corptext19"/>
        <w:shd w:val="clear" w:color="auto" w:fill="auto"/>
        <w:spacing w:before="0" w:after="308"/>
        <w:ind w:left="640" w:right="120" w:firstLine="0"/>
      </w:pPr>
      <w:r>
        <w:t>Alături de sistemul clasic de învăţământ, în localităţile judeţului s-au înfiinţat societăţi private de pregătire, formare şi perfecţionare profesională a căror ofertă este completată şi de o serie de seminarii organizate de instituţii de învăţământ superior şi instituţii cu experienţă în dezvoltare economică.</w:t>
      </w:r>
    </w:p>
    <w:p w14:paraId="6BF803D3" w14:textId="77777777" w:rsidR="000E4045" w:rsidRDefault="005955AB">
      <w:pPr>
        <w:pStyle w:val="Tablecaption100"/>
        <w:framePr w:w="9278" w:wrap="notBeside" w:vAnchor="text" w:hAnchor="text" w:xAlign="center" w:y="1"/>
        <w:shd w:val="clear" w:color="auto" w:fill="auto"/>
        <w:tabs>
          <w:tab w:val="right" w:pos="5126"/>
          <w:tab w:val="right" w:pos="6106"/>
        </w:tabs>
        <w:spacing w:line="140" w:lineRule="exact"/>
      </w:pPr>
      <w:r>
        <w:t>Evoluţia balanţei forţei de muncă</w:t>
      </w:r>
      <w:r>
        <w:tab/>
        <w:t>-mii</w:t>
      </w:r>
      <w:r>
        <w:tab/>
        <w:t>persoane-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41"/>
        <w:gridCol w:w="874"/>
        <w:gridCol w:w="878"/>
        <w:gridCol w:w="989"/>
        <w:gridCol w:w="878"/>
        <w:gridCol w:w="1099"/>
        <w:gridCol w:w="902"/>
        <w:gridCol w:w="917"/>
      </w:tblGrid>
      <w:tr w:rsidR="000E4045" w14:paraId="35AE03C3" w14:textId="77777777">
        <w:trPr>
          <w:trHeight w:hRule="exact" w:val="254"/>
          <w:jc w:val="center"/>
        </w:trPr>
        <w:tc>
          <w:tcPr>
            <w:tcW w:w="2741" w:type="dxa"/>
            <w:vMerge w:val="restart"/>
            <w:tcBorders>
              <w:top w:val="single" w:sz="4" w:space="0" w:color="auto"/>
              <w:left w:val="single" w:sz="4" w:space="0" w:color="auto"/>
            </w:tcBorders>
            <w:shd w:val="clear" w:color="auto" w:fill="FFFFFF"/>
          </w:tcPr>
          <w:p w14:paraId="24B79710" w14:textId="77777777" w:rsidR="000E4045" w:rsidRDefault="000E4045">
            <w:pPr>
              <w:framePr w:w="9278" w:wrap="notBeside" w:vAnchor="text" w:hAnchor="text" w:xAlign="center" w:y="1"/>
              <w:rPr>
                <w:sz w:val="10"/>
                <w:szCs w:val="10"/>
              </w:rPr>
            </w:pPr>
          </w:p>
        </w:tc>
        <w:tc>
          <w:tcPr>
            <w:tcW w:w="6537" w:type="dxa"/>
            <w:gridSpan w:val="7"/>
            <w:tcBorders>
              <w:top w:val="single" w:sz="4" w:space="0" w:color="auto"/>
              <w:left w:val="single" w:sz="4" w:space="0" w:color="auto"/>
              <w:right w:val="single" w:sz="4" w:space="0" w:color="auto"/>
            </w:tcBorders>
            <w:shd w:val="clear" w:color="auto" w:fill="FFFFFF"/>
          </w:tcPr>
          <w:p w14:paraId="322AF962" w14:textId="77777777" w:rsidR="000E4045" w:rsidRDefault="005955AB">
            <w:pPr>
              <w:pStyle w:val="Corptext19"/>
              <w:framePr w:w="9278" w:wrap="notBeside" w:vAnchor="text" w:hAnchor="text" w:xAlign="center" w:y="1"/>
              <w:shd w:val="clear" w:color="auto" w:fill="auto"/>
              <w:spacing w:before="0" w:after="0" w:line="140" w:lineRule="exact"/>
              <w:ind w:firstLine="0"/>
              <w:jc w:val="center"/>
            </w:pPr>
            <w:r>
              <w:rPr>
                <w:rStyle w:val="Bodytext7ptItalic1"/>
              </w:rPr>
              <w:t>Balanţa forţei de muncă la 1 ianuarie</w:t>
            </w:r>
          </w:p>
        </w:tc>
      </w:tr>
      <w:tr w:rsidR="000E4045" w14:paraId="11B75F9C" w14:textId="77777777">
        <w:trPr>
          <w:trHeight w:hRule="exact" w:val="245"/>
          <w:jc w:val="center"/>
        </w:trPr>
        <w:tc>
          <w:tcPr>
            <w:tcW w:w="2741" w:type="dxa"/>
            <w:vMerge/>
            <w:tcBorders>
              <w:left w:val="single" w:sz="4" w:space="0" w:color="auto"/>
            </w:tcBorders>
            <w:shd w:val="clear" w:color="auto" w:fill="FFFFFF"/>
          </w:tcPr>
          <w:p w14:paraId="6FD31D8A" w14:textId="77777777" w:rsidR="000E4045" w:rsidRDefault="000E4045">
            <w:pPr>
              <w:framePr w:w="9278" w:wrap="notBeside" w:vAnchor="text" w:hAnchor="text" w:xAlign="center" w:y="1"/>
            </w:pPr>
          </w:p>
        </w:tc>
        <w:tc>
          <w:tcPr>
            <w:tcW w:w="874" w:type="dxa"/>
            <w:tcBorders>
              <w:top w:val="single" w:sz="4" w:space="0" w:color="auto"/>
              <w:left w:val="single" w:sz="4" w:space="0" w:color="auto"/>
            </w:tcBorders>
            <w:shd w:val="clear" w:color="auto" w:fill="FFFFFF"/>
          </w:tcPr>
          <w:p w14:paraId="11211ED6"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2001</w:t>
            </w:r>
          </w:p>
        </w:tc>
        <w:tc>
          <w:tcPr>
            <w:tcW w:w="878" w:type="dxa"/>
            <w:tcBorders>
              <w:top w:val="single" w:sz="4" w:space="0" w:color="auto"/>
              <w:left w:val="single" w:sz="4" w:space="0" w:color="auto"/>
            </w:tcBorders>
            <w:shd w:val="clear" w:color="auto" w:fill="FFFFFF"/>
          </w:tcPr>
          <w:p w14:paraId="3EA8BA34"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2002</w:t>
            </w:r>
          </w:p>
        </w:tc>
        <w:tc>
          <w:tcPr>
            <w:tcW w:w="989" w:type="dxa"/>
            <w:tcBorders>
              <w:top w:val="single" w:sz="4" w:space="0" w:color="auto"/>
              <w:left w:val="single" w:sz="4" w:space="0" w:color="auto"/>
            </w:tcBorders>
            <w:shd w:val="clear" w:color="auto" w:fill="FFFFFF"/>
          </w:tcPr>
          <w:p w14:paraId="69FC3B26"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2003</w:t>
            </w:r>
          </w:p>
        </w:tc>
        <w:tc>
          <w:tcPr>
            <w:tcW w:w="878" w:type="dxa"/>
            <w:tcBorders>
              <w:top w:val="single" w:sz="4" w:space="0" w:color="auto"/>
              <w:left w:val="single" w:sz="4" w:space="0" w:color="auto"/>
            </w:tcBorders>
            <w:shd w:val="clear" w:color="auto" w:fill="FFFFFF"/>
          </w:tcPr>
          <w:p w14:paraId="0C760DFB"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2004</w:t>
            </w:r>
          </w:p>
        </w:tc>
        <w:tc>
          <w:tcPr>
            <w:tcW w:w="1099" w:type="dxa"/>
            <w:tcBorders>
              <w:top w:val="single" w:sz="4" w:space="0" w:color="auto"/>
              <w:left w:val="single" w:sz="4" w:space="0" w:color="auto"/>
            </w:tcBorders>
            <w:shd w:val="clear" w:color="auto" w:fill="FFFFFF"/>
          </w:tcPr>
          <w:p w14:paraId="2802FC40"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2005</w:t>
            </w:r>
          </w:p>
        </w:tc>
        <w:tc>
          <w:tcPr>
            <w:tcW w:w="902" w:type="dxa"/>
            <w:tcBorders>
              <w:top w:val="single" w:sz="4" w:space="0" w:color="auto"/>
              <w:left w:val="single" w:sz="4" w:space="0" w:color="auto"/>
            </w:tcBorders>
            <w:shd w:val="clear" w:color="auto" w:fill="FFFFFF"/>
          </w:tcPr>
          <w:p w14:paraId="1593E138" w14:textId="77777777" w:rsidR="000E4045" w:rsidRDefault="005955AB">
            <w:pPr>
              <w:pStyle w:val="Corptext19"/>
              <w:framePr w:w="9278" w:wrap="notBeside" w:vAnchor="text" w:hAnchor="text" w:xAlign="center" w:y="1"/>
              <w:shd w:val="clear" w:color="auto" w:fill="auto"/>
              <w:spacing w:before="0" w:after="0" w:line="220" w:lineRule="exact"/>
              <w:ind w:left="260" w:firstLine="0"/>
              <w:jc w:val="left"/>
            </w:pPr>
            <w:r>
              <w:rPr>
                <w:rStyle w:val="BodytextBold7"/>
              </w:rPr>
              <w:t>2006</w:t>
            </w:r>
          </w:p>
        </w:tc>
        <w:tc>
          <w:tcPr>
            <w:tcW w:w="917" w:type="dxa"/>
            <w:tcBorders>
              <w:top w:val="single" w:sz="4" w:space="0" w:color="auto"/>
              <w:left w:val="single" w:sz="4" w:space="0" w:color="auto"/>
              <w:right w:val="single" w:sz="4" w:space="0" w:color="auto"/>
            </w:tcBorders>
            <w:shd w:val="clear" w:color="auto" w:fill="FFFFFF"/>
          </w:tcPr>
          <w:p w14:paraId="6533DD22" w14:textId="77777777" w:rsidR="000E4045" w:rsidRDefault="005955AB">
            <w:pPr>
              <w:pStyle w:val="Corptext19"/>
              <w:framePr w:w="9278" w:wrap="notBeside" w:vAnchor="text" w:hAnchor="text" w:xAlign="center" w:y="1"/>
              <w:shd w:val="clear" w:color="auto" w:fill="auto"/>
              <w:spacing w:before="0" w:after="0" w:line="220" w:lineRule="exact"/>
              <w:ind w:left="260" w:firstLine="0"/>
              <w:jc w:val="left"/>
            </w:pPr>
            <w:r>
              <w:rPr>
                <w:rStyle w:val="BodytextBold7"/>
              </w:rPr>
              <w:t>2012</w:t>
            </w:r>
          </w:p>
        </w:tc>
      </w:tr>
      <w:tr w:rsidR="000E4045" w14:paraId="118812C3" w14:textId="77777777">
        <w:trPr>
          <w:trHeight w:hRule="exact" w:val="250"/>
          <w:jc w:val="center"/>
        </w:trPr>
        <w:tc>
          <w:tcPr>
            <w:tcW w:w="2741" w:type="dxa"/>
            <w:tcBorders>
              <w:top w:val="single" w:sz="4" w:space="0" w:color="auto"/>
              <w:left w:val="single" w:sz="4" w:space="0" w:color="auto"/>
            </w:tcBorders>
            <w:shd w:val="clear" w:color="auto" w:fill="FFFFFF"/>
          </w:tcPr>
          <w:p w14:paraId="42DB999F"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Resursa de muncă</w:t>
            </w:r>
          </w:p>
        </w:tc>
        <w:tc>
          <w:tcPr>
            <w:tcW w:w="874" w:type="dxa"/>
            <w:tcBorders>
              <w:top w:val="single" w:sz="4" w:space="0" w:color="auto"/>
              <w:left w:val="single" w:sz="4" w:space="0" w:color="auto"/>
            </w:tcBorders>
            <w:shd w:val="clear" w:color="auto" w:fill="FFFFFF"/>
          </w:tcPr>
          <w:p w14:paraId="7DA13A35"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424,8</w:t>
            </w:r>
          </w:p>
        </w:tc>
        <w:tc>
          <w:tcPr>
            <w:tcW w:w="878" w:type="dxa"/>
            <w:tcBorders>
              <w:top w:val="single" w:sz="4" w:space="0" w:color="auto"/>
              <w:left w:val="single" w:sz="4" w:space="0" w:color="auto"/>
            </w:tcBorders>
            <w:shd w:val="clear" w:color="auto" w:fill="FFFFFF"/>
          </w:tcPr>
          <w:p w14:paraId="2D42EE1A"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426,1</w:t>
            </w:r>
          </w:p>
        </w:tc>
        <w:tc>
          <w:tcPr>
            <w:tcW w:w="989" w:type="dxa"/>
            <w:tcBorders>
              <w:top w:val="single" w:sz="4" w:space="0" w:color="auto"/>
              <w:left w:val="single" w:sz="4" w:space="0" w:color="auto"/>
            </w:tcBorders>
            <w:shd w:val="clear" w:color="auto" w:fill="FFFFFF"/>
          </w:tcPr>
          <w:p w14:paraId="7BB5362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415,8</w:t>
            </w:r>
          </w:p>
        </w:tc>
        <w:tc>
          <w:tcPr>
            <w:tcW w:w="878" w:type="dxa"/>
            <w:tcBorders>
              <w:top w:val="single" w:sz="4" w:space="0" w:color="auto"/>
              <w:left w:val="single" w:sz="4" w:space="0" w:color="auto"/>
            </w:tcBorders>
            <w:shd w:val="clear" w:color="auto" w:fill="FFFFFF"/>
          </w:tcPr>
          <w:p w14:paraId="71EC81A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421,0</w:t>
            </w:r>
          </w:p>
        </w:tc>
        <w:tc>
          <w:tcPr>
            <w:tcW w:w="1099" w:type="dxa"/>
            <w:tcBorders>
              <w:top w:val="single" w:sz="4" w:space="0" w:color="auto"/>
              <w:left w:val="single" w:sz="4" w:space="0" w:color="auto"/>
            </w:tcBorders>
            <w:shd w:val="clear" w:color="auto" w:fill="FFFFFF"/>
          </w:tcPr>
          <w:p w14:paraId="19363F0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430,8</w:t>
            </w:r>
          </w:p>
        </w:tc>
        <w:tc>
          <w:tcPr>
            <w:tcW w:w="902" w:type="dxa"/>
            <w:tcBorders>
              <w:top w:val="single" w:sz="4" w:space="0" w:color="auto"/>
              <w:left w:val="single" w:sz="4" w:space="0" w:color="auto"/>
            </w:tcBorders>
            <w:shd w:val="clear" w:color="auto" w:fill="FFFFFF"/>
          </w:tcPr>
          <w:p w14:paraId="511CD046"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435,7</w:t>
            </w:r>
          </w:p>
        </w:tc>
        <w:tc>
          <w:tcPr>
            <w:tcW w:w="917" w:type="dxa"/>
            <w:tcBorders>
              <w:top w:val="single" w:sz="4" w:space="0" w:color="auto"/>
              <w:left w:val="single" w:sz="4" w:space="0" w:color="auto"/>
              <w:right w:val="single" w:sz="4" w:space="0" w:color="auto"/>
            </w:tcBorders>
            <w:shd w:val="clear" w:color="auto" w:fill="FFFFFF"/>
          </w:tcPr>
          <w:p w14:paraId="596EFA60"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461,0</w:t>
            </w:r>
          </w:p>
        </w:tc>
      </w:tr>
      <w:tr w:rsidR="000E4045" w14:paraId="00C44DB5" w14:textId="77777777">
        <w:trPr>
          <w:trHeight w:hRule="exact" w:val="485"/>
          <w:jc w:val="center"/>
        </w:trPr>
        <w:tc>
          <w:tcPr>
            <w:tcW w:w="2741" w:type="dxa"/>
            <w:tcBorders>
              <w:top w:val="single" w:sz="4" w:space="0" w:color="auto"/>
              <w:left w:val="single" w:sz="4" w:space="0" w:color="auto"/>
            </w:tcBorders>
            <w:shd w:val="clear" w:color="auto" w:fill="FFFFFF"/>
          </w:tcPr>
          <w:p w14:paraId="2C448D2C" w14:textId="77777777" w:rsidR="000E4045" w:rsidRDefault="005955AB">
            <w:pPr>
              <w:pStyle w:val="Corptext19"/>
              <w:framePr w:w="9278" w:wrap="notBeside" w:vAnchor="text" w:hAnchor="text" w:xAlign="center" w:y="1"/>
              <w:shd w:val="clear" w:color="auto" w:fill="auto"/>
              <w:spacing w:before="0" w:after="0" w:line="235" w:lineRule="exact"/>
              <w:ind w:left="120" w:firstLine="0"/>
              <w:jc w:val="left"/>
            </w:pPr>
            <w:r>
              <w:rPr>
                <w:rStyle w:val="BodytextBold7"/>
              </w:rPr>
              <w:t>Populaţia ocupată civilă</w:t>
            </w:r>
          </w:p>
        </w:tc>
        <w:tc>
          <w:tcPr>
            <w:tcW w:w="874" w:type="dxa"/>
            <w:tcBorders>
              <w:top w:val="single" w:sz="4" w:space="0" w:color="auto"/>
              <w:left w:val="single" w:sz="4" w:space="0" w:color="auto"/>
            </w:tcBorders>
            <w:shd w:val="clear" w:color="auto" w:fill="FFFFFF"/>
          </w:tcPr>
          <w:p w14:paraId="5CE88BA7"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294,9</w:t>
            </w:r>
          </w:p>
        </w:tc>
        <w:tc>
          <w:tcPr>
            <w:tcW w:w="878" w:type="dxa"/>
            <w:tcBorders>
              <w:top w:val="single" w:sz="4" w:space="0" w:color="auto"/>
              <w:left w:val="single" w:sz="4" w:space="0" w:color="auto"/>
            </w:tcBorders>
            <w:shd w:val="clear" w:color="auto" w:fill="FFFFFF"/>
          </w:tcPr>
          <w:p w14:paraId="6042681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291,1</w:t>
            </w:r>
          </w:p>
        </w:tc>
        <w:tc>
          <w:tcPr>
            <w:tcW w:w="989" w:type="dxa"/>
            <w:tcBorders>
              <w:top w:val="single" w:sz="4" w:space="0" w:color="auto"/>
              <w:left w:val="single" w:sz="4" w:space="0" w:color="auto"/>
            </w:tcBorders>
            <w:shd w:val="clear" w:color="auto" w:fill="FFFFFF"/>
          </w:tcPr>
          <w:p w14:paraId="6EA1610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301,8</w:t>
            </w:r>
          </w:p>
        </w:tc>
        <w:tc>
          <w:tcPr>
            <w:tcW w:w="878" w:type="dxa"/>
            <w:tcBorders>
              <w:top w:val="single" w:sz="4" w:space="0" w:color="auto"/>
              <w:left w:val="single" w:sz="4" w:space="0" w:color="auto"/>
            </w:tcBorders>
            <w:shd w:val="clear" w:color="auto" w:fill="FFFFFF"/>
          </w:tcPr>
          <w:p w14:paraId="4014155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302,7</w:t>
            </w:r>
          </w:p>
        </w:tc>
        <w:tc>
          <w:tcPr>
            <w:tcW w:w="1099" w:type="dxa"/>
            <w:tcBorders>
              <w:top w:val="single" w:sz="4" w:space="0" w:color="auto"/>
              <w:left w:val="single" w:sz="4" w:space="0" w:color="auto"/>
            </w:tcBorders>
            <w:shd w:val="clear" w:color="auto" w:fill="FFFFFF"/>
          </w:tcPr>
          <w:p w14:paraId="5D84B075"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309,1</w:t>
            </w:r>
          </w:p>
        </w:tc>
        <w:tc>
          <w:tcPr>
            <w:tcW w:w="902" w:type="dxa"/>
            <w:tcBorders>
              <w:top w:val="single" w:sz="4" w:space="0" w:color="auto"/>
              <w:left w:val="single" w:sz="4" w:space="0" w:color="auto"/>
            </w:tcBorders>
            <w:shd w:val="clear" w:color="auto" w:fill="FFFFFF"/>
          </w:tcPr>
          <w:p w14:paraId="46725544"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318,8</w:t>
            </w:r>
          </w:p>
        </w:tc>
        <w:tc>
          <w:tcPr>
            <w:tcW w:w="917" w:type="dxa"/>
            <w:tcBorders>
              <w:top w:val="single" w:sz="4" w:space="0" w:color="auto"/>
              <w:left w:val="single" w:sz="4" w:space="0" w:color="auto"/>
              <w:right w:val="single" w:sz="4" w:space="0" w:color="auto"/>
            </w:tcBorders>
            <w:shd w:val="clear" w:color="auto" w:fill="FFFFFF"/>
          </w:tcPr>
          <w:p w14:paraId="2B3DE699"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325,1</w:t>
            </w:r>
          </w:p>
        </w:tc>
      </w:tr>
      <w:tr w:rsidR="000E4045" w14:paraId="47C8C60D" w14:textId="77777777">
        <w:trPr>
          <w:trHeight w:hRule="exact" w:val="245"/>
          <w:jc w:val="center"/>
        </w:trPr>
        <w:tc>
          <w:tcPr>
            <w:tcW w:w="2741" w:type="dxa"/>
            <w:tcBorders>
              <w:top w:val="single" w:sz="4" w:space="0" w:color="auto"/>
              <w:left w:val="single" w:sz="4" w:space="0" w:color="auto"/>
            </w:tcBorders>
            <w:shd w:val="clear" w:color="auto" w:fill="FFFFFF"/>
          </w:tcPr>
          <w:p w14:paraId="05E5CF3B"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Agricultură</w:t>
            </w:r>
          </w:p>
        </w:tc>
        <w:tc>
          <w:tcPr>
            <w:tcW w:w="874" w:type="dxa"/>
            <w:tcBorders>
              <w:top w:val="single" w:sz="4" w:space="0" w:color="auto"/>
              <w:left w:val="single" w:sz="4" w:space="0" w:color="auto"/>
            </w:tcBorders>
            <w:shd w:val="clear" w:color="auto" w:fill="FFFFFF"/>
          </w:tcPr>
          <w:p w14:paraId="5C4BBFE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103,2</w:t>
            </w:r>
          </w:p>
        </w:tc>
        <w:tc>
          <w:tcPr>
            <w:tcW w:w="878" w:type="dxa"/>
            <w:tcBorders>
              <w:top w:val="single" w:sz="4" w:space="0" w:color="auto"/>
              <w:left w:val="single" w:sz="4" w:space="0" w:color="auto"/>
            </w:tcBorders>
            <w:shd w:val="clear" w:color="auto" w:fill="FFFFFF"/>
          </w:tcPr>
          <w:p w14:paraId="610F0D52"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101,3</w:t>
            </w:r>
          </w:p>
        </w:tc>
        <w:tc>
          <w:tcPr>
            <w:tcW w:w="989" w:type="dxa"/>
            <w:tcBorders>
              <w:top w:val="single" w:sz="4" w:space="0" w:color="auto"/>
              <w:left w:val="single" w:sz="4" w:space="0" w:color="auto"/>
            </w:tcBorders>
            <w:shd w:val="clear" w:color="auto" w:fill="FFFFFF"/>
          </w:tcPr>
          <w:p w14:paraId="197EE70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88,0</w:t>
            </w:r>
          </w:p>
        </w:tc>
        <w:tc>
          <w:tcPr>
            <w:tcW w:w="878" w:type="dxa"/>
            <w:tcBorders>
              <w:top w:val="single" w:sz="4" w:space="0" w:color="auto"/>
              <w:left w:val="single" w:sz="4" w:space="0" w:color="auto"/>
            </w:tcBorders>
            <w:shd w:val="clear" w:color="auto" w:fill="FFFFFF"/>
          </w:tcPr>
          <w:p w14:paraId="34726C2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84,2</w:t>
            </w:r>
          </w:p>
        </w:tc>
        <w:tc>
          <w:tcPr>
            <w:tcW w:w="1099" w:type="dxa"/>
            <w:tcBorders>
              <w:top w:val="single" w:sz="4" w:space="0" w:color="auto"/>
              <w:left w:val="single" w:sz="4" w:space="0" w:color="auto"/>
            </w:tcBorders>
            <w:shd w:val="clear" w:color="auto" w:fill="FFFFFF"/>
          </w:tcPr>
          <w:p w14:paraId="24AD2317"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76,9</w:t>
            </w:r>
          </w:p>
        </w:tc>
        <w:tc>
          <w:tcPr>
            <w:tcW w:w="902" w:type="dxa"/>
            <w:tcBorders>
              <w:top w:val="single" w:sz="4" w:space="0" w:color="auto"/>
              <w:left w:val="single" w:sz="4" w:space="0" w:color="auto"/>
            </w:tcBorders>
            <w:shd w:val="clear" w:color="auto" w:fill="FFFFFF"/>
          </w:tcPr>
          <w:p w14:paraId="2127DEEE"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79,4</w:t>
            </w:r>
          </w:p>
        </w:tc>
        <w:tc>
          <w:tcPr>
            <w:tcW w:w="917" w:type="dxa"/>
            <w:tcBorders>
              <w:top w:val="single" w:sz="4" w:space="0" w:color="auto"/>
              <w:left w:val="single" w:sz="4" w:space="0" w:color="auto"/>
              <w:right w:val="single" w:sz="4" w:space="0" w:color="auto"/>
            </w:tcBorders>
            <w:shd w:val="clear" w:color="auto" w:fill="FFFFFF"/>
          </w:tcPr>
          <w:p w14:paraId="11A0256F"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73,2</w:t>
            </w:r>
          </w:p>
        </w:tc>
      </w:tr>
      <w:tr w:rsidR="000E4045" w14:paraId="1E45FC74" w14:textId="77777777">
        <w:trPr>
          <w:trHeight w:hRule="exact" w:val="250"/>
          <w:jc w:val="center"/>
        </w:trPr>
        <w:tc>
          <w:tcPr>
            <w:tcW w:w="2741" w:type="dxa"/>
            <w:tcBorders>
              <w:top w:val="single" w:sz="4" w:space="0" w:color="auto"/>
              <w:left w:val="single" w:sz="4" w:space="0" w:color="auto"/>
            </w:tcBorders>
            <w:shd w:val="clear" w:color="auto" w:fill="FFFFFF"/>
          </w:tcPr>
          <w:p w14:paraId="7C62B96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Industrie</w:t>
            </w:r>
          </w:p>
        </w:tc>
        <w:tc>
          <w:tcPr>
            <w:tcW w:w="874" w:type="dxa"/>
            <w:tcBorders>
              <w:top w:val="single" w:sz="4" w:space="0" w:color="auto"/>
              <w:left w:val="single" w:sz="4" w:space="0" w:color="auto"/>
            </w:tcBorders>
            <w:shd w:val="clear" w:color="auto" w:fill="FFFFFF"/>
          </w:tcPr>
          <w:p w14:paraId="7270D9E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78,2</w:t>
            </w:r>
          </w:p>
        </w:tc>
        <w:tc>
          <w:tcPr>
            <w:tcW w:w="878" w:type="dxa"/>
            <w:tcBorders>
              <w:top w:val="single" w:sz="4" w:space="0" w:color="auto"/>
              <w:left w:val="single" w:sz="4" w:space="0" w:color="auto"/>
            </w:tcBorders>
            <w:shd w:val="clear" w:color="auto" w:fill="FFFFFF"/>
          </w:tcPr>
          <w:p w14:paraId="6E6523A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78,9</w:t>
            </w:r>
          </w:p>
        </w:tc>
        <w:tc>
          <w:tcPr>
            <w:tcW w:w="989" w:type="dxa"/>
            <w:tcBorders>
              <w:top w:val="single" w:sz="4" w:space="0" w:color="auto"/>
              <w:left w:val="single" w:sz="4" w:space="0" w:color="auto"/>
            </w:tcBorders>
            <w:shd w:val="clear" w:color="auto" w:fill="FFFFFF"/>
          </w:tcPr>
          <w:p w14:paraId="39158D51"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87,6</w:t>
            </w:r>
          </w:p>
        </w:tc>
        <w:tc>
          <w:tcPr>
            <w:tcW w:w="878" w:type="dxa"/>
            <w:tcBorders>
              <w:top w:val="single" w:sz="4" w:space="0" w:color="auto"/>
              <w:left w:val="single" w:sz="4" w:space="0" w:color="auto"/>
            </w:tcBorders>
            <w:shd w:val="clear" w:color="auto" w:fill="FFFFFF"/>
          </w:tcPr>
          <w:p w14:paraId="0ADB3991"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89,9</w:t>
            </w:r>
          </w:p>
        </w:tc>
        <w:tc>
          <w:tcPr>
            <w:tcW w:w="1099" w:type="dxa"/>
            <w:tcBorders>
              <w:top w:val="single" w:sz="4" w:space="0" w:color="auto"/>
              <w:left w:val="single" w:sz="4" w:space="0" w:color="auto"/>
            </w:tcBorders>
            <w:shd w:val="clear" w:color="auto" w:fill="FFFFFF"/>
          </w:tcPr>
          <w:p w14:paraId="173C1AB0"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91,5</w:t>
            </w:r>
          </w:p>
        </w:tc>
        <w:tc>
          <w:tcPr>
            <w:tcW w:w="902" w:type="dxa"/>
            <w:tcBorders>
              <w:top w:val="single" w:sz="4" w:space="0" w:color="auto"/>
              <w:left w:val="single" w:sz="4" w:space="0" w:color="auto"/>
            </w:tcBorders>
            <w:shd w:val="clear" w:color="auto" w:fill="FFFFFF"/>
          </w:tcPr>
          <w:p w14:paraId="77D88F73"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89,3</w:t>
            </w:r>
          </w:p>
        </w:tc>
        <w:tc>
          <w:tcPr>
            <w:tcW w:w="917" w:type="dxa"/>
            <w:tcBorders>
              <w:top w:val="single" w:sz="4" w:space="0" w:color="auto"/>
              <w:left w:val="single" w:sz="4" w:space="0" w:color="auto"/>
              <w:right w:val="single" w:sz="4" w:space="0" w:color="auto"/>
            </w:tcBorders>
            <w:shd w:val="clear" w:color="auto" w:fill="FFFFFF"/>
          </w:tcPr>
          <w:p w14:paraId="4A0433DA"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91,2</w:t>
            </w:r>
          </w:p>
        </w:tc>
      </w:tr>
      <w:tr w:rsidR="000E4045" w14:paraId="5A34336D" w14:textId="77777777">
        <w:trPr>
          <w:trHeight w:hRule="exact" w:val="245"/>
          <w:jc w:val="center"/>
        </w:trPr>
        <w:tc>
          <w:tcPr>
            <w:tcW w:w="2741" w:type="dxa"/>
            <w:tcBorders>
              <w:top w:val="single" w:sz="4" w:space="0" w:color="auto"/>
              <w:left w:val="single" w:sz="4" w:space="0" w:color="auto"/>
            </w:tcBorders>
            <w:shd w:val="clear" w:color="auto" w:fill="FFFFFF"/>
          </w:tcPr>
          <w:p w14:paraId="7DF2A1D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Construcţii</w:t>
            </w:r>
          </w:p>
        </w:tc>
        <w:tc>
          <w:tcPr>
            <w:tcW w:w="874" w:type="dxa"/>
            <w:tcBorders>
              <w:top w:val="single" w:sz="4" w:space="0" w:color="auto"/>
              <w:left w:val="single" w:sz="4" w:space="0" w:color="auto"/>
            </w:tcBorders>
            <w:shd w:val="clear" w:color="auto" w:fill="FFFFFF"/>
          </w:tcPr>
          <w:p w14:paraId="60379BA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11,1</w:t>
            </w:r>
          </w:p>
        </w:tc>
        <w:tc>
          <w:tcPr>
            <w:tcW w:w="878" w:type="dxa"/>
            <w:tcBorders>
              <w:top w:val="single" w:sz="4" w:space="0" w:color="auto"/>
              <w:left w:val="single" w:sz="4" w:space="0" w:color="auto"/>
            </w:tcBorders>
            <w:shd w:val="clear" w:color="auto" w:fill="FFFFFF"/>
          </w:tcPr>
          <w:p w14:paraId="505C55AD"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11,18</w:t>
            </w:r>
          </w:p>
        </w:tc>
        <w:tc>
          <w:tcPr>
            <w:tcW w:w="989" w:type="dxa"/>
            <w:tcBorders>
              <w:top w:val="single" w:sz="4" w:space="0" w:color="auto"/>
              <w:left w:val="single" w:sz="4" w:space="0" w:color="auto"/>
            </w:tcBorders>
            <w:shd w:val="clear" w:color="auto" w:fill="FFFFFF"/>
          </w:tcPr>
          <w:p w14:paraId="014FA42B"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11,7</w:t>
            </w:r>
          </w:p>
        </w:tc>
        <w:tc>
          <w:tcPr>
            <w:tcW w:w="878" w:type="dxa"/>
            <w:tcBorders>
              <w:top w:val="single" w:sz="4" w:space="0" w:color="auto"/>
              <w:left w:val="single" w:sz="4" w:space="0" w:color="auto"/>
            </w:tcBorders>
            <w:shd w:val="clear" w:color="auto" w:fill="FFFFFF"/>
          </w:tcPr>
          <w:p w14:paraId="6759C2B0"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13,4</w:t>
            </w:r>
          </w:p>
        </w:tc>
        <w:tc>
          <w:tcPr>
            <w:tcW w:w="1099" w:type="dxa"/>
            <w:tcBorders>
              <w:top w:val="single" w:sz="4" w:space="0" w:color="auto"/>
              <w:left w:val="single" w:sz="4" w:space="0" w:color="auto"/>
            </w:tcBorders>
            <w:shd w:val="clear" w:color="auto" w:fill="FFFFFF"/>
          </w:tcPr>
          <w:p w14:paraId="798EB53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15,2</w:t>
            </w:r>
          </w:p>
        </w:tc>
        <w:tc>
          <w:tcPr>
            <w:tcW w:w="902" w:type="dxa"/>
            <w:tcBorders>
              <w:top w:val="single" w:sz="4" w:space="0" w:color="auto"/>
              <w:left w:val="single" w:sz="4" w:space="0" w:color="auto"/>
            </w:tcBorders>
            <w:shd w:val="clear" w:color="auto" w:fill="FFFFFF"/>
          </w:tcPr>
          <w:p w14:paraId="72CA53F8"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17,9</w:t>
            </w:r>
          </w:p>
        </w:tc>
        <w:tc>
          <w:tcPr>
            <w:tcW w:w="917" w:type="dxa"/>
            <w:tcBorders>
              <w:top w:val="single" w:sz="4" w:space="0" w:color="auto"/>
              <w:left w:val="single" w:sz="4" w:space="0" w:color="auto"/>
              <w:right w:val="single" w:sz="4" w:space="0" w:color="auto"/>
            </w:tcBorders>
            <w:shd w:val="clear" w:color="auto" w:fill="FFFFFF"/>
          </w:tcPr>
          <w:p w14:paraId="57044768"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18,2</w:t>
            </w:r>
          </w:p>
        </w:tc>
      </w:tr>
      <w:tr w:rsidR="000E4045" w14:paraId="33B965FD" w14:textId="77777777">
        <w:trPr>
          <w:trHeight w:hRule="exact" w:val="245"/>
          <w:jc w:val="center"/>
        </w:trPr>
        <w:tc>
          <w:tcPr>
            <w:tcW w:w="2741" w:type="dxa"/>
            <w:tcBorders>
              <w:top w:val="single" w:sz="4" w:space="0" w:color="auto"/>
              <w:left w:val="single" w:sz="4" w:space="0" w:color="auto"/>
            </w:tcBorders>
            <w:shd w:val="clear" w:color="auto" w:fill="FFFFFF"/>
          </w:tcPr>
          <w:p w14:paraId="1FA5C3DA"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Comerţ</w:t>
            </w:r>
          </w:p>
        </w:tc>
        <w:tc>
          <w:tcPr>
            <w:tcW w:w="874" w:type="dxa"/>
            <w:tcBorders>
              <w:top w:val="single" w:sz="4" w:space="0" w:color="auto"/>
              <w:left w:val="single" w:sz="4" w:space="0" w:color="auto"/>
            </w:tcBorders>
            <w:shd w:val="clear" w:color="auto" w:fill="FFFFFF"/>
          </w:tcPr>
          <w:p w14:paraId="3557413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31,2</w:t>
            </w:r>
          </w:p>
        </w:tc>
        <w:tc>
          <w:tcPr>
            <w:tcW w:w="878" w:type="dxa"/>
            <w:tcBorders>
              <w:top w:val="single" w:sz="4" w:space="0" w:color="auto"/>
              <w:left w:val="single" w:sz="4" w:space="0" w:color="auto"/>
            </w:tcBorders>
            <w:shd w:val="clear" w:color="auto" w:fill="FFFFFF"/>
          </w:tcPr>
          <w:p w14:paraId="6F6D853D"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27,8</w:t>
            </w:r>
          </w:p>
        </w:tc>
        <w:tc>
          <w:tcPr>
            <w:tcW w:w="989" w:type="dxa"/>
            <w:tcBorders>
              <w:top w:val="single" w:sz="4" w:space="0" w:color="auto"/>
              <w:left w:val="single" w:sz="4" w:space="0" w:color="auto"/>
            </w:tcBorders>
            <w:shd w:val="clear" w:color="auto" w:fill="FFFFFF"/>
          </w:tcPr>
          <w:p w14:paraId="579D6015"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32,7</w:t>
            </w:r>
          </w:p>
        </w:tc>
        <w:tc>
          <w:tcPr>
            <w:tcW w:w="878" w:type="dxa"/>
            <w:tcBorders>
              <w:top w:val="single" w:sz="4" w:space="0" w:color="auto"/>
              <w:left w:val="single" w:sz="4" w:space="0" w:color="auto"/>
            </w:tcBorders>
            <w:shd w:val="clear" w:color="auto" w:fill="FFFFFF"/>
          </w:tcPr>
          <w:p w14:paraId="4B7BE74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33,7</w:t>
            </w:r>
          </w:p>
        </w:tc>
        <w:tc>
          <w:tcPr>
            <w:tcW w:w="1099" w:type="dxa"/>
            <w:tcBorders>
              <w:top w:val="single" w:sz="4" w:space="0" w:color="auto"/>
              <w:left w:val="single" w:sz="4" w:space="0" w:color="auto"/>
            </w:tcBorders>
            <w:shd w:val="clear" w:color="auto" w:fill="FFFFFF"/>
          </w:tcPr>
          <w:p w14:paraId="6B63C2D0"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36,6</w:t>
            </w:r>
          </w:p>
        </w:tc>
        <w:tc>
          <w:tcPr>
            <w:tcW w:w="902" w:type="dxa"/>
            <w:tcBorders>
              <w:top w:val="single" w:sz="4" w:space="0" w:color="auto"/>
              <w:left w:val="single" w:sz="4" w:space="0" w:color="auto"/>
            </w:tcBorders>
            <w:shd w:val="clear" w:color="auto" w:fill="FFFFFF"/>
          </w:tcPr>
          <w:p w14:paraId="6D359EB8"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42,4</w:t>
            </w:r>
          </w:p>
        </w:tc>
        <w:tc>
          <w:tcPr>
            <w:tcW w:w="917" w:type="dxa"/>
            <w:tcBorders>
              <w:top w:val="single" w:sz="4" w:space="0" w:color="auto"/>
              <w:left w:val="single" w:sz="4" w:space="0" w:color="auto"/>
              <w:right w:val="single" w:sz="4" w:space="0" w:color="auto"/>
            </w:tcBorders>
            <w:shd w:val="clear" w:color="auto" w:fill="FFFFFF"/>
          </w:tcPr>
          <w:p w14:paraId="3D16EE1B"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14,9</w:t>
            </w:r>
          </w:p>
        </w:tc>
      </w:tr>
      <w:tr w:rsidR="000E4045" w14:paraId="7528DE56" w14:textId="77777777">
        <w:trPr>
          <w:trHeight w:hRule="exact" w:val="250"/>
          <w:jc w:val="center"/>
        </w:trPr>
        <w:tc>
          <w:tcPr>
            <w:tcW w:w="2741" w:type="dxa"/>
            <w:tcBorders>
              <w:top w:val="single" w:sz="4" w:space="0" w:color="auto"/>
              <w:left w:val="single" w:sz="4" w:space="0" w:color="auto"/>
            </w:tcBorders>
            <w:shd w:val="clear" w:color="auto" w:fill="FFFFFF"/>
          </w:tcPr>
          <w:p w14:paraId="6A8A6F21"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Hoteluri şi restaurante</w:t>
            </w:r>
          </w:p>
        </w:tc>
        <w:tc>
          <w:tcPr>
            <w:tcW w:w="874" w:type="dxa"/>
            <w:tcBorders>
              <w:top w:val="single" w:sz="4" w:space="0" w:color="auto"/>
              <w:left w:val="single" w:sz="4" w:space="0" w:color="auto"/>
            </w:tcBorders>
            <w:shd w:val="clear" w:color="auto" w:fill="FFFFFF"/>
          </w:tcPr>
          <w:p w14:paraId="5BD6251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2,4</w:t>
            </w:r>
          </w:p>
        </w:tc>
        <w:tc>
          <w:tcPr>
            <w:tcW w:w="878" w:type="dxa"/>
            <w:tcBorders>
              <w:top w:val="single" w:sz="4" w:space="0" w:color="auto"/>
              <w:left w:val="single" w:sz="4" w:space="0" w:color="auto"/>
            </w:tcBorders>
            <w:shd w:val="clear" w:color="auto" w:fill="FFFFFF"/>
          </w:tcPr>
          <w:p w14:paraId="415AF1D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2,4</w:t>
            </w:r>
          </w:p>
        </w:tc>
        <w:tc>
          <w:tcPr>
            <w:tcW w:w="989" w:type="dxa"/>
            <w:tcBorders>
              <w:top w:val="single" w:sz="4" w:space="0" w:color="auto"/>
              <w:left w:val="single" w:sz="4" w:space="0" w:color="auto"/>
            </w:tcBorders>
            <w:shd w:val="clear" w:color="auto" w:fill="FFFFFF"/>
          </w:tcPr>
          <w:p w14:paraId="58FC0424"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5,1</w:t>
            </w:r>
          </w:p>
        </w:tc>
        <w:tc>
          <w:tcPr>
            <w:tcW w:w="878" w:type="dxa"/>
            <w:tcBorders>
              <w:top w:val="single" w:sz="4" w:space="0" w:color="auto"/>
              <w:left w:val="single" w:sz="4" w:space="0" w:color="auto"/>
            </w:tcBorders>
            <w:shd w:val="clear" w:color="auto" w:fill="FFFFFF"/>
          </w:tcPr>
          <w:p w14:paraId="5737C6C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4,4</w:t>
            </w:r>
          </w:p>
        </w:tc>
        <w:tc>
          <w:tcPr>
            <w:tcW w:w="1099" w:type="dxa"/>
            <w:tcBorders>
              <w:top w:val="single" w:sz="4" w:space="0" w:color="auto"/>
              <w:left w:val="single" w:sz="4" w:space="0" w:color="auto"/>
            </w:tcBorders>
            <w:shd w:val="clear" w:color="auto" w:fill="FFFFFF"/>
          </w:tcPr>
          <w:p w14:paraId="11D170C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5,7</w:t>
            </w:r>
          </w:p>
        </w:tc>
        <w:tc>
          <w:tcPr>
            <w:tcW w:w="902" w:type="dxa"/>
            <w:tcBorders>
              <w:top w:val="single" w:sz="4" w:space="0" w:color="auto"/>
              <w:left w:val="single" w:sz="4" w:space="0" w:color="auto"/>
            </w:tcBorders>
            <w:shd w:val="clear" w:color="auto" w:fill="FFFFFF"/>
          </w:tcPr>
          <w:p w14:paraId="2AE0236A" w14:textId="77777777" w:rsidR="000E4045" w:rsidRDefault="005955AB">
            <w:pPr>
              <w:pStyle w:val="Corptext19"/>
              <w:framePr w:w="9278" w:wrap="notBeside" w:vAnchor="text" w:hAnchor="text" w:xAlign="center" w:y="1"/>
              <w:shd w:val="clear" w:color="auto" w:fill="auto"/>
              <w:spacing w:before="0" w:after="0" w:line="200" w:lineRule="exact"/>
              <w:ind w:firstLine="0"/>
              <w:jc w:val="center"/>
            </w:pPr>
            <w:r>
              <w:rPr>
                <w:rStyle w:val="Bodytext10pt0"/>
              </w:rPr>
              <w:t>5,8</w:t>
            </w:r>
          </w:p>
        </w:tc>
        <w:tc>
          <w:tcPr>
            <w:tcW w:w="917" w:type="dxa"/>
            <w:tcBorders>
              <w:top w:val="single" w:sz="4" w:space="0" w:color="auto"/>
              <w:left w:val="single" w:sz="4" w:space="0" w:color="auto"/>
              <w:right w:val="single" w:sz="4" w:space="0" w:color="auto"/>
            </w:tcBorders>
            <w:shd w:val="clear" w:color="auto" w:fill="FFFFFF"/>
          </w:tcPr>
          <w:p w14:paraId="73BB57EC"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5,8</w:t>
            </w:r>
          </w:p>
        </w:tc>
      </w:tr>
      <w:tr w:rsidR="000E4045" w14:paraId="31CBF0E0" w14:textId="77777777">
        <w:trPr>
          <w:trHeight w:hRule="exact" w:val="485"/>
          <w:jc w:val="center"/>
        </w:trPr>
        <w:tc>
          <w:tcPr>
            <w:tcW w:w="2741" w:type="dxa"/>
            <w:tcBorders>
              <w:top w:val="single" w:sz="4" w:space="0" w:color="auto"/>
              <w:left w:val="single" w:sz="4" w:space="0" w:color="auto"/>
            </w:tcBorders>
            <w:shd w:val="clear" w:color="auto" w:fill="FFFFFF"/>
          </w:tcPr>
          <w:p w14:paraId="3BE66EC5" w14:textId="77777777" w:rsidR="000E4045" w:rsidRDefault="005955AB">
            <w:pPr>
              <w:pStyle w:val="Corptext19"/>
              <w:framePr w:w="9278" w:wrap="notBeside" w:vAnchor="text" w:hAnchor="text" w:xAlign="center" w:y="1"/>
              <w:shd w:val="clear" w:color="auto" w:fill="auto"/>
              <w:spacing w:before="0" w:after="60" w:line="200" w:lineRule="exact"/>
              <w:ind w:left="120" w:firstLine="0"/>
              <w:jc w:val="left"/>
            </w:pPr>
            <w:r>
              <w:rPr>
                <w:rStyle w:val="Bodytext10pt0"/>
              </w:rPr>
              <w:t>Transport,</w:t>
            </w:r>
          </w:p>
          <w:p w14:paraId="12345A34" w14:textId="77777777" w:rsidR="000E4045" w:rsidRDefault="005955AB">
            <w:pPr>
              <w:pStyle w:val="Corptext19"/>
              <w:framePr w:w="9278" w:wrap="notBeside" w:vAnchor="text" w:hAnchor="text" w:xAlign="center" w:y="1"/>
              <w:shd w:val="clear" w:color="auto" w:fill="auto"/>
              <w:spacing w:before="60" w:after="0" w:line="200" w:lineRule="exact"/>
              <w:ind w:left="120" w:firstLine="0"/>
              <w:jc w:val="left"/>
            </w:pPr>
            <w:r>
              <w:rPr>
                <w:rStyle w:val="Bodytext10pt0"/>
              </w:rPr>
              <w:t>depozitare,comunicaţii</w:t>
            </w:r>
          </w:p>
        </w:tc>
        <w:tc>
          <w:tcPr>
            <w:tcW w:w="874" w:type="dxa"/>
            <w:tcBorders>
              <w:top w:val="single" w:sz="4" w:space="0" w:color="auto"/>
              <w:left w:val="single" w:sz="4" w:space="0" w:color="auto"/>
            </w:tcBorders>
            <w:shd w:val="clear" w:color="auto" w:fill="FFFFFF"/>
          </w:tcPr>
          <w:p w14:paraId="7D75402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10,5</w:t>
            </w:r>
          </w:p>
        </w:tc>
        <w:tc>
          <w:tcPr>
            <w:tcW w:w="878" w:type="dxa"/>
            <w:tcBorders>
              <w:top w:val="single" w:sz="4" w:space="0" w:color="auto"/>
              <w:left w:val="single" w:sz="4" w:space="0" w:color="auto"/>
            </w:tcBorders>
            <w:shd w:val="clear" w:color="auto" w:fill="FFFFFF"/>
          </w:tcPr>
          <w:p w14:paraId="162BDC89"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10,2</w:t>
            </w:r>
          </w:p>
        </w:tc>
        <w:tc>
          <w:tcPr>
            <w:tcW w:w="989" w:type="dxa"/>
            <w:tcBorders>
              <w:top w:val="single" w:sz="4" w:space="0" w:color="auto"/>
              <w:left w:val="single" w:sz="4" w:space="0" w:color="auto"/>
            </w:tcBorders>
            <w:shd w:val="clear" w:color="auto" w:fill="FFFFFF"/>
          </w:tcPr>
          <w:p w14:paraId="2BB833A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11,0</w:t>
            </w:r>
          </w:p>
        </w:tc>
        <w:tc>
          <w:tcPr>
            <w:tcW w:w="878" w:type="dxa"/>
            <w:tcBorders>
              <w:top w:val="single" w:sz="4" w:space="0" w:color="auto"/>
              <w:left w:val="single" w:sz="4" w:space="0" w:color="auto"/>
            </w:tcBorders>
            <w:shd w:val="clear" w:color="auto" w:fill="FFFFFF"/>
          </w:tcPr>
          <w:p w14:paraId="54A39817"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10,5</w:t>
            </w:r>
          </w:p>
        </w:tc>
        <w:tc>
          <w:tcPr>
            <w:tcW w:w="1099" w:type="dxa"/>
            <w:tcBorders>
              <w:top w:val="single" w:sz="4" w:space="0" w:color="auto"/>
              <w:left w:val="single" w:sz="4" w:space="0" w:color="auto"/>
            </w:tcBorders>
            <w:shd w:val="clear" w:color="auto" w:fill="FFFFFF"/>
          </w:tcPr>
          <w:p w14:paraId="230E8A31"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14,2</w:t>
            </w:r>
          </w:p>
        </w:tc>
        <w:tc>
          <w:tcPr>
            <w:tcW w:w="902" w:type="dxa"/>
            <w:tcBorders>
              <w:top w:val="single" w:sz="4" w:space="0" w:color="auto"/>
              <w:left w:val="single" w:sz="4" w:space="0" w:color="auto"/>
            </w:tcBorders>
            <w:shd w:val="clear" w:color="auto" w:fill="FFFFFF"/>
          </w:tcPr>
          <w:p w14:paraId="7FD8397C"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16,2</w:t>
            </w:r>
          </w:p>
        </w:tc>
        <w:tc>
          <w:tcPr>
            <w:tcW w:w="917" w:type="dxa"/>
            <w:tcBorders>
              <w:top w:val="single" w:sz="4" w:space="0" w:color="auto"/>
              <w:left w:val="single" w:sz="4" w:space="0" w:color="auto"/>
              <w:right w:val="single" w:sz="4" w:space="0" w:color="auto"/>
            </w:tcBorders>
            <w:shd w:val="clear" w:color="auto" w:fill="FFFFFF"/>
          </w:tcPr>
          <w:p w14:paraId="25225963"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25,9</w:t>
            </w:r>
          </w:p>
        </w:tc>
      </w:tr>
      <w:tr w:rsidR="000E4045" w14:paraId="07A346F6" w14:textId="77777777">
        <w:trPr>
          <w:trHeight w:hRule="exact" w:val="485"/>
          <w:jc w:val="center"/>
        </w:trPr>
        <w:tc>
          <w:tcPr>
            <w:tcW w:w="2741" w:type="dxa"/>
            <w:tcBorders>
              <w:top w:val="single" w:sz="4" w:space="0" w:color="auto"/>
              <w:left w:val="single" w:sz="4" w:space="0" w:color="auto"/>
            </w:tcBorders>
            <w:shd w:val="clear" w:color="auto" w:fill="FFFFFF"/>
          </w:tcPr>
          <w:p w14:paraId="77E486E8" w14:textId="77777777" w:rsidR="000E4045" w:rsidRDefault="005955AB">
            <w:pPr>
              <w:pStyle w:val="Corptext19"/>
              <w:framePr w:w="9278" w:wrap="notBeside" w:vAnchor="text" w:hAnchor="text" w:xAlign="center" w:y="1"/>
              <w:shd w:val="clear" w:color="auto" w:fill="auto"/>
              <w:spacing w:before="0" w:after="0" w:line="230" w:lineRule="exact"/>
              <w:ind w:left="120" w:firstLine="0"/>
              <w:jc w:val="left"/>
            </w:pPr>
            <w:r>
              <w:rPr>
                <w:rStyle w:val="Bodytext10pt0"/>
              </w:rPr>
              <w:t>Activităţi financiare, bancare</w:t>
            </w:r>
          </w:p>
        </w:tc>
        <w:tc>
          <w:tcPr>
            <w:tcW w:w="874" w:type="dxa"/>
            <w:tcBorders>
              <w:top w:val="single" w:sz="4" w:space="0" w:color="auto"/>
              <w:left w:val="single" w:sz="4" w:space="0" w:color="auto"/>
            </w:tcBorders>
            <w:shd w:val="clear" w:color="auto" w:fill="FFFFFF"/>
          </w:tcPr>
          <w:p w14:paraId="151861B4"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2,1</w:t>
            </w:r>
          </w:p>
        </w:tc>
        <w:tc>
          <w:tcPr>
            <w:tcW w:w="878" w:type="dxa"/>
            <w:tcBorders>
              <w:top w:val="single" w:sz="4" w:space="0" w:color="auto"/>
              <w:left w:val="single" w:sz="4" w:space="0" w:color="auto"/>
            </w:tcBorders>
            <w:shd w:val="clear" w:color="auto" w:fill="FFFFFF"/>
          </w:tcPr>
          <w:p w14:paraId="6368EDC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1,80</w:t>
            </w:r>
          </w:p>
        </w:tc>
        <w:tc>
          <w:tcPr>
            <w:tcW w:w="989" w:type="dxa"/>
            <w:tcBorders>
              <w:top w:val="single" w:sz="4" w:space="0" w:color="auto"/>
              <w:left w:val="single" w:sz="4" w:space="0" w:color="auto"/>
            </w:tcBorders>
            <w:shd w:val="clear" w:color="auto" w:fill="FFFFFF"/>
          </w:tcPr>
          <w:p w14:paraId="4B76349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2,3</w:t>
            </w:r>
          </w:p>
        </w:tc>
        <w:tc>
          <w:tcPr>
            <w:tcW w:w="878" w:type="dxa"/>
            <w:tcBorders>
              <w:top w:val="single" w:sz="4" w:space="0" w:color="auto"/>
              <w:left w:val="single" w:sz="4" w:space="0" w:color="auto"/>
            </w:tcBorders>
            <w:shd w:val="clear" w:color="auto" w:fill="FFFFFF"/>
          </w:tcPr>
          <w:p w14:paraId="10CC947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2,2</w:t>
            </w:r>
          </w:p>
        </w:tc>
        <w:tc>
          <w:tcPr>
            <w:tcW w:w="1099" w:type="dxa"/>
            <w:tcBorders>
              <w:top w:val="single" w:sz="4" w:space="0" w:color="auto"/>
              <w:left w:val="single" w:sz="4" w:space="0" w:color="auto"/>
            </w:tcBorders>
            <w:shd w:val="clear" w:color="auto" w:fill="FFFFFF"/>
          </w:tcPr>
          <w:p w14:paraId="1369877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2,3</w:t>
            </w:r>
          </w:p>
        </w:tc>
        <w:tc>
          <w:tcPr>
            <w:tcW w:w="902" w:type="dxa"/>
            <w:tcBorders>
              <w:top w:val="single" w:sz="4" w:space="0" w:color="auto"/>
              <w:left w:val="single" w:sz="4" w:space="0" w:color="auto"/>
            </w:tcBorders>
            <w:shd w:val="clear" w:color="auto" w:fill="FFFFFF"/>
          </w:tcPr>
          <w:p w14:paraId="527F4E21" w14:textId="77777777" w:rsidR="000E4045" w:rsidRDefault="005955AB">
            <w:pPr>
              <w:pStyle w:val="Corptext19"/>
              <w:framePr w:w="9278" w:wrap="notBeside" w:vAnchor="text" w:hAnchor="text" w:xAlign="center" w:y="1"/>
              <w:shd w:val="clear" w:color="auto" w:fill="auto"/>
              <w:spacing w:before="0" w:after="0" w:line="200" w:lineRule="exact"/>
              <w:ind w:firstLine="0"/>
              <w:jc w:val="center"/>
            </w:pPr>
            <w:r>
              <w:rPr>
                <w:rStyle w:val="Bodytext10pt0"/>
              </w:rPr>
              <w:t>2,5</w:t>
            </w:r>
          </w:p>
        </w:tc>
        <w:tc>
          <w:tcPr>
            <w:tcW w:w="917" w:type="dxa"/>
            <w:tcBorders>
              <w:top w:val="single" w:sz="4" w:space="0" w:color="auto"/>
              <w:left w:val="single" w:sz="4" w:space="0" w:color="auto"/>
              <w:right w:val="single" w:sz="4" w:space="0" w:color="auto"/>
            </w:tcBorders>
            <w:shd w:val="clear" w:color="auto" w:fill="FFFFFF"/>
          </w:tcPr>
          <w:p w14:paraId="78E516A9"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3,0</w:t>
            </w:r>
          </w:p>
        </w:tc>
      </w:tr>
      <w:tr w:rsidR="000E4045" w14:paraId="5B175E8B" w14:textId="77777777">
        <w:trPr>
          <w:trHeight w:hRule="exact" w:val="250"/>
          <w:jc w:val="center"/>
        </w:trPr>
        <w:tc>
          <w:tcPr>
            <w:tcW w:w="2741" w:type="dxa"/>
            <w:tcBorders>
              <w:top w:val="single" w:sz="4" w:space="0" w:color="auto"/>
              <w:left w:val="single" w:sz="4" w:space="0" w:color="auto"/>
            </w:tcBorders>
            <w:shd w:val="clear" w:color="auto" w:fill="FFFFFF"/>
          </w:tcPr>
          <w:p w14:paraId="1DE5FEB2"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Tranzacţii imobiliare</w:t>
            </w:r>
          </w:p>
        </w:tc>
        <w:tc>
          <w:tcPr>
            <w:tcW w:w="874" w:type="dxa"/>
            <w:tcBorders>
              <w:top w:val="single" w:sz="4" w:space="0" w:color="auto"/>
              <w:left w:val="single" w:sz="4" w:space="0" w:color="auto"/>
            </w:tcBorders>
            <w:shd w:val="clear" w:color="auto" w:fill="FFFFFF"/>
          </w:tcPr>
          <w:p w14:paraId="1B68B667"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9,4</w:t>
            </w:r>
          </w:p>
        </w:tc>
        <w:tc>
          <w:tcPr>
            <w:tcW w:w="878" w:type="dxa"/>
            <w:tcBorders>
              <w:top w:val="single" w:sz="4" w:space="0" w:color="auto"/>
              <w:left w:val="single" w:sz="4" w:space="0" w:color="auto"/>
            </w:tcBorders>
            <w:shd w:val="clear" w:color="auto" w:fill="FFFFFF"/>
          </w:tcPr>
          <w:p w14:paraId="1B2A48B0"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10,3</w:t>
            </w:r>
          </w:p>
        </w:tc>
        <w:tc>
          <w:tcPr>
            <w:tcW w:w="989" w:type="dxa"/>
            <w:tcBorders>
              <w:top w:val="single" w:sz="4" w:space="0" w:color="auto"/>
              <w:left w:val="single" w:sz="4" w:space="0" w:color="auto"/>
            </w:tcBorders>
            <w:shd w:val="clear" w:color="auto" w:fill="FFFFFF"/>
          </w:tcPr>
          <w:p w14:paraId="4033556A"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12,6</w:t>
            </w:r>
          </w:p>
        </w:tc>
        <w:tc>
          <w:tcPr>
            <w:tcW w:w="878" w:type="dxa"/>
            <w:tcBorders>
              <w:top w:val="single" w:sz="4" w:space="0" w:color="auto"/>
              <w:left w:val="single" w:sz="4" w:space="0" w:color="auto"/>
            </w:tcBorders>
            <w:shd w:val="clear" w:color="auto" w:fill="FFFFFF"/>
          </w:tcPr>
          <w:p w14:paraId="0C60964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13,6</w:t>
            </w:r>
          </w:p>
        </w:tc>
        <w:tc>
          <w:tcPr>
            <w:tcW w:w="1099" w:type="dxa"/>
            <w:tcBorders>
              <w:top w:val="single" w:sz="4" w:space="0" w:color="auto"/>
              <w:left w:val="single" w:sz="4" w:space="0" w:color="auto"/>
            </w:tcBorders>
            <w:shd w:val="clear" w:color="auto" w:fill="FFFFFF"/>
          </w:tcPr>
          <w:p w14:paraId="7072FD2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15,8</w:t>
            </w:r>
          </w:p>
        </w:tc>
        <w:tc>
          <w:tcPr>
            <w:tcW w:w="902" w:type="dxa"/>
            <w:tcBorders>
              <w:top w:val="single" w:sz="4" w:space="0" w:color="auto"/>
              <w:left w:val="single" w:sz="4" w:space="0" w:color="auto"/>
            </w:tcBorders>
            <w:shd w:val="clear" w:color="auto" w:fill="FFFFFF"/>
          </w:tcPr>
          <w:p w14:paraId="0666EB09"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15,2</w:t>
            </w:r>
          </w:p>
        </w:tc>
        <w:tc>
          <w:tcPr>
            <w:tcW w:w="917" w:type="dxa"/>
            <w:tcBorders>
              <w:top w:val="single" w:sz="4" w:space="0" w:color="auto"/>
              <w:left w:val="single" w:sz="4" w:space="0" w:color="auto"/>
              <w:right w:val="single" w:sz="4" w:space="0" w:color="auto"/>
            </w:tcBorders>
            <w:shd w:val="clear" w:color="auto" w:fill="FFFFFF"/>
          </w:tcPr>
          <w:p w14:paraId="3553635B"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1,6</w:t>
            </w:r>
          </w:p>
        </w:tc>
      </w:tr>
      <w:tr w:rsidR="000E4045" w14:paraId="4711D87D" w14:textId="77777777">
        <w:trPr>
          <w:trHeight w:hRule="exact" w:val="485"/>
          <w:jc w:val="center"/>
        </w:trPr>
        <w:tc>
          <w:tcPr>
            <w:tcW w:w="2741" w:type="dxa"/>
            <w:tcBorders>
              <w:top w:val="single" w:sz="4" w:space="0" w:color="auto"/>
              <w:left w:val="single" w:sz="4" w:space="0" w:color="auto"/>
            </w:tcBorders>
            <w:shd w:val="clear" w:color="auto" w:fill="FFFFFF"/>
          </w:tcPr>
          <w:p w14:paraId="2A92D516" w14:textId="77777777" w:rsidR="000E4045" w:rsidRDefault="005955AB">
            <w:pPr>
              <w:pStyle w:val="Corptext19"/>
              <w:framePr w:w="9278" w:wrap="notBeside" w:vAnchor="text" w:hAnchor="text" w:xAlign="center" w:y="1"/>
              <w:shd w:val="clear" w:color="auto" w:fill="auto"/>
              <w:spacing w:before="0" w:after="0" w:line="235" w:lineRule="exact"/>
              <w:ind w:left="120" w:firstLine="0"/>
              <w:jc w:val="left"/>
            </w:pPr>
            <w:r>
              <w:rPr>
                <w:rStyle w:val="Bodytext10pt0"/>
              </w:rPr>
              <w:t>Administraţia publică şi apărare</w:t>
            </w:r>
          </w:p>
        </w:tc>
        <w:tc>
          <w:tcPr>
            <w:tcW w:w="874" w:type="dxa"/>
            <w:tcBorders>
              <w:top w:val="single" w:sz="4" w:space="0" w:color="auto"/>
              <w:left w:val="single" w:sz="4" w:space="0" w:color="auto"/>
            </w:tcBorders>
            <w:shd w:val="clear" w:color="auto" w:fill="FFFFFF"/>
          </w:tcPr>
          <w:p w14:paraId="5E05779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4,3</w:t>
            </w:r>
          </w:p>
        </w:tc>
        <w:tc>
          <w:tcPr>
            <w:tcW w:w="878" w:type="dxa"/>
            <w:tcBorders>
              <w:top w:val="single" w:sz="4" w:space="0" w:color="auto"/>
              <w:left w:val="single" w:sz="4" w:space="0" w:color="auto"/>
            </w:tcBorders>
            <w:shd w:val="clear" w:color="auto" w:fill="FFFFFF"/>
          </w:tcPr>
          <w:p w14:paraId="12CAE54F"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4,2</w:t>
            </w:r>
          </w:p>
        </w:tc>
        <w:tc>
          <w:tcPr>
            <w:tcW w:w="989" w:type="dxa"/>
            <w:tcBorders>
              <w:top w:val="single" w:sz="4" w:space="0" w:color="auto"/>
              <w:left w:val="single" w:sz="4" w:space="0" w:color="auto"/>
            </w:tcBorders>
            <w:shd w:val="clear" w:color="auto" w:fill="FFFFFF"/>
          </w:tcPr>
          <w:p w14:paraId="0CCBB350"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4,3</w:t>
            </w:r>
          </w:p>
        </w:tc>
        <w:tc>
          <w:tcPr>
            <w:tcW w:w="878" w:type="dxa"/>
            <w:tcBorders>
              <w:top w:val="single" w:sz="4" w:space="0" w:color="auto"/>
              <w:left w:val="single" w:sz="4" w:space="0" w:color="auto"/>
            </w:tcBorders>
            <w:shd w:val="clear" w:color="auto" w:fill="FFFFFF"/>
          </w:tcPr>
          <w:p w14:paraId="7DAAAC9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4,5</w:t>
            </w:r>
          </w:p>
        </w:tc>
        <w:tc>
          <w:tcPr>
            <w:tcW w:w="1099" w:type="dxa"/>
            <w:tcBorders>
              <w:top w:val="single" w:sz="4" w:space="0" w:color="auto"/>
              <w:left w:val="single" w:sz="4" w:space="0" w:color="auto"/>
            </w:tcBorders>
            <w:shd w:val="clear" w:color="auto" w:fill="FFFFFF"/>
          </w:tcPr>
          <w:p w14:paraId="17AC4DB0"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5,2</w:t>
            </w:r>
          </w:p>
        </w:tc>
        <w:tc>
          <w:tcPr>
            <w:tcW w:w="902" w:type="dxa"/>
            <w:tcBorders>
              <w:top w:val="single" w:sz="4" w:space="0" w:color="auto"/>
              <w:left w:val="single" w:sz="4" w:space="0" w:color="auto"/>
            </w:tcBorders>
            <w:shd w:val="clear" w:color="auto" w:fill="FFFFFF"/>
          </w:tcPr>
          <w:p w14:paraId="482D2630" w14:textId="77777777" w:rsidR="000E4045" w:rsidRDefault="005955AB">
            <w:pPr>
              <w:pStyle w:val="Corptext19"/>
              <w:framePr w:w="9278" w:wrap="notBeside" w:vAnchor="text" w:hAnchor="text" w:xAlign="center" w:y="1"/>
              <w:shd w:val="clear" w:color="auto" w:fill="auto"/>
              <w:spacing w:before="0" w:after="0" w:line="200" w:lineRule="exact"/>
              <w:ind w:firstLine="0"/>
              <w:jc w:val="center"/>
            </w:pPr>
            <w:r>
              <w:rPr>
                <w:rStyle w:val="Bodytext10pt0"/>
              </w:rPr>
              <w:t>4,8</w:t>
            </w:r>
          </w:p>
        </w:tc>
        <w:tc>
          <w:tcPr>
            <w:tcW w:w="917" w:type="dxa"/>
            <w:tcBorders>
              <w:top w:val="single" w:sz="4" w:space="0" w:color="auto"/>
              <w:left w:val="single" w:sz="4" w:space="0" w:color="auto"/>
              <w:right w:val="single" w:sz="4" w:space="0" w:color="auto"/>
            </w:tcBorders>
            <w:shd w:val="clear" w:color="auto" w:fill="FFFFFF"/>
          </w:tcPr>
          <w:p w14:paraId="071EE3B2"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5,8</w:t>
            </w:r>
          </w:p>
        </w:tc>
      </w:tr>
      <w:tr w:rsidR="000E4045" w14:paraId="1C9221D0" w14:textId="77777777">
        <w:trPr>
          <w:trHeight w:hRule="exact" w:val="245"/>
          <w:jc w:val="center"/>
        </w:trPr>
        <w:tc>
          <w:tcPr>
            <w:tcW w:w="2741" w:type="dxa"/>
            <w:tcBorders>
              <w:top w:val="single" w:sz="4" w:space="0" w:color="auto"/>
              <w:left w:val="single" w:sz="4" w:space="0" w:color="auto"/>
            </w:tcBorders>
            <w:shd w:val="clear" w:color="auto" w:fill="FFFFFF"/>
          </w:tcPr>
          <w:p w14:paraId="12AB0F6D"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învăţământ</w:t>
            </w:r>
          </w:p>
        </w:tc>
        <w:tc>
          <w:tcPr>
            <w:tcW w:w="874" w:type="dxa"/>
            <w:tcBorders>
              <w:top w:val="single" w:sz="4" w:space="0" w:color="auto"/>
              <w:left w:val="single" w:sz="4" w:space="0" w:color="auto"/>
            </w:tcBorders>
            <w:shd w:val="clear" w:color="auto" w:fill="FFFFFF"/>
          </w:tcPr>
          <w:p w14:paraId="477B7E2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18,0</w:t>
            </w:r>
          </w:p>
        </w:tc>
        <w:tc>
          <w:tcPr>
            <w:tcW w:w="878" w:type="dxa"/>
            <w:tcBorders>
              <w:top w:val="single" w:sz="4" w:space="0" w:color="auto"/>
              <w:left w:val="single" w:sz="4" w:space="0" w:color="auto"/>
            </w:tcBorders>
            <w:shd w:val="clear" w:color="auto" w:fill="FFFFFF"/>
          </w:tcPr>
          <w:p w14:paraId="67A432F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16,5</w:t>
            </w:r>
          </w:p>
        </w:tc>
        <w:tc>
          <w:tcPr>
            <w:tcW w:w="989" w:type="dxa"/>
            <w:tcBorders>
              <w:top w:val="single" w:sz="4" w:space="0" w:color="auto"/>
              <w:left w:val="single" w:sz="4" w:space="0" w:color="auto"/>
            </w:tcBorders>
            <w:shd w:val="clear" w:color="auto" w:fill="FFFFFF"/>
          </w:tcPr>
          <w:p w14:paraId="214393B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16,7</w:t>
            </w:r>
          </w:p>
        </w:tc>
        <w:tc>
          <w:tcPr>
            <w:tcW w:w="878" w:type="dxa"/>
            <w:tcBorders>
              <w:top w:val="single" w:sz="4" w:space="0" w:color="auto"/>
              <w:left w:val="single" w:sz="4" w:space="0" w:color="auto"/>
            </w:tcBorders>
            <w:shd w:val="clear" w:color="auto" w:fill="FFFFFF"/>
          </w:tcPr>
          <w:p w14:paraId="388745A6"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17,0</w:t>
            </w:r>
          </w:p>
        </w:tc>
        <w:tc>
          <w:tcPr>
            <w:tcW w:w="1099" w:type="dxa"/>
            <w:tcBorders>
              <w:top w:val="single" w:sz="4" w:space="0" w:color="auto"/>
              <w:left w:val="single" w:sz="4" w:space="0" w:color="auto"/>
            </w:tcBorders>
            <w:shd w:val="clear" w:color="auto" w:fill="FFFFFF"/>
          </w:tcPr>
          <w:p w14:paraId="3887CD8B"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16,9</w:t>
            </w:r>
          </w:p>
        </w:tc>
        <w:tc>
          <w:tcPr>
            <w:tcW w:w="902" w:type="dxa"/>
            <w:tcBorders>
              <w:top w:val="single" w:sz="4" w:space="0" w:color="auto"/>
              <w:left w:val="single" w:sz="4" w:space="0" w:color="auto"/>
            </w:tcBorders>
            <w:shd w:val="clear" w:color="auto" w:fill="FFFFFF"/>
          </w:tcPr>
          <w:p w14:paraId="4CE517F9"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17,2</w:t>
            </w:r>
          </w:p>
        </w:tc>
        <w:tc>
          <w:tcPr>
            <w:tcW w:w="917" w:type="dxa"/>
            <w:tcBorders>
              <w:top w:val="single" w:sz="4" w:space="0" w:color="auto"/>
              <w:left w:val="single" w:sz="4" w:space="0" w:color="auto"/>
              <w:right w:val="single" w:sz="4" w:space="0" w:color="auto"/>
            </w:tcBorders>
            <w:shd w:val="clear" w:color="auto" w:fill="FFFFFF"/>
          </w:tcPr>
          <w:p w14:paraId="0BD59A6E"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15,6</w:t>
            </w:r>
          </w:p>
        </w:tc>
      </w:tr>
      <w:tr w:rsidR="000E4045" w14:paraId="5B754104" w14:textId="77777777">
        <w:trPr>
          <w:trHeight w:hRule="exact" w:val="250"/>
          <w:jc w:val="center"/>
        </w:trPr>
        <w:tc>
          <w:tcPr>
            <w:tcW w:w="2741" w:type="dxa"/>
            <w:tcBorders>
              <w:top w:val="single" w:sz="4" w:space="0" w:color="auto"/>
              <w:left w:val="single" w:sz="4" w:space="0" w:color="auto"/>
            </w:tcBorders>
            <w:shd w:val="clear" w:color="auto" w:fill="FFFFFF"/>
          </w:tcPr>
          <w:p w14:paraId="2D27F6B7"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Sănătate</w:t>
            </w:r>
          </w:p>
        </w:tc>
        <w:tc>
          <w:tcPr>
            <w:tcW w:w="874" w:type="dxa"/>
            <w:tcBorders>
              <w:top w:val="single" w:sz="4" w:space="0" w:color="auto"/>
              <w:left w:val="single" w:sz="4" w:space="0" w:color="auto"/>
            </w:tcBorders>
            <w:shd w:val="clear" w:color="auto" w:fill="FFFFFF"/>
          </w:tcPr>
          <w:p w14:paraId="71308F4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13,0</w:t>
            </w:r>
          </w:p>
        </w:tc>
        <w:tc>
          <w:tcPr>
            <w:tcW w:w="878" w:type="dxa"/>
            <w:tcBorders>
              <w:top w:val="single" w:sz="4" w:space="0" w:color="auto"/>
              <w:left w:val="single" w:sz="4" w:space="0" w:color="auto"/>
            </w:tcBorders>
            <w:shd w:val="clear" w:color="auto" w:fill="FFFFFF"/>
          </w:tcPr>
          <w:p w14:paraId="6EF4F3CD"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14,6</w:t>
            </w:r>
          </w:p>
        </w:tc>
        <w:tc>
          <w:tcPr>
            <w:tcW w:w="989" w:type="dxa"/>
            <w:tcBorders>
              <w:top w:val="single" w:sz="4" w:space="0" w:color="auto"/>
              <w:left w:val="single" w:sz="4" w:space="0" w:color="auto"/>
            </w:tcBorders>
            <w:shd w:val="clear" w:color="auto" w:fill="FFFFFF"/>
          </w:tcPr>
          <w:p w14:paraId="4639E00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16,4</w:t>
            </w:r>
          </w:p>
        </w:tc>
        <w:tc>
          <w:tcPr>
            <w:tcW w:w="878" w:type="dxa"/>
            <w:tcBorders>
              <w:top w:val="single" w:sz="4" w:space="0" w:color="auto"/>
              <w:left w:val="single" w:sz="4" w:space="0" w:color="auto"/>
            </w:tcBorders>
            <w:shd w:val="clear" w:color="auto" w:fill="FFFFFF"/>
          </w:tcPr>
          <w:p w14:paraId="3555582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16,4</w:t>
            </w:r>
          </w:p>
        </w:tc>
        <w:tc>
          <w:tcPr>
            <w:tcW w:w="1099" w:type="dxa"/>
            <w:tcBorders>
              <w:top w:val="single" w:sz="4" w:space="0" w:color="auto"/>
              <w:left w:val="single" w:sz="4" w:space="0" w:color="auto"/>
            </w:tcBorders>
            <w:shd w:val="clear" w:color="auto" w:fill="FFFFFF"/>
          </w:tcPr>
          <w:p w14:paraId="262456B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16,5</w:t>
            </w:r>
          </w:p>
        </w:tc>
        <w:tc>
          <w:tcPr>
            <w:tcW w:w="902" w:type="dxa"/>
            <w:tcBorders>
              <w:top w:val="single" w:sz="4" w:space="0" w:color="auto"/>
              <w:left w:val="single" w:sz="4" w:space="0" w:color="auto"/>
            </w:tcBorders>
            <w:shd w:val="clear" w:color="auto" w:fill="FFFFFF"/>
          </w:tcPr>
          <w:p w14:paraId="5B1F964D"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15,6</w:t>
            </w:r>
          </w:p>
        </w:tc>
        <w:tc>
          <w:tcPr>
            <w:tcW w:w="917" w:type="dxa"/>
            <w:tcBorders>
              <w:top w:val="single" w:sz="4" w:space="0" w:color="auto"/>
              <w:left w:val="single" w:sz="4" w:space="0" w:color="auto"/>
              <w:right w:val="single" w:sz="4" w:space="0" w:color="auto"/>
            </w:tcBorders>
            <w:shd w:val="clear" w:color="auto" w:fill="FFFFFF"/>
          </w:tcPr>
          <w:p w14:paraId="65D5F06C"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15,1</w:t>
            </w:r>
          </w:p>
        </w:tc>
      </w:tr>
      <w:tr w:rsidR="000E4045" w14:paraId="3F8E4C47" w14:textId="77777777">
        <w:trPr>
          <w:trHeight w:hRule="exact" w:val="245"/>
          <w:jc w:val="center"/>
        </w:trPr>
        <w:tc>
          <w:tcPr>
            <w:tcW w:w="2741" w:type="dxa"/>
            <w:tcBorders>
              <w:top w:val="single" w:sz="4" w:space="0" w:color="auto"/>
              <w:left w:val="single" w:sz="4" w:space="0" w:color="auto"/>
            </w:tcBorders>
            <w:shd w:val="clear" w:color="auto" w:fill="FFFFFF"/>
          </w:tcPr>
          <w:p w14:paraId="3C4C11D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Alte activităţi</w:t>
            </w:r>
          </w:p>
        </w:tc>
        <w:tc>
          <w:tcPr>
            <w:tcW w:w="874" w:type="dxa"/>
            <w:tcBorders>
              <w:top w:val="single" w:sz="4" w:space="0" w:color="auto"/>
              <w:left w:val="single" w:sz="4" w:space="0" w:color="auto"/>
            </w:tcBorders>
            <w:shd w:val="clear" w:color="auto" w:fill="FFFFFF"/>
          </w:tcPr>
          <w:p w14:paraId="4D563C34"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7,8</w:t>
            </w:r>
          </w:p>
        </w:tc>
        <w:tc>
          <w:tcPr>
            <w:tcW w:w="878" w:type="dxa"/>
            <w:tcBorders>
              <w:top w:val="single" w:sz="4" w:space="0" w:color="auto"/>
              <w:left w:val="single" w:sz="4" w:space="0" w:color="auto"/>
            </w:tcBorders>
            <w:shd w:val="clear" w:color="auto" w:fill="FFFFFF"/>
          </w:tcPr>
          <w:p w14:paraId="0050667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7,7</w:t>
            </w:r>
          </w:p>
        </w:tc>
        <w:tc>
          <w:tcPr>
            <w:tcW w:w="989" w:type="dxa"/>
            <w:tcBorders>
              <w:top w:val="single" w:sz="4" w:space="0" w:color="auto"/>
              <w:left w:val="single" w:sz="4" w:space="0" w:color="auto"/>
            </w:tcBorders>
            <w:shd w:val="clear" w:color="auto" w:fill="FFFFFF"/>
          </w:tcPr>
          <w:p w14:paraId="2777B953"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9,3</w:t>
            </w:r>
          </w:p>
        </w:tc>
        <w:tc>
          <w:tcPr>
            <w:tcW w:w="878" w:type="dxa"/>
            <w:tcBorders>
              <w:top w:val="single" w:sz="4" w:space="0" w:color="auto"/>
              <w:left w:val="single" w:sz="4" w:space="0" w:color="auto"/>
            </w:tcBorders>
            <w:shd w:val="clear" w:color="auto" w:fill="FFFFFF"/>
          </w:tcPr>
          <w:p w14:paraId="370D73A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10,0</w:t>
            </w:r>
          </w:p>
        </w:tc>
        <w:tc>
          <w:tcPr>
            <w:tcW w:w="1099" w:type="dxa"/>
            <w:tcBorders>
              <w:top w:val="single" w:sz="4" w:space="0" w:color="auto"/>
              <w:left w:val="single" w:sz="4" w:space="0" w:color="auto"/>
            </w:tcBorders>
            <w:shd w:val="clear" w:color="auto" w:fill="FFFFFF"/>
          </w:tcPr>
          <w:p w14:paraId="1A1BA9DD"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12,2</w:t>
            </w:r>
          </w:p>
        </w:tc>
        <w:tc>
          <w:tcPr>
            <w:tcW w:w="902" w:type="dxa"/>
            <w:tcBorders>
              <w:top w:val="single" w:sz="4" w:space="0" w:color="auto"/>
              <w:left w:val="single" w:sz="4" w:space="0" w:color="auto"/>
            </w:tcBorders>
            <w:shd w:val="clear" w:color="auto" w:fill="FFFFFF"/>
          </w:tcPr>
          <w:p w14:paraId="325039FC"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12,4</w:t>
            </w:r>
          </w:p>
        </w:tc>
        <w:tc>
          <w:tcPr>
            <w:tcW w:w="917" w:type="dxa"/>
            <w:tcBorders>
              <w:top w:val="single" w:sz="4" w:space="0" w:color="auto"/>
              <w:left w:val="single" w:sz="4" w:space="0" w:color="auto"/>
              <w:right w:val="single" w:sz="4" w:space="0" w:color="auto"/>
            </w:tcBorders>
            <w:shd w:val="clear" w:color="auto" w:fill="FFFFFF"/>
          </w:tcPr>
          <w:p w14:paraId="4ACD42F3"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21,8</w:t>
            </w:r>
          </w:p>
        </w:tc>
      </w:tr>
      <w:tr w:rsidR="000E4045" w14:paraId="711422D3" w14:textId="77777777">
        <w:trPr>
          <w:trHeight w:hRule="exact" w:val="250"/>
          <w:jc w:val="center"/>
        </w:trPr>
        <w:tc>
          <w:tcPr>
            <w:tcW w:w="2741" w:type="dxa"/>
            <w:tcBorders>
              <w:top w:val="single" w:sz="4" w:space="0" w:color="auto"/>
              <w:left w:val="single" w:sz="4" w:space="0" w:color="auto"/>
            </w:tcBorders>
            <w:shd w:val="clear" w:color="auto" w:fill="FFFFFF"/>
          </w:tcPr>
          <w:p w14:paraId="51111E21"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Şomeri</w:t>
            </w:r>
          </w:p>
        </w:tc>
        <w:tc>
          <w:tcPr>
            <w:tcW w:w="874" w:type="dxa"/>
            <w:tcBorders>
              <w:top w:val="single" w:sz="4" w:space="0" w:color="auto"/>
              <w:left w:val="single" w:sz="4" w:space="0" w:color="auto"/>
            </w:tcBorders>
            <w:shd w:val="clear" w:color="auto" w:fill="FFFFFF"/>
          </w:tcPr>
          <w:p w14:paraId="18BDA5C4"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24,3</w:t>
            </w:r>
          </w:p>
        </w:tc>
        <w:tc>
          <w:tcPr>
            <w:tcW w:w="878" w:type="dxa"/>
            <w:tcBorders>
              <w:top w:val="single" w:sz="4" w:space="0" w:color="auto"/>
              <w:left w:val="single" w:sz="4" w:space="0" w:color="auto"/>
            </w:tcBorders>
            <w:shd w:val="clear" w:color="auto" w:fill="FFFFFF"/>
          </w:tcPr>
          <w:p w14:paraId="3E8D1882"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20,1</w:t>
            </w:r>
          </w:p>
        </w:tc>
        <w:tc>
          <w:tcPr>
            <w:tcW w:w="989" w:type="dxa"/>
            <w:tcBorders>
              <w:top w:val="single" w:sz="4" w:space="0" w:color="auto"/>
              <w:left w:val="single" w:sz="4" w:space="0" w:color="auto"/>
            </w:tcBorders>
            <w:shd w:val="clear" w:color="auto" w:fill="FFFFFF"/>
          </w:tcPr>
          <w:p w14:paraId="45F217E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12,3</w:t>
            </w:r>
          </w:p>
        </w:tc>
        <w:tc>
          <w:tcPr>
            <w:tcW w:w="878" w:type="dxa"/>
            <w:tcBorders>
              <w:top w:val="single" w:sz="4" w:space="0" w:color="auto"/>
              <w:left w:val="single" w:sz="4" w:space="0" w:color="auto"/>
            </w:tcBorders>
            <w:shd w:val="clear" w:color="auto" w:fill="FFFFFF"/>
          </w:tcPr>
          <w:p w14:paraId="738CE41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10,9</w:t>
            </w:r>
          </w:p>
        </w:tc>
        <w:tc>
          <w:tcPr>
            <w:tcW w:w="1099" w:type="dxa"/>
            <w:tcBorders>
              <w:top w:val="single" w:sz="4" w:space="0" w:color="auto"/>
              <w:left w:val="single" w:sz="4" w:space="0" w:color="auto"/>
            </w:tcBorders>
            <w:shd w:val="clear" w:color="auto" w:fill="FFFFFF"/>
          </w:tcPr>
          <w:p w14:paraId="7F17565D"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8,2</w:t>
            </w:r>
          </w:p>
        </w:tc>
        <w:tc>
          <w:tcPr>
            <w:tcW w:w="902" w:type="dxa"/>
            <w:tcBorders>
              <w:top w:val="single" w:sz="4" w:space="0" w:color="auto"/>
              <w:left w:val="single" w:sz="4" w:space="0" w:color="auto"/>
            </w:tcBorders>
            <w:shd w:val="clear" w:color="auto" w:fill="FFFFFF"/>
          </w:tcPr>
          <w:p w14:paraId="3D59327C" w14:textId="77777777" w:rsidR="000E4045" w:rsidRDefault="005955AB">
            <w:pPr>
              <w:pStyle w:val="Corptext19"/>
              <w:framePr w:w="9278" w:wrap="notBeside" w:vAnchor="text" w:hAnchor="text" w:xAlign="center" w:y="1"/>
              <w:shd w:val="clear" w:color="auto" w:fill="auto"/>
              <w:spacing w:before="0" w:after="0" w:line="200" w:lineRule="exact"/>
              <w:ind w:firstLine="0"/>
              <w:jc w:val="center"/>
            </w:pPr>
            <w:r>
              <w:rPr>
                <w:rStyle w:val="Bodytext10pt0"/>
              </w:rPr>
              <w:t>7,4</w:t>
            </w:r>
          </w:p>
        </w:tc>
        <w:tc>
          <w:tcPr>
            <w:tcW w:w="917" w:type="dxa"/>
            <w:tcBorders>
              <w:top w:val="single" w:sz="4" w:space="0" w:color="auto"/>
              <w:left w:val="single" w:sz="4" w:space="0" w:color="auto"/>
              <w:right w:val="single" w:sz="4" w:space="0" w:color="auto"/>
            </w:tcBorders>
            <w:shd w:val="clear" w:color="auto" w:fill="FFFFFF"/>
          </w:tcPr>
          <w:p w14:paraId="21F28CE6"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6,3</w:t>
            </w:r>
          </w:p>
        </w:tc>
      </w:tr>
      <w:tr w:rsidR="000E4045" w14:paraId="68BB5118" w14:textId="77777777">
        <w:trPr>
          <w:trHeight w:hRule="exact" w:val="245"/>
          <w:jc w:val="center"/>
        </w:trPr>
        <w:tc>
          <w:tcPr>
            <w:tcW w:w="2741" w:type="dxa"/>
            <w:tcBorders>
              <w:top w:val="single" w:sz="4" w:space="0" w:color="auto"/>
              <w:left w:val="single" w:sz="4" w:space="0" w:color="auto"/>
            </w:tcBorders>
            <w:shd w:val="clear" w:color="auto" w:fill="FFFFFF"/>
          </w:tcPr>
          <w:p w14:paraId="2C88FF9A" w14:textId="77777777" w:rsidR="000E4045" w:rsidRDefault="005955AB">
            <w:pPr>
              <w:pStyle w:val="Corptext19"/>
              <w:framePr w:w="9278" w:wrap="notBeside" w:vAnchor="text" w:hAnchor="text" w:xAlign="center" w:y="1"/>
              <w:shd w:val="clear" w:color="auto" w:fill="auto"/>
              <w:spacing w:before="0" w:after="0" w:line="220" w:lineRule="exact"/>
              <w:ind w:left="120" w:firstLine="0"/>
              <w:jc w:val="left"/>
            </w:pPr>
            <w:r>
              <w:rPr>
                <w:rStyle w:val="BodytextBold7"/>
              </w:rPr>
              <w:t>Populaţia activă civilă</w:t>
            </w:r>
          </w:p>
        </w:tc>
        <w:tc>
          <w:tcPr>
            <w:tcW w:w="874" w:type="dxa"/>
            <w:tcBorders>
              <w:top w:val="single" w:sz="4" w:space="0" w:color="auto"/>
              <w:left w:val="single" w:sz="4" w:space="0" w:color="auto"/>
            </w:tcBorders>
            <w:shd w:val="clear" w:color="auto" w:fill="FFFFFF"/>
          </w:tcPr>
          <w:p w14:paraId="1EC26FAB"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319,2</w:t>
            </w:r>
          </w:p>
        </w:tc>
        <w:tc>
          <w:tcPr>
            <w:tcW w:w="878" w:type="dxa"/>
            <w:tcBorders>
              <w:top w:val="single" w:sz="4" w:space="0" w:color="auto"/>
              <w:left w:val="single" w:sz="4" w:space="0" w:color="auto"/>
            </w:tcBorders>
            <w:shd w:val="clear" w:color="auto" w:fill="FFFFFF"/>
          </w:tcPr>
          <w:p w14:paraId="2442B9DB"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311,2</w:t>
            </w:r>
          </w:p>
        </w:tc>
        <w:tc>
          <w:tcPr>
            <w:tcW w:w="989" w:type="dxa"/>
            <w:tcBorders>
              <w:top w:val="single" w:sz="4" w:space="0" w:color="auto"/>
              <w:left w:val="single" w:sz="4" w:space="0" w:color="auto"/>
            </w:tcBorders>
            <w:shd w:val="clear" w:color="auto" w:fill="FFFFFF"/>
          </w:tcPr>
          <w:p w14:paraId="2EE0CC05"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314,1</w:t>
            </w:r>
          </w:p>
        </w:tc>
        <w:tc>
          <w:tcPr>
            <w:tcW w:w="878" w:type="dxa"/>
            <w:tcBorders>
              <w:top w:val="single" w:sz="4" w:space="0" w:color="auto"/>
              <w:left w:val="single" w:sz="4" w:space="0" w:color="auto"/>
            </w:tcBorders>
            <w:shd w:val="clear" w:color="auto" w:fill="FFFFFF"/>
          </w:tcPr>
          <w:p w14:paraId="00FF9DE8"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313,6</w:t>
            </w:r>
          </w:p>
        </w:tc>
        <w:tc>
          <w:tcPr>
            <w:tcW w:w="1099" w:type="dxa"/>
            <w:tcBorders>
              <w:top w:val="single" w:sz="4" w:space="0" w:color="auto"/>
              <w:left w:val="single" w:sz="4" w:space="0" w:color="auto"/>
            </w:tcBorders>
            <w:shd w:val="clear" w:color="auto" w:fill="FFFFFF"/>
          </w:tcPr>
          <w:p w14:paraId="695988B2"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317,3</w:t>
            </w:r>
          </w:p>
        </w:tc>
        <w:tc>
          <w:tcPr>
            <w:tcW w:w="902" w:type="dxa"/>
            <w:tcBorders>
              <w:top w:val="single" w:sz="4" w:space="0" w:color="auto"/>
              <w:left w:val="single" w:sz="4" w:space="0" w:color="auto"/>
            </w:tcBorders>
            <w:shd w:val="clear" w:color="auto" w:fill="FFFFFF"/>
          </w:tcPr>
          <w:p w14:paraId="2ADE1671"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326,2</w:t>
            </w:r>
          </w:p>
        </w:tc>
        <w:tc>
          <w:tcPr>
            <w:tcW w:w="917" w:type="dxa"/>
            <w:tcBorders>
              <w:top w:val="single" w:sz="4" w:space="0" w:color="auto"/>
              <w:left w:val="single" w:sz="4" w:space="0" w:color="auto"/>
              <w:right w:val="single" w:sz="4" w:space="0" w:color="auto"/>
            </w:tcBorders>
            <w:shd w:val="clear" w:color="auto" w:fill="FFFFFF"/>
          </w:tcPr>
          <w:p w14:paraId="250FC312"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331,4</w:t>
            </w:r>
          </w:p>
        </w:tc>
      </w:tr>
      <w:tr w:rsidR="000E4045" w14:paraId="778AF80B" w14:textId="77777777">
        <w:trPr>
          <w:trHeight w:hRule="exact" w:val="1205"/>
          <w:jc w:val="center"/>
        </w:trPr>
        <w:tc>
          <w:tcPr>
            <w:tcW w:w="2741" w:type="dxa"/>
            <w:tcBorders>
              <w:top w:val="single" w:sz="4" w:space="0" w:color="auto"/>
              <w:left w:val="single" w:sz="4" w:space="0" w:color="auto"/>
              <w:bottom w:val="single" w:sz="4" w:space="0" w:color="auto"/>
            </w:tcBorders>
            <w:shd w:val="clear" w:color="auto" w:fill="FFFFFF"/>
          </w:tcPr>
          <w:p w14:paraId="7522F176" w14:textId="77777777" w:rsidR="000E4045" w:rsidRDefault="005955AB">
            <w:pPr>
              <w:pStyle w:val="Corptext19"/>
              <w:framePr w:w="9278" w:wrap="notBeside" w:vAnchor="text" w:hAnchor="text" w:xAlign="center" w:y="1"/>
              <w:shd w:val="clear" w:color="auto" w:fill="auto"/>
              <w:spacing w:before="0" w:after="0" w:line="235" w:lineRule="exact"/>
              <w:ind w:left="120" w:firstLine="0"/>
              <w:jc w:val="left"/>
            </w:pPr>
            <w:r>
              <w:rPr>
                <w:rStyle w:val="BodytextItalic4"/>
              </w:rPr>
              <w:t>Populaţie în pregătire profesională şi alte categorii de populaţie</w:t>
            </w:r>
          </w:p>
          <w:p w14:paraId="589643B6" w14:textId="77777777" w:rsidR="000E4045" w:rsidRDefault="005955AB">
            <w:pPr>
              <w:pStyle w:val="Corptext19"/>
              <w:framePr w:w="9278" w:wrap="notBeside" w:vAnchor="text" w:hAnchor="text" w:xAlign="center" w:y="1"/>
              <w:shd w:val="clear" w:color="auto" w:fill="auto"/>
              <w:spacing w:before="0" w:after="0" w:line="235" w:lineRule="exact"/>
              <w:ind w:left="120" w:firstLine="0"/>
              <w:jc w:val="left"/>
            </w:pPr>
            <w:r>
              <w:rPr>
                <w:rStyle w:val="BodytextItalic4"/>
              </w:rPr>
              <w:t>în vârstă de muncă</w:t>
            </w:r>
          </w:p>
        </w:tc>
        <w:tc>
          <w:tcPr>
            <w:tcW w:w="874" w:type="dxa"/>
            <w:tcBorders>
              <w:top w:val="single" w:sz="4" w:space="0" w:color="auto"/>
              <w:left w:val="single" w:sz="4" w:space="0" w:color="auto"/>
              <w:bottom w:val="single" w:sz="4" w:space="0" w:color="auto"/>
            </w:tcBorders>
            <w:shd w:val="clear" w:color="auto" w:fill="FFFFFF"/>
          </w:tcPr>
          <w:p w14:paraId="17B08319"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105,6</w:t>
            </w:r>
          </w:p>
        </w:tc>
        <w:tc>
          <w:tcPr>
            <w:tcW w:w="878" w:type="dxa"/>
            <w:tcBorders>
              <w:top w:val="single" w:sz="4" w:space="0" w:color="auto"/>
              <w:left w:val="single" w:sz="4" w:space="0" w:color="auto"/>
              <w:bottom w:val="single" w:sz="4" w:space="0" w:color="auto"/>
            </w:tcBorders>
            <w:shd w:val="clear" w:color="auto" w:fill="FFFFFF"/>
          </w:tcPr>
          <w:p w14:paraId="69A211B9"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114,9</w:t>
            </w:r>
          </w:p>
        </w:tc>
        <w:tc>
          <w:tcPr>
            <w:tcW w:w="989" w:type="dxa"/>
            <w:tcBorders>
              <w:top w:val="single" w:sz="4" w:space="0" w:color="auto"/>
              <w:left w:val="single" w:sz="4" w:space="0" w:color="auto"/>
              <w:bottom w:val="single" w:sz="4" w:space="0" w:color="auto"/>
            </w:tcBorders>
            <w:shd w:val="clear" w:color="auto" w:fill="FFFFFF"/>
          </w:tcPr>
          <w:p w14:paraId="098ED687"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101,7</w:t>
            </w:r>
          </w:p>
        </w:tc>
        <w:tc>
          <w:tcPr>
            <w:tcW w:w="878" w:type="dxa"/>
            <w:tcBorders>
              <w:top w:val="single" w:sz="4" w:space="0" w:color="auto"/>
              <w:left w:val="single" w:sz="4" w:space="0" w:color="auto"/>
              <w:bottom w:val="single" w:sz="4" w:space="0" w:color="auto"/>
            </w:tcBorders>
            <w:shd w:val="clear" w:color="auto" w:fill="FFFFFF"/>
          </w:tcPr>
          <w:p w14:paraId="47C8B73C"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107,4</w:t>
            </w:r>
          </w:p>
        </w:tc>
        <w:tc>
          <w:tcPr>
            <w:tcW w:w="1099" w:type="dxa"/>
            <w:tcBorders>
              <w:top w:val="single" w:sz="4" w:space="0" w:color="auto"/>
              <w:left w:val="single" w:sz="4" w:space="0" w:color="auto"/>
              <w:bottom w:val="single" w:sz="4" w:space="0" w:color="auto"/>
            </w:tcBorders>
            <w:shd w:val="clear" w:color="auto" w:fill="FFFFFF"/>
          </w:tcPr>
          <w:p w14:paraId="7A2A497E" w14:textId="77777777" w:rsidR="000E4045" w:rsidRDefault="005955AB">
            <w:pPr>
              <w:pStyle w:val="Corptext19"/>
              <w:framePr w:w="9278" w:wrap="notBeside" w:vAnchor="text" w:hAnchor="text" w:xAlign="center" w:y="1"/>
              <w:shd w:val="clear" w:color="auto" w:fill="auto"/>
              <w:spacing w:before="0" w:after="0" w:line="200" w:lineRule="exact"/>
              <w:ind w:left="120" w:firstLine="0"/>
              <w:jc w:val="left"/>
            </w:pPr>
            <w:r>
              <w:rPr>
                <w:rStyle w:val="Bodytext10pt0"/>
              </w:rPr>
              <w:t>113,5</w:t>
            </w:r>
          </w:p>
        </w:tc>
        <w:tc>
          <w:tcPr>
            <w:tcW w:w="902" w:type="dxa"/>
            <w:tcBorders>
              <w:top w:val="single" w:sz="4" w:space="0" w:color="auto"/>
              <w:left w:val="single" w:sz="4" w:space="0" w:color="auto"/>
              <w:bottom w:val="single" w:sz="4" w:space="0" w:color="auto"/>
            </w:tcBorders>
            <w:shd w:val="clear" w:color="auto" w:fill="FFFFFF"/>
          </w:tcPr>
          <w:p w14:paraId="435258AA"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109,5</w:t>
            </w:r>
          </w:p>
        </w:tc>
        <w:tc>
          <w:tcPr>
            <w:tcW w:w="917" w:type="dxa"/>
            <w:tcBorders>
              <w:top w:val="single" w:sz="4" w:space="0" w:color="auto"/>
              <w:left w:val="single" w:sz="4" w:space="0" w:color="auto"/>
              <w:bottom w:val="single" w:sz="4" w:space="0" w:color="auto"/>
              <w:right w:val="single" w:sz="4" w:space="0" w:color="auto"/>
            </w:tcBorders>
            <w:shd w:val="clear" w:color="auto" w:fill="FFFFFF"/>
          </w:tcPr>
          <w:p w14:paraId="49204F31" w14:textId="77777777" w:rsidR="000E4045" w:rsidRDefault="005955AB">
            <w:pPr>
              <w:pStyle w:val="Corptext19"/>
              <w:framePr w:w="9278" w:wrap="notBeside" w:vAnchor="text" w:hAnchor="text" w:xAlign="center" w:y="1"/>
              <w:shd w:val="clear" w:color="auto" w:fill="auto"/>
              <w:spacing w:before="0" w:after="0" w:line="200" w:lineRule="exact"/>
              <w:ind w:left="260" w:firstLine="0"/>
              <w:jc w:val="left"/>
            </w:pPr>
            <w:r>
              <w:rPr>
                <w:rStyle w:val="Bodytext10pt0"/>
              </w:rPr>
              <w:t>130,8</w:t>
            </w:r>
          </w:p>
        </w:tc>
      </w:tr>
    </w:tbl>
    <w:p w14:paraId="295AB7C2" w14:textId="77777777" w:rsidR="000E4045" w:rsidRDefault="005955AB">
      <w:pPr>
        <w:pStyle w:val="Tablecaption100"/>
        <w:framePr w:w="9278" w:wrap="notBeside" w:vAnchor="text" w:hAnchor="text" w:xAlign="center" w:y="1"/>
        <w:shd w:val="clear" w:color="auto" w:fill="auto"/>
        <w:spacing w:line="140" w:lineRule="exact"/>
        <w:jc w:val="left"/>
      </w:pPr>
      <w:r>
        <w:t>Sursa: Direcţia Regională de Statistică Timiş</w:t>
      </w:r>
    </w:p>
    <w:p w14:paraId="18484766" w14:textId="77777777" w:rsidR="000E4045" w:rsidRDefault="000E4045">
      <w:pPr>
        <w:rPr>
          <w:sz w:val="2"/>
          <w:szCs w:val="2"/>
        </w:rPr>
      </w:pPr>
    </w:p>
    <w:p w14:paraId="27E7D731" w14:textId="77777777" w:rsidR="000E4045" w:rsidRDefault="005955AB">
      <w:pPr>
        <w:pStyle w:val="Corptext19"/>
        <w:shd w:val="clear" w:color="auto" w:fill="auto"/>
        <w:spacing w:before="0" w:after="60"/>
        <w:ind w:left="20" w:right="20" w:firstLine="0"/>
      </w:pPr>
      <w:r>
        <w:t xml:space="preserve">Numărul de persoane ocupate în agricultură a scăzut cu 29% în perioada 2001-2012. Astfel, dacă în 2001 numărul persoanelor ocupate în agricultură îl depăşea pe cel al persoanelor </w:t>
      </w:r>
      <w:r>
        <w:lastRenderedPageBreak/>
        <w:t>ocupate în oricare alte ramuri ale economiei naţionale (inclusiv industrie), în 2006 industria avea cel mai mare număr de persoane angajate dintre toate ramurile economiei naţionale. Situaţia s-a menţinut şi 2011, astfel încât la sfârşitul anului 2011 în industria judeţului lucrau peste 28% din totalul populaţiei ocupate civile. De remarcat totuşi că în agricultură lucrau la finalul anului 2011 22.5% din totalul populaţiei ocupate civile, agricultura situându-se pe locul 2 (după industrie) în ceea ce priveşte ponderea lucrătorilor în totalul populaţiei ocupate civile.</w:t>
      </w:r>
    </w:p>
    <w:p w14:paraId="0437430E" w14:textId="77777777" w:rsidR="000E4045" w:rsidRDefault="005955AB">
      <w:pPr>
        <w:pStyle w:val="Corptext19"/>
        <w:shd w:val="clear" w:color="auto" w:fill="auto"/>
        <w:spacing w:before="0" w:after="60"/>
        <w:ind w:left="20" w:right="20" w:firstLine="0"/>
      </w:pPr>
      <w:r>
        <w:t>O schimbare majoră se înregistrează în sectorul comerţului: numărul persoanelor care lucrează în domeniul comerţului scade în perioada 2006-2011 de la 42.400 la 14.900, adică numărul persoanelor ce lucrează în acest sector la finalul anului 2011 reprezintă doar 35% din totalul celor care lucrau în acest sector la începutul anului 2006.</w:t>
      </w:r>
    </w:p>
    <w:p w14:paraId="571411CD" w14:textId="77777777" w:rsidR="000E4045" w:rsidRDefault="005955AB">
      <w:pPr>
        <w:pStyle w:val="Corptext19"/>
        <w:shd w:val="clear" w:color="auto" w:fill="auto"/>
        <w:spacing w:before="0" w:after="420"/>
        <w:ind w:left="20" w:right="20" w:firstLine="0"/>
      </w:pPr>
      <w:r>
        <w:t>Având în vedere faptul că cifra de afaceri în sectorul comerţ reprezenta la finalul anului 2011 26.7% din totalul cifrei de afaceri realizată în judeţul Timiş, rezultă că 4.6% din totalul populaţiei ocupate civile „:produce” 26.7% din totalul cifrei de afaceri din judeţ.</w:t>
      </w:r>
    </w:p>
    <w:p w14:paraId="37FBDBA3" w14:textId="77777777" w:rsidR="000E4045" w:rsidRDefault="005955AB">
      <w:pPr>
        <w:pStyle w:val="Corptext19"/>
        <w:shd w:val="clear" w:color="auto" w:fill="auto"/>
        <w:spacing w:before="0" w:after="0"/>
        <w:ind w:left="20" w:right="20" w:firstLine="0"/>
        <w:sectPr w:rsidR="000E4045">
          <w:headerReference w:type="even" r:id="rId160"/>
          <w:headerReference w:type="default" r:id="rId161"/>
          <w:headerReference w:type="first" r:id="rId162"/>
          <w:pgSz w:w="12240" w:h="16838"/>
          <w:pgMar w:top="2917" w:right="1185" w:bottom="2572" w:left="1185" w:header="0" w:footer="3" w:gutter="581"/>
          <w:cols w:space="720"/>
          <w:noEndnote/>
          <w:docGrid w:linePitch="360"/>
        </w:sectPr>
      </w:pPr>
      <w:r>
        <w:t>Perioada 2006-2011 s-a caracterizat printr-o scădere majoră a numărului de persoane ocupate în comerţ, agricultură şi tranzacţii imobiliare, compensate printr-o uşoară creştere a numărului de persoane ocupate în industrie şi prin creşteri importante ale numărului de persoane ocupate în sectorul comunicaţiilor (8.300 persoane în 2011), alte activităţi ( total 21.800 persoane, din care activităţile profesionale, ştiinţifice şi tehnice cu 5.600 persoane, activităţile culturale şi recreative cu 2.600 persoane, şi 7.000 persoane ocupate în activităţi de servicii administrative şi servicii suport). A scăzut de asemenea numărul persoanelor ocupate în sectorul învăţământului, sănătate şi asistenţă socială, şi a crescut uşor numărul persoanelor ocupate în administraţia publică şi apărare.</w:t>
      </w:r>
    </w:p>
    <w:p w14:paraId="5425C0D9" w14:textId="77777777" w:rsidR="000E4045" w:rsidRDefault="005955AB">
      <w:pPr>
        <w:pStyle w:val="Bodytext70"/>
        <w:shd w:val="clear" w:color="auto" w:fill="auto"/>
        <w:spacing w:line="170" w:lineRule="exact"/>
        <w:ind w:left="2180"/>
      </w:pPr>
      <w:r>
        <w:rPr>
          <w:rStyle w:val="Bodytext71"/>
          <w:b/>
          <w:bCs/>
        </w:rPr>
        <w:lastRenderedPageBreak/>
        <w:t>DINAMICA RESURSELOR DE MUNCA SI A POPULATIEI OCUPATE IN</w:t>
      </w:r>
    </w:p>
    <w:p w14:paraId="47642D5B" w14:textId="4E77CB75" w:rsidR="000E4045" w:rsidRDefault="00C375EA">
      <w:pPr>
        <w:pStyle w:val="Bodytext70"/>
        <w:shd w:val="clear" w:color="auto" w:fill="auto"/>
        <w:spacing w:after="111" w:line="170" w:lineRule="exact"/>
        <w:ind w:left="4460"/>
      </w:pPr>
      <w:r>
        <w:rPr>
          <w:rStyle w:val="Bodytext71"/>
          <w:b/>
          <w:bCs/>
        </w:rPr>
        <w:t>JUDEȚUL</w:t>
      </w:r>
      <w:r w:rsidR="005955AB">
        <w:rPr>
          <w:rStyle w:val="Bodytext71"/>
          <w:b/>
          <w:bCs/>
        </w:rPr>
        <w:t xml:space="preserve"> TIMIS</w:t>
      </w:r>
    </w:p>
    <w:p w14:paraId="692CE4CE" w14:textId="77777777" w:rsidR="000E4045" w:rsidRDefault="00262373">
      <w:pPr>
        <w:pStyle w:val="Bodytext140"/>
        <w:shd w:val="clear" w:color="auto" w:fill="auto"/>
        <w:spacing w:after="761" w:line="331" w:lineRule="exact"/>
        <w:ind w:right="80"/>
      </w:pPr>
      <w:r>
        <w:pict w14:anchorId="68A7F2E9">
          <v:shape id="_x0000_s1178" type="#_x0000_t202" style="position:absolute;left:0;text-align:left;margin-left:69.7pt;margin-top:3pt;width:360.95pt;height:168pt;z-index:-251602432;mso-wrap-distance-left:5pt;mso-wrap-distance-right:5pt;mso-position-horizontal-relative:margin" wrapcoords="0 0 21600 0 21600 21600 0 21600 0 0" filled="f" stroked="f">
            <v:textbox style="mso-fit-shape-to-text:t" inset="0,0,0,0">
              <w:txbxContent>
                <w:p w14:paraId="1FF6FC65" w14:textId="77777777" w:rsidR="005D2C2D" w:rsidRDefault="005D2C2D">
                  <w:pPr>
                    <w:jc w:val="center"/>
                    <w:rPr>
                      <w:sz w:val="2"/>
                      <w:szCs w:val="2"/>
                    </w:rPr>
                  </w:pPr>
                  <w:r>
                    <w:fldChar w:fldCharType="begin"/>
                  </w:r>
                  <w:r>
                    <w:instrText xml:space="preserve"> INCLUDEPICTURE  "C:\\Users\\ivona.turnagiu\\Desktop\\media\\image69.jpeg" \* MERGEFORMATINET </w:instrText>
                  </w:r>
                  <w:r>
                    <w:fldChar w:fldCharType="separate"/>
                  </w:r>
                  <w:r>
                    <w:fldChar w:fldCharType="begin"/>
                  </w:r>
                  <w:r>
                    <w:instrText xml:space="preserve"> INCLUDEPICTURE  "C:\\Users\\ivona.turnagiu\\Desktop\\DE ACTUALIZAT PLATFORMA\\media\\image69.jpeg" \* MERGEFORMATINET </w:instrText>
                  </w:r>
                  <w:r>
                    <w:fldChar w:fldCharType="separate"/>
                  </w:r>
                  <w:r>
                    <w:fldChar w:fldCharType="begin"/>
                  </w:r>
                  <w:r>
                    <w:instrText xml:space="preserve"> INCLUDEPICTURE  "C:\\Users\\ivona.turnagiu\\Desktop\\DE ACTUALIZAT PLATFORMA\\media\\image69.jpeg" \* MERGEFORMATINET </w:instrText>
                  </w:r>
                  <w:r>
                    <w:fldChar w:fldCharType="separate"/>
                  </w:r>
                  <w:r>
                    <w:fldChar w:fldCharType="begin"/>
                  </w:r>
                  <w:r>
                    <w:instrText xml:space="preserve"> INCLUDEPICTURE  "\\\\synology\\Control_Intern_Managerial\\Compartimentul Strategii, Relații Instituții Publice și Mediul de Afaceri\\media\\image69.jpeg" \* MERGEFORMATINET </w:instrText>
                  </w:r>
                  <w:r>
                    <w:fldChar w:fldCharType="separate"/>
                  </w:r>
                  <w:r>
                    <w:fldChar w:fldCharType="begin"/>
                  </w:r>
                  <w:r>
                    <w:instrText xml:space="preserve"> INCLUDEPICTURE  "\\\\synology\\Control_Intern_Managerial\\Compartimentul Strategii, Relații Instituții Publice și Mediul de Afaceri\\media\\image69.jpeg" \* MERGEFORMATINET </w:instrText>
                  </w:r>
                  <w:r>
                    <w:fldChar w:fldCharType="separate"/>
                  </w:r>
                  <w:r>
                    <w:fldChar w:fldCharType="begin"/>
                  </w:r>
                  <w:r>
                    <w:instrText xml:space="preserve"> INCLUDEPICTURE  "\\\\synology\\Control_Intern_Managerial\\Compartimentul Strategii, Relații Instituții Publice și Mediul de Afaceri\\media\\image69.jpeg" \* MERGEFORMATINET </w:instrText>
                  </w:r>
                  <w:r>
                    <w:fldChar w:fldCharType="separate"/>
                  </w:r>
                  <w:r w:rsidR="00504E99">
                    <w:fldChar w:fldCharType="begin"/>
                  </w:r>
                  <w:r w:rsidR="00504E99">
                    <w:instrText xml:space="preserve"> INCLUDEPICTURE  "\\\\synology\\Control_Intern_Managerial\\Compartimentul Strategii, Relații Instituții Publice și Mediul de Afaceri\\media\\image69.jpeg"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Afaceri\\media\\image69.jpeg"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Afaceri\\media\\image69.jpeg" \* MERGEFORMATINET</w:instrText>
                  </w:r>
                  <w:r w:rsidR="00262373">
                    <w:instrText xml:space="preserve"> </w:instrText>
                  </w:r>
                  <w:r w:rsidR="00262373">
                    <w:fldChar w:fldCharType="separate"/>
                  </w:r>
                  <w:r w:rsidR="00262373">
                    <w:rPr>
                      <w:b/>
                      <w:bCs/>
                    </w:rPr>
                    <w:pict w14:anchorId="3C1CAD46">
                      <v:shape id="_x0000_i1045" type="#_x0000_t75" style="width:5in;height:165.75pt">
                        <v:imagedata r:id="rId163" r:href="rId164"/>
                      </v:shape>
                    </w:pict>
                  </w:r>
                  <w:r w:rsidR="00262373">
                    <w:fldChar w:fldCharType="end"/>
                  </w:r>
                  <w:r w:rsidR="00FB0A36">
                    <w:fldChar w:fldCharType="end"/>
                  </w:r>
                  <w:r w:rsidR="00504E99">
                    <w:fldChar w:fldCharType="end"/>
                  </w:r>
                  <w:r>
                    <w:fldChar w:fldCharType="end"/>
                  </w:r>
                  <w:r>
                    <w:fldChar w:fldCharType="end"/>
                  </w:r>
                  <w:r>
                    <w:fldChar w:fldCharType="end"/>
                  </w:r>
                  <w:r>
                    <w:fldChar w:fldCharType="end"/>
                  </w:r>
                  <w:r>
                    <w:fldChar w:fldCharType="end"/>
                  </w:r>
                  <w:r>
                    <w:fldChar w:fldCharType="end"/>
                  </w:r>
                </w:p>
                <w:p w14:paraId="613D72E0" w14:textId="77777777" w:rsidR="005D2C2D" w:rsidRDefault="005D2C2D">
                  <w:pPr>
                    <w:pStyle w:val="Picturecaption6"/>
                    <w:shd w:val="clear" w:color="auto" w:fill="auto"/>
                    <w:tabs>
                      <w:tab w:val="right" w:pos="5527"/>
                      <w:tab w:val="right" w:pos="6178"/>
                      <w:tab w:val="right" w:pos="6350"/>
                      <w:tab w:val="right" w:pos="6655"/>
                    </w:tabs>
                    <w:spacing w:line="120" w:lineRule="exact"/>
                    <w:jc w:val="both"/>
                  </w:pPr>
                  <w:r>
                    <w:rPr>
                      <w:rStyle w:val="Picturecaption6Spacing0ptExact"/>
                      <w:b/>
                      <w:bCs/>
                      <w:spacing w:val="0"/>
                    </w:rPr>
                    <w:t>Resurse de munca disponibile Populatie ocupata civila</w:t>
                  </w:r>
                  <w:r>
                    <w:rPr>
                      <w:rStyle w:val="Picturecaption6Spacing0ptExact"/>
                      <w:b/>
                      <w:bCs/>
                      <w:spacing w:val="0"/>
                    </w:rPr>
                    <w:tab/>
                    <w:t>Populatie</w:t>
                  </w:r>
                  <w:r>
                    <w:rPr>
                      <w:rStyle w:val="Picturecaption6Spacing0ptExact"/>
                      <w:b/>
                      <w:bCs/>
                      <w:spacing w:val="0"/>
                    </w:rPr>
                    <w:tab/>
                    <w:t>angajata</w:t>
                  </w:r>
                  <w:r>
                    <w:rPr>
                      <w:rStyle w:val="Picturecaption6Spacing0ptExact"/>
                      <w:b/>
                      <w:bCs/>
                      <w:spacing w:val="0"/>
                    </w:rPr>
                    <w:tab/>
                    <w:t>in</w:t>
                  </w:r>
                  <w:r>
                    <w:rPr>
                      <w:rStyle w:val="Picturecaption6Spacing0ptExact"/>
                      <w:b/>
                      <w:bCs/>
                      <w:spacing w:val="0"/>
                    </w:rPr>
                    <w:tab/>
                    <w:t>alte</w:t>
                  </w:r>
                </w:p>
                <w:p w14:paraId="0D6CF776" w14:textId="77777777" w:rsidR="005D2C2D" w:rsidRDefault="005D2C2D">
                  <w:pPr>
                    <w:pStyle w:val="Picturecaption6"/>
                    <w:shd w:val="clear" w:color="auto" w:fill="auto"/>
                    <w:spacing w:line="120" w:lineRule="exact"/>
                    <w:jc w:val="left"/>
                  </w:pPr>
                  <w:r>
                    <w:rPr>
                      <w:rStyle w:val="Picturecaption6Spacing0ptExact"/>
                      <w:b/>
                      <w:bCs/>
                      <w:spacing w:val="0"/>
                    </w:rPr>
                    <w:t>activitati</w:t>
                  </w:r>
                </w:p>
              </w:txbxContent>
            </v:textbox>
            <w10:wrap type="square" anchorx="margin"/>
          </v:shape>
        </w:pict>
      </w:r>
      <w:r w:rsidR="005955AB">
        <w:rPr>
          <w:rStyle w:val="Bodytext142"/>
          <w:b/>
          <w:bCs/>
        </w:rPr>
        <w:t>500000 450000 400000 350000 300000 250000 200000 150000 100000 50000 0</w:t>
      </w:r>
    </w:p>
    <w:p w14:paraId="7A52B07D" w14:textId="77777777" w:rsidR="000E4045" w:rsidRDefault="005955AB">
      <w:pPr>
        <w:pStyle w:val="Bodytext140"/>
        <w:shd w:val="clear" w:color="auto" w:fill="auto"/>
        <w:spacing w:after="1054" w:line="130" w:lineRule="exact"/>
        <w:ind w:left="1400"/>
        <w:jc w:val="left"/>
      </w:pPr>
      <w:r>
        <w:rPr>
          <w:rStyle w:val="Bodytext142"/>
          <w:b/>
          <w:bCs/>
        </w:rPr>
        <w:t xml:space="preserve">■2002 H2003 -2004 </w:t>
      </w:r>
      <w:r>
        <w:rPr>
          <w:rStyle w:val="Bodytext144"/>
          <w:b/>
          <w:bCs/>
        </w:rPr>
        <w:t xml:space="preserve">«2005 </w:t>
      </w:r>
      <w:r>
        <w:rPr>
          <w:rStyle w:val="Bodytext142"/>
          <w:b/>
          <w:bCs/>
        </w:rPr>
        <w:t xml:space="preserve">-2006 </w:t>
      </w:r>
      <w:r>
        <w:rPr>
          <w:rStyle w:val="Bodytext145"/>
          <w:b/>
          <w:bCs/>
        </w:rPr>
        <w:t xml:space="preserve">■ </w:t>
      </w:r>
      <w:r>
        <w:rPr>
          <w:rStyle w:val="Bodytext142"/>
          <w:b/>
          <w:bCs/>
        </w:rPr>
        <w:t xml:space="preserve">2007 </w:t>
      </w:r>
      <w:r>
        <w:rPr>
          <w:rStyle w:val="Bodytext144"/>
          <w:b/>
          <w:bCs/>
        </w:rPr>
        <w:t xml:space="preserve">=2008 </w:t>
      </w:r>
      <w:r>
        <w:rPr>
          <w:rStyle w:val="Bodytext142"/>
          <w:b/>
          <w:bCs/>
        </w:rPr>
        <w:t xml:space="preserve">.2009 </w:t>
      </w:r>
      <w:r>
        <w:rPr>
          <w:rStyle w:val="Bodytext143"/>
          <w:b/>
          <w:bCs/>
        </w:rPr>
        <w:t xml:space="preserve">«2010 </w:t>
      </w:r>
      <w:r>
        <w:rPr>
          <w:rStyle w:val="Bodytext144"/>
          <w:b/>
          <w:bCs/>
        </w:rPr>
        <w:t>=2011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5"/>
        <w:gridCol w:w="2357"/>
        <w:gridCol w:w="2453"/>
        <w:gridCol w:w="3206"/>
      </w:tblGrid>
      <w:tr w:rsidR="000E4045" w14:paraId="749E2A84" w14:textId="77777777">
        <w:trPr>
          <w:trHeight w:hRule="exact" w:val="533"/>
          <w:jc w:val="center"/>
        </w:trPr>
        <w:tc>
          <w:tcPr>
            <w:tcW w:w="955" w:type="dxa"/>
            <w:tcBorders>
              <w:top w:val="single" w:sz="4" w:space="0" w:color="auto"/>
              <w:left w:val="single" w:sz="4" w:space="0" w:color="auto"/>
            </w:tcBorders>
            <w:shd w:val="clear" w:color="auto" w:fill="FFFFFF"/>
          </w:tcPr>
          <w:p w14:paraId="51499CB3" w14:textId="77777777" w:rsidR="000E4045" w:rsidRDefault="000E4045">
            <w:pPr>
              <w:framePr w:w="8971" w:wrap="notBeside" w:vAnchor="text" w:hAnchor="text" w:xAlign="center" w:y="1"/>
              <w:rPr>
                <w:sz w:val="10"/>
                <w:szCs w:val="10"/>
              </w:rPr>
            </w:pPr>
          </w:p>
        </w:tc>
        <w:tc>
          <w:tcPr>
            <w:tcW w:w="2357" w:type="dxa"/>
            <w:tcBorders>
              <w:top w:val="single" w:sz="4" w:space="0" w:color="auto"/>
              <w:left w:val="single" w:sz="4" w:space="0" w:color="auto"/>
            </w:tcBorders>
            <w:shd w:val="clear" w:color="auto" w:fill="FFFFFF"/>
          </w:tcPr>
          <w:p w14:paraId="100D7172" w14:textId="77777777" w:rsidR="000E4045" w:rsidRDefault="005955AB">
            <w:pPr>
              <w:pStyle w:val="Corptext19"/>
              <w:framePr w:w="8971" w:wrap="notBeside" w:vAnchor="text" w:hAnchor="text" w:xAlign="center" w:y="1"/>
              <w:shd w:val="clear" w:color="auto" w:fill="auto"/>
              <w:spacing w:before="0" w:after="0"/>
              <w:ind w:left="40" w:firstLine="0"/>
              <w:jc w:val="left"/>
            </w:pPr>
            <w:r>
              <w:rPr>
                <w:rStyle w:val="BodytextBold7"/>
              </w:rPr>
              <w:t>Resurse de munca disponibile</w:t>
            </w:r>
          </w:p>
        </w:tc>
        <w:tc>
          <w:tcPr>
            <w:tcW w:w="2453" w:type="dxa"/>
            <w:tcBorders>
              <w:top w:val="single" w:sz="4" w:space="0" w:color="auto"/>
              <w:left w:val="single" w:sz="4" w:space="0" w:color="auto"/>
            </w:tcBorders>
            <w:shd w:val="clear" w:color="auto" w:fill="FFFFFF"/>
          </w:tcPr>
          <w:p w14:paraId="6EC5E3E6" w14:textId="77777777" w:rsidR="000E4045" w:rsidRDefault="005955AB">
            <w:pPr>
              <w:pStyle w:val="Corptext19"/>
              <w:framePr w:w="8971" w:wrap="notBeside" w:vAnchor="text" w:hAnchor="text" w:xAlign="center" w:y="1"/>
              <w:shd w:val="clear" w:color="auto" w:fill="auto"/>
              <w:spacing w:before="0" w:after="0" w:line="257" w:lineRule="exact"/>
              <w:ind w:left="40" w:firstLine="0"/>
              <w:jc w:val="left"/>
            </w:pPr>
            <w:r>
              <w:rPr>
                <w:rStyle w:val="BodytextBold7"/>
              </w:rPr>
              <w:t>Populaţie ocupată civilă</w:t>
            </w:r>
          </w:p>
        </w:tc>
        <w:tc>
          <w:tcPr>
            <w:tcW w:w="3206" w:type="dxa"/>
            <w:tcBorders>
              <w:top w:val="single" w:sz="4" w:space="0" w:color="auto"/>
              <w:left w:val="single" w:sz="4" w:space="0" w:color="auto"/>
              <w:right w:val="single" w:sz="4" w:space="0" w:color="auto"/>
            </w:tcBorders>
            <w:shd w:val="clear" w:color="auto" w:fill="FFFFFF"/>
          </w:tcPr>
          <w:p w14:paraId="38C4E551" w14:textId="77777777" w:rsidR="000E4045" w:rsidRDefault="005955AB">
            <w:pPr>
              <w:pStyle w:val="Corptext19"/>
              <w:framePr w:w="8971" w:wrap="notBeside" w:vAnchor="text" w:hAnchor="text" w:xAlign="center" w:y="1"/>
              <w:shd w:val="clear" w:color="auto" w:fill="auto"/>
              <w:spacing w:before="0" w:after="0"/>
              <w:ind w:left="40" w:firstLine="0"/>
              <w:jc w:val="left"/>
            </w:pPr>
            <w:r>
              <w:rPr>
                <w:rStyle w:val="BodytextBold7"/>
              </w:rPr>
              <w:t>Populaţie angajată în alte activităţi</w:t>
            </w:r>
          </w:p>
        </w:tc>
      </w:tr>
      <w:tr w:rsidR="000E4045" w14:paraId="7E4EF265" w14:textId="77777777">
        <w:trPr>
          <w:trHeight w:hRule="exact" w:val="250"/>
          <w:jc w:val="center"/>
        </w:trPr>
        <w:tc>
          <w:tcPr>
            <w:tcW w:w="955" w:type="dxa"/>
            <w:tcBorders>
              <w:top w:val="single" w:sz="4" w:space="0" w:color="auto"/>
              <w:left w:val="single" w:sz="4" w:space="0" w:color="auto"/>
            </w:tcBorders>
            <w:shd w:val="clear" w:color="auto" w:fill="FFFFFF"/>
          </w:tcPr>
          <w:p w14:paraId="72D1FED7"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2002</w:t>
            </w:r>
          </w:p>
        </w:tc>
        <w:tc>
          <w:tcPr>
            <w:tcW w:w="2357" w:type="dxa"/>
            <w:tcBorders>
              <w:top w:val="single" w:sz="4" w:space="0" w:color="auto"/>
              <w:left w:val="single" w:sz="4" w:space="0" w:color="auto"/>
            </w:tcBorders>
            <w:shd w:val="clear" w:color="auto" w:fill="FFFFFF"/>
          </w:tcPr>
          <w:p w14:paraId="7D2A65BA"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426100</w:t>
            </w:r>
          </w:p>
        </w:tc>
        <w:tc>
          <w:tcPr>
            <w:tcW w:w="2453" w:type="dxa"/>
            <w:tcBorders>
              <w:top w:val="single" w:sz="4" w:space="0" w:color="auto"/>
              <w:left w:val="single" w:sz="4" w:space="0" w:color="auto"/>
            </w:tcBorders>
            <w:shd w:val="clear" w:color="auto" w:fill="FFFFFF"/>
          </w:tcPr>
          <w:p w14:paraId="5E8D98DD"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298891</w:t>
            </w:r>
          </w:p>
        </w:tc>
        <w:tc>
          <w:tcPr>
            <w:tcW w:w="3206" w:type="dxa"/>
            <w:tcBorders>
              <w:top w:val="single" w:sz="4" w:space="0" w:color="auto"/>
              <w:left w:val="single" w:sz="4" w:space="0" w:color="auto"/>
              <w:right w:val="single" w:sz="4" w:space="0" w:color="auto"/>
            </w:tcBorders>
            <w:shd w:val="clear" w:color="auto" w:fill="FFFFFF"/>
          </w:tcPr>
          <w:p w14:paraId="792E3FB5"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114900</w:t>
            </w:r>
          </w:p>
        </w:tc>
      </w:tr>
      <w:tr w:rsidR="000E4045" w14:paraId="1A79DA84" w14:textId="77777777">
        <w:trPr>
          <w:trHeight w:hRule="exact" w:val="254"/>
          <w:jc w:val="center"/>
        </w:trPr>
        <w:tc>
          <w:tcPr>
            <w:tcW w:w="955" w:type="dxa"/>
            <w:tcBorders>
              <w:top w:val="single" w:sz="4" w:space="0" w:color="auto"/>
              <w:left w:val="single" w:sz="4" w:space="0" w:color="auto"/>
            </w:tcBorders>
            <w:shd w:val="clear" w:color="auto" w:fill="FFFFFF"/>
          </w:tcPr>
          <w:p w14:paraId="35B5FF68"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2003</w:t>
            </w:r>
          </w:p>
        </w:tc>
        <w:tc>
          <w:tcPr>
            <w:tcW w:w="2357" w:type="dxa"/>
            <w:tcBorders>
              <w:top w:val="single" w:sz="4" w:space="0" w:color="auto"/>
              <w:left w:val="single" w:sz="4" w:space="0" w:color="auto"/>
            </w:tcBorders>
            <w:shd w:val="clear" w:color="auto" w:fill="FFFFFF"/>
          </w:tcPr>
          <w:p w14:paraId="22141638"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415800</w:t>
            </w:r>
          </w:p>
        </w:tc>
        <w:tc>
          <w:tcPr>
            <w:tcW w:w="2453" w:type="dxa"/>
            <w:tcBorders>
              <w:top w:val="single" w:sz="4" w:space="0" w:color="auto"/>
              <w:left w:val="single" w:sz="4" w:space="0" w:color="auto"/>
            </w:tcBorders>
            <w:shd w:val="clear" w:color="auto" w:fill="FFFFFF"/>
          </w:tcPr>
          <w:p w14:paraId="77A52939"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303171</w:t>
            </w:r>
          </w:p>
        </w:tc>
        <w:tc>
          <w:tcPr>
            <w:tcW w:w="3206" w:type="dxa"/>
            <w:tcBorders>
              <w:top w:val="single" w:sz="4" w:space="0" w:color="auto"/>
              <w:left w:val="single" w:sz="4" w:space="0" w:color="auto"/>
              <w:right w:val="single" w:sz="4" w:space="0" w:color="auto"/>
            </w:tcBorders>
            <w:shd w:val="clear" w:color="auto" w:fill="FFFFFF"/>
          </w:tcPr>
          <w:p w14:paraId="162B6978"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101700</w:t>
            </w:r>
          </w:p>
        </w:tc>
      </w:tr>
      <w:tr w:rsidR="000E4045" w14:paraId="6078FB9F" w14:textId="77777777">
        <w:trPr>
          <w:trHeight w:hRule="exact" w:val="250"/>
          <w:jc w:val="center"/>
        </w:trPr>
        <w:tc>
          <w:tcPr>
            <w:tcW w:w="955" w:type="dxa"/>
            <w:tcBorders>
              <w:top w:val="single" w:sz="4" w:space="0" w:color="auto"/>
              <w:left w:val="single" w:sz="4" w:space="0" w:color="auto"/>
            </w:tcBorders>
            <w:shd w:val="clear" w:color="auto" w:fill="FFFFFF"/>
          </w:tcPr>
          <w:p w14:paraId="4FC0BD17"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2004</w:t>
            </w:r>
          </w:p>
        </w:tc>
        <w:tc>
          <w:tcPr>
            <w:tcW w:w="2357" w:type="dxa"/>
            <w:tcBorders>
              <w:top w:val="single" w:sz="4" w:space="0" w:color="auto"/>
              <w:left w:val="single" w:sz="4" w:space="0" w:color="auto"/>
            </w:tcBorders>
            <w:shd w:val="clear" w:color="auto" w:fill="FFFFFF"/>
          </w:tcPr>
          <w:p w14:paraId="3022EB9B"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421000</w:t>
            </w:r>
          </w:p>
        </w:tc>
        <w:tc>
          <w:tcPr>
            <w:tcW w:w="2453" w:type="dxa"/>
            <w:tcBorders>
              <w:top w:val="single" w:sz="4" w:space="0" w:color="auto"/>
              <w:left w:val="single" w:sz="4" w:space="0" w:color="auto"/>
            </w:tcBorders>
            <w:shd w:val="clear" w:color="auto" w:fill="FFFFFF"/>
          </w:tcPr>
          <w:p w14:paraId="46B56164"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305381</w:t>
            </w:r>
          </w:p>
        </w:tc>
        <w:tc>
          <w:tcPr>
            <w:tcW w:w="3206" w:type="dxa"/>
            <w:tcBorders>
              <w:top w:val="single" w:sz="4" w:space="0" w:color="auto"/>
              <w:left w:val="single" w:sz="4" w:space="0" w:color="auto"/>
              <w:right w:val="single" w:sz="4" w:space="0" w:color="auto"/>
            </w:tcBorders>
            <w:shd w:val="clear" w:color="auto" w:fill="FFFFFF"/>
          </w:tcPr>
          <w:p w14:paraId="37660921"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107400</w:t>
            </w:r>
          </w:p>
        </w:tc>
      </w:tr>
      <w:tr w:rsidR="000E4045" w14:paraId="50D842BF" w14:textId="77777777">
        <w:trPr>
          <w:trHeight w:hRule="exact" w:val="250"/>
          <w:jc w:val="center"/>
        </w:trPr>
        <w:tc>
          <w:tcPr>
            <w:tcW w:w="955" w:type="dxa"/>
            <w:tcBorders>
              <w:top w:val="single" w:sz="4" w:space="0" w:color="auto"/>
              <w:left w:val="single" w:sz="4" w:space="0" w:color="auto"/>
            </w:tcBorders>
            <w:shd w:val="clear" w:color="auto" w:fill="FFFFFF"/>
          </w:tcPr>
          <w:p w14:paraId="1C59EB4A"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2005</w:t>
            </w:r>
          </w:p>
        </w:tc>
        <w:tc>
          <w:tcPr>
            <w:tcW w:w="2357" w:type="dxa"/>
            <w:tcBorders>
              <w:top w:val="single" w:sz="4" w:space="0" w:color="auto"/>
              <w:left w:val="single" w:sz="4" w:space="0" w:color="auto"/>
            </w:tcBorders>
            <w:shd w:val="clear" w:color="auto" w:fill="FFFFFF"/>
          </w:tcPr>
          <w:p w14:paraId="40A43845"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430800</w:t>
            </w:r>
          </w:p>
        </w:tc>
        <w:tc>
          <w:tcPr>
            <w:tcW w:w="2453" w:type="dxa"/>
            <w:tcBorders>
              <w:top w:val="single" w:sz="4" w:space="0" w:color="auto"/>
              <w:left w:val="single" w:sz="4" w:space="0" w:color="auto"/>
            </w:tcBorders>
            <w:shd w:val="clear" w:color="auto" w:fill="FFFFFF"/>
          </w:tcPr>
          <w:p w14:paraId="770F865B"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309940</w:t>
            </w:r>
          </w:p>
        </w:tc>
        <w:tc>
          <w:tcPr>
            <w:tcW w:w="3206" w:type="dxa"/>
            <w:tcBorders>
              <w:top w:val="single" w:sz="4" w:space="0" w:color="auto"/>
              <w:left w:val="single" w:sz="4" w:space="0" w:color="auto"/>
              <w:right w:val="single" w:sz="4" w:space="0" w:color="auto"/>
            </w:tcBorders>
            <w:shd w:val="clear" w:color="auto" w:fill="FFFFFF"/>
          </w:tcPr>
          <w:p w14:paraId="29A2425A"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113500</w:t>
            </w:r>
          </w:p>
        </w:tc>
      </w:tr>
      <w:tr w:rsidR="000E4045" w14:paraId="0D61090E" w14:textId="77777777">
        <w:trPr>
          <w:trHeight w:hRule="exact" w:val="250"/>
          <w:jc w:val="center"/>
        </w:trPr>
        <w:tc>
          <w:tcPr>
            <w:tcW w:w="955" w:type="dxa"/>
            <w:tcBorders>
              <w:top w:val="single" w:sz="4" w:space="0" w:color="auto"/>
              <w:left w:val="single" w:sz="4" w:space="0" w:color="auto"/>
            </w:tcBorders>
            <w:shd w:val="clear" w:color="auto" w:fill="FFFFFF"/>
          </w:tcPr>
          <w:p w14:paraId="1385813E"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2006</w:t>
            </w:r>
          </w:p>
        </w:tc>
        <w:tc>
          <w:tcPr>
            <w:tcW w:w="2357" w:type="dxa"/>
            <w:tcBorders>
              <w:top w:val="single" w:sz="4" w:space="0" w:color="auto"/>
              <w:left w:val="single" w:sz="4" w:space="0" w:color="auto"/>
            </w:tcBorders>
            <w:shd w:val="clear" w:color="auto" w:fill="FFFFFF"/>
          </w:tcPr>
          <w:p w14:paraId="03BBD190"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435700</w:t>
            </w:r>
          </w:p>
        </w:tc>
        <w:tc>
          <w:tcPr>
            <w:tcW w:w="2453" w:type="dxa"/>
            <w:tcBorders>
              <w:top w:val="single" w:sz="4" w:space="0" w:color="auto"/>
              <w:left w:val="single" w:sz="4" w:space="0" w:color="auto"/>
            </w:tcBorders>
            <w:shd w:val="clear" w:color="auto" w:fill="FFFFFF"/>
          </w:tcPr>
          <w:p w14:paraId="576330F7"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319463</w:t>
            </w:r>
          </w:p>
        </w:tc>
        <w:tc>
          <w:tcPr>
            <w:tcW w:w="3206" w:type="dxa"/>
            <w:tcBorders>
              <w:top w:val="single" w:sz="4" w:space="0" w:color="auto"/>
              <w:left w:val="single" w:sz="4" w:space="0" w:color="auto"/>
              <w:right w:val="single" w:sz="4" w:space="0" w:color="auto"/>
            </w:tcBorders>
            <w:shd w:val="clear" w:color="auto" w:fill="FFFFFF"/>
          </w:tcPr>
          <w:p w14:paraId="135A61A7"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109500</w:t>
            </w:r>
          </w:p>
        </w:tc>
      </w:tr>
      <w:tr w:rsidR="000E4045" w14:paraId="6D4144C4" w14:textId="77777777">
        <w:trPr>
          <w:trHeight w:hRule="exact" w:val="254"/>
          <w:jc w:val="center"/>
        </w:trPr>
        <w:tc>
          <w:tcPr>
            <w:tcW w:w="955" w:type="dxa"/>
            <w:tcBorders>
              <w:top w:val="single" w:sz="4" w:space="0" w:color="auto"/>
              <w:left w:val="single" w:sz="4" w:space="0" w:color="auto"/>
            </w:tcBorders>
            <w:shd w:val="clear" w:color="auto" w:fill="FFFFFF"/>
          </w:tcPr>
          <w:p w14:paraId="5EA51934"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2007</w:t>
            </w:r>
          </w:p>
        </w:tc>
        <w:tc>
          <w:tcPr>
            <w:tcW w:w="2357" w:type="dxa"/>
            <w:tcBorders>
              <w:top w:val="single" w:sz="4" w:space="0" w:color="auto"/>
              <w:left w:val="single" w:sz="4" w:space="0" w:color="auto"/>
            </w:tcBorders>
            <w:shd w:val="clear" w:color="auto" w:fill="FFFFFF"/>
          </w:tcPr>
          <w:p w14:paraId="7EC4C5CA"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449000</w:t>
            </w:r>
          </w:p>
        </w:tc>
        <w:tc>
          <w:tcPr>
            <w:tcW w:w="2453" w:type="dxa"/>
            <w:tcBorders>
              <w:top w:val="single" w:sz="4" w:space="0" w:color="auto"/>
              <w:left w:val="single" w:sz="4" w:space="0" w:color="auto"/>
            </w:tcBorders>
            <w:shd w:val="clear" w:color="auto" w:fill="FFFFFF"/>
          </w:tcPr>
          <w:p w14:paraId="5DE4D7C8"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335513</w:t>
            </w:r>
          </w:p>
        </w:tc>
        <w:tc>
          <w:tcPr>
            <w:tcW w:w="3206" w:type="dxa"/>
            <w:tcBorders>
              <w:top w:val="single" w:sz="4" w:space="0" w:color="auto"/>
              <w:left w:val="single" w:sz="4" w:space="0" w:color="auto"/>
              <w:right w:val="single" w:sz="4" w:space="0" w:color="auto"/>
            </w:tcBorders>
            <w:shd w:val="clear" w:color="auto" w:fill="FFFFFF"/>
          </w:tcPr>
          <w:p w14:paraId="2F37082C"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108000</w:t>
            </w:r>
          </w:p>
        </w:tc>
      </w:tr>
      <w:tr w:rsidR="000E4045" w14:paraId="1A933A9A" w14:textId="77777777">
        <w:trPr>
          <w:trHeight w:hRule="exact" w:val="250"/>
          <w:jc w:val="center"/>
        </w:trPr>
        <w:tc>
          <w:tcPr>
            <w:tcW w:w="955" w:type="dxa"/>
            <w:tcBorders>
              <w:top w:val="single" w:sz="4" w:space="0" w:color="auto"/>
              <w:left w:val="single" w:sz="4" w:space="0" w:color="auto"/>
            </w:tcBorders>
            <w:shd w:val="clear" w:color="auto" w:fill="FFFFFF"/>
          </w:tcPr>
          <w:p w14:paraId="7BF809A9"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2008</w:t>
            </w:r>
          </w:p>
        </w:tc>
        <w:tc>
          <w:tcPr>
            <w:tcW w:w="2357" w:type="dxa"/>
            <w:tcBorders>
              <w:top w:val="single" w:sz="4" w:space="0" w:color="auto"/>
              <w:left w:val="single" w:sz="4" w:space="0" w:color="auto"/>
            </w:tcBorders>
            <w:shd w:val="clear" w:color="auto" w:fill="FFFFFF"/>
          </w:tcPr>
          <w:p w14:paraId="75979F56"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449900</w:t>
            </w:r>
          </w:p>
        </w:tc>
        <w:tc>
          <w:tcPr>
            <w:tcW w:w="2453" w:type="dxa"/>
            <w:tcBorders>
              <w:top w:val="single" w:sz="4" w:space="0" w:color="auto"/>
              <w:left w:val="single" w:sz="4" w:space="0" w:color="auto"/>
            </w:tcBorders>
            <w:shd w:val="clear" w:color="auto" w:fill="FFFFFF"/>
          </w:tcPr>
          <w:p w14:paraId="54C8ABB0"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334432</w:t>
            </w:r>
          </w:p>
        </w:tc>
        <w:tc>
          <w:tcPr>
            <w:tcW w:w="3206" w:type="dxa"/>
            <w:tcBorders>
              <w:top w:val="single" w:sz="4" w:space="0" w:color="auto"/>
              <w:left w:val="single" w:sz="4" w:space="0" w:color="auto"/>
              <w:right w:val="single" w:sz="4" w:space="0" w:color="auto"/>
            </w:tcBorders>
            <w:shd w:val="clear" w:color="auto" w:fill="FFFFFF"/>
          </w:tcPr>
          <w:p w14:paraId="316F6C1C"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109900</w:t>
            </w:r>
          </w:p>
        </w:tc>
      </w:tr>
      <w:tr w:rsidR="000E4045" w14:paraId="36210B88" w14:textId="77777777">
        <w:trPr>
          <w:trHeight w:hRule="exact" w:val="250"/>
          <w:jc w:val="center"/>
        </w:trPr>
        <w:tc>
          <w:tcPr>
            <w:tcW w:w="955" w:type="dxa"/>
            <w:tcBorders>
              <w:top w:val="single" w:sz="4" w:space="0" w:color="auto"/>
              <w:left w:val="single" w:sz="4" w:space="0" w:color="auto"/>
            </w:tcBorders>
            <w:shd w:val="clear" w:color="auto" w:fill="FFFFFF"/>
          </w:tcPr>
          <w:p w14:paraId="1D3BE3EA"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2009</w:t>
            </w:r>
          </w:p>
        </w:tc>
        <w:tc>
          <w:tcPr>
            <w:tcW w:w="2357" w:type="dxa"/>
            <w:tcBorders>
              <w:top w:val="single" w:sz="4" w:space="0" w:color="auto"/>
              <w:left w:val="single" w:sz="4" w:space="0" w:color="auto"/>
            </w:tcBorders>
            <w:shd w:val="clear" w:color="auto" w:fill="FFFFFF"/>
          </w:tcPr>
          <w:p w14:paraId="1DA343CE"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454800</w:t>
            </w:r>
          </w:p>
        </w:tc>
        <w:tc>
          <w:tcPr>
            <w:tcW w:w="2453" w:type="dxa"/>
            <w:tcBorders>
              <w:top w:val="single" w:sz="4" w:space="0" w:color="auto"/>
              <w:left w:val="single" w:sz="4" w:space="0" w:color="auto"/>
            </w:tcBorders>
            <w:shd w:val="clear" w:color="auto" w:fill="FFFFFF"/>
          </w:tcPr>
          <w:p w14:paraId="1B6CE75E"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317286</w:t>
            </w:r>
          </w:p>
        </w:tc>
        <w:tc>
          <w:tcPr>
            <w:tcW w:w="3206" w:type="dxa"/>
            <w:tcBorders>
              <w:top w:val="single" w:sz="4" w:space="0" w:color="auto"/>
              <w:left w:val="single" w:sz="4" w:space="0" w:color="auto"/>
              <w:right w:val="single" w:sz="4" w:space="0" w:color="auto"/>
            </w:tcBorders>
            <w:shd w:val="clear" w:color="auto" w:fill="FFFFFF"/>
          </w:tcPr>
          <w:p w14:paraId="3BF4B719"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122400</w:t>
            </w:r>
          </w:p>
        </w:tc>
      </w:tr>
      <w:tr w:rsidR="000E4045" w14:paraId="0E4770F9" w14:textId="77777777">
        <w:trPr>
          <w:trHeight w:hRule="exact" w:val="250"/>
          <w:jc w:val="center"/>
        </w:trPr>
        <w:tc>
          <w:tcPr>
            <w:tcW w:w="955" w:type="dxa"/>
            <w:tcBorders>
              <w:top w:val="single" w:sz="4" w:space="0" w:color="auto"/>
              <w:left w:val="single" w:sz="4" w:space="0" w:color="auto"/>
            </w:tcBorders>
            <w:shd w:val="clear" w:color="auto" w:fill="FFFFFF"/>
          </w:tcPr>
          <w:p w14:paraId="2CC424E4"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2010</w:t>
            </w:r>
          </w:p>
        </w:tc>
        <w:tc>
          <w:tcPr>
            <w:tcW w:w="2357" w:type="dxa"/>
            <w:tcBorders>
              <w:top w:val="single" w:sz="4" w:space="0" w:color="auto"/>
              <w:left w:val="single" w:sz="4" w:space="0" w:color="auto"/>
            </w:tcBorders>
            <w:shd w:val="clear" w:color="auto" w:fill="FFFFFF"/>
          </w:tcPr>
          <w:p w14:paraId="7BC8196A"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459900</w:t>
            </w:r>
          </w:p>
        </w:tc>
        <w:tc>
          <w:tcPr>
            <w:tcW w:w="2453" w:type="dxa"/>
            <w:tcBorders>
              <w:top w:val="single" w:sz="4" w:space="0" w:color="auto"/>
              <w:left w:val="single" w:sz="4" w:space="0" w:color="auto"/>
            </w:tcBorders>
            <w:shd w:val="clear" w:color="auto" w:fill="FFFFFF"/>
          </w:tcPr>
          <w:p w14:paraId="4683E880"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318633</w:t>
            </w:r>
          </w:p>
        </w:tc>
        <w:tc>
          <w:tcPr>
            <w:tcW w:w="3206" w:type="dxa"/>
            <w:tcBorders>
              <w:top w:val="single" w:sz="4" w:space="0" w:color="auto"/>
              <w:left w:val="single" w:sz="4" w:space="0" w:color="auto"/>
              <w:right w:val="single" w:sz="4" w:space="0" w:color="auto"/>
            </w:tcBorders>
            <w:shd w:val="clear" w:color="auto" w:fill="FFFFFF"/>
          </w:tcPr>
          <w:p w14:paraId="4D7B4D0B"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128900</w:t>
            </w:r>
          </w:p>
        </w:tc>
      </w:tr>
      <w:tr w:rsidR="000E4045" w14:paraId="57C969D1" w14:textId="77777777">
        <w:trPr>
          <w:trHeight w:hRule="exact" w:val="259"/>
          <w:jc w:val="center"/>
        </w:trPr>
        <w:tc>
          <w:tcPr>
            <w:tcW w:w="955" w:type="dxa"/>
            <w:tcBorders>
              <w:top w:val="single" w:sz="4" w:space="0" w:color="auto"/>
              <w:left w:val="single" w:sz="4" w:space="0" w:color="auto"/>
              <w:bottom w:val="single" w:sz="4" w:space="0" w:color="auto"/>
            </w:tcBorders>
            <w:shd w:val="clear" w:color="auto" w:fill="FFFFFF"/>
          </w:tcPr>
          <w:p w14:paraId="65C5A8FE"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2011</w:t>
            </w:r>
          </w:p>
        </w:tc>
        <w:tc>
          <w:tcPr>
            <w:tcW w:w="2357" w:type="dxa"/>
            <w:tcBorders>
              <w:top w:val="single" w:sz="4" w:space="0" w:color="auto"/>
              <w:left w:val="single" w:sz="4" w:space="0" w:color="auto"/>
              <w:bottom w:val="single" w:sz="4" w:space="0" w:color="auto"/>
            </w:tcBorders>
            <w:shd w:val="clear" w:color="auto" w:fill="FFFFFF"/>
          </w:tcPr>
          <w:p w14:paraId="6AF0FC60"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462200</w:t>
            </w:r>
          </w:p>
        </w:tc>
        <w:tc>
          <w:tcPr>
            <w:tcW w:w="2453" w:type="dxa"/>
            <w:tcBorders>
              <w:top w:val="single" w:sz="4" w:space="0" w:color="auto"/>
              <w:left w:val="single" w:sz="4" w:space="0" w:color="auto"/>
              <w:bottom w:val="single" w:sz="4" w:space="0" w:color="auto"/>
            </w:tcBorders>
            <w:shd w:val="clear" w:color="auto" w:fill="FFFFFF"/>
          </w:tcPr>
          <w:p w14:paraId="3A0EE27D"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325120</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14:paraId="6813B9BD" w14:textId="77777777" w:rsidR="000E4045" w:rsidRDefault="005955AB">
            <w:pPr>
              <w:pStyle w:val="Corptext19"/>
              <w:framePr w:w="8971" w:wrap="notBeside" w:vAnchor="text" w:hAnchor="text" w:xAlign="center" w:y="1"/>
              <w:shd w:val="clear" w:color="auto" w:fill="auto"/>
              <w:spacing w:before="0" w:after="0" w:line="170" w:lineRule="exact"/>
              <w:ind w:right="40" w:firstLine="0"/>
              <w:jc w:val="right"/>
            </w:pPr>
            <w:r>
              <w:rPr>
                <w:rStyle w:val="Bodytext85ptBold0"/>
              </w:rPr>
              <w:t>130800</w:t>
            </w:r>
          </w:p>
        </w:tc>
      </w:tr>
    </w:tbl>
    <w:p w14:paraId="64ED4ED1" w14:textId="77777777" w:rsidR="000E4045" w:rsidRDefault="000E4045">
      <w:pPr>
        <w:rPr>
          <w:sz w:val="2"/>
          <w:szCs w:val="2"/>
        </w:rPr>
      </w:pPr>
    </w:p>
    <w:p w14:paraId="7EF5843C" w14:textId="77777777" w:rsidR="000E4045" w:rsidRDefault="000E4045">
      <w:pPr>
        <w:rPr>
          <w:sz w:val="2"/>
          <w:szCs w:val="2"/>
        </w:rPr>
        <w:sectPr w:rsidR="000E4045">
          <w:pgSz w:w="12240" w:h="16838"/>
          <w:pgMar w:top="3572" w:right="1565" w:bottom="3169" w:left="1565" w:header="0" w:footer="3" w:gutter="0"/>
          <w:cols w:space="720"/>
          <w:noEndnote/>
          <w:docGrid w:linePitch="360"/>
        </w:sectPr>
      </w:pPr>
    </w:p>
    <w:p w14:paraId="2BDEE99C" w14:textId="77777777" w:rsidR="000E4045" w:rsidRDefault="005955AB">
      <w:pPr>
        <w:pStyle w:val="Tablecaption0"/>
        <w:framePr w:w="6950" w:wrap="notBeside" w:vAnchor="text" w:hAnchor="text" w:xAlign="center" w:y="1"/>
        <w:shd w:val="clear" w:color="auto" w:fill="auto"/>
        <w:spacing w:line="170" w:lineRule="exact"/>
      </w:pPr>
      <w:r>
        <w:rPr>
          <w:rStyle w:val="Tablecaption5"/>
          <w:i/>
          <w:iCs/>
        </w:rPr>
        <w:lastRenderedPageBreak/>
        <w:t>persoane</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58"/>
        <w:gridCol w:w="3792"/>
      </w:tblGrid>
      <w:tr w:rsidR="000E4045" w14:paraId="517B48C8" w14:textId="77777777">
        <w:trPr>
          <w:trHeight w:hRule="exact" w:val="528"/>
          <w:jc w:val="center"/>
        </w:trPr>
        <w:tc>
          <w:tcPr>
            <w:tcW w:w="3158" w:type="dxa"/>
            <w:tcBorders>
              <w:top w:val="single" w:sz="4" w:space="0" w:color="auto"/>
              <w:left w:val="single" w:sz="4" w:space="0" w:color="auto"/>
            </w:tcBorders>
            <w:shd w:val="clear" w:color="auto" w:fill="FFFFFF"/>
          </w:tcPr>
          <w:p w14:paraId="21B4CA3C" w14:textId="77777777" w:rsidR="000E4045" w:rsidRDefault="000E4045">
            <w:pPr>
              <w:framePr w:w="6950" w:wrap="notBeside" w:vAnchor="text" w:hAnchor="text" w:xAlign="center" w:y="1"/>
              <w:rPr>
                <w:sz w:val="10"/>
                <w:szCs w:val="10"/>
              </w:rPr>
            </w:pPr>
          </w:p>
        </w:tc>
        <w:tc>
          <w:tcPr>
            <w:tcW w:w="3792" w:type="dxa"/>
            <w:tcBorders>
              <w:top w:val="single" w:sz="4" w:space="0" w:color="auto"/>
              <w:left w:val="single" w:sz="4" w:space="0" w:color="auto"/>
              <w:right w:val="single" w:sz="4" w:space="0" w:color="auto"/>
            </w:tcBorders>
            <w:shd w:val="clear" w:color="auto" w:fill="FFFFFF"/>
          </w:tcPr>
          <w:p w14:paraId="2FBF1AFE" w14:textId="77777777" w:rsidR="000E4045" w:rsidRDefault="005955AB">
            <w:pPr>
              <w:pStyle w:val="Corptext19"/>
              <w:framePr w:w="6950" w:wrap="notBeside" w:vAnchor="text" w:hAnchor="text" w:xAlign="center" w:y="1"/>
              <w:shd w:val="clear" w:color="auto" w:fill="auto"/>
              <w:spacing w:before="0" w:after="0" w:line="220" w:lineRule="exact"/>
              <w:ind w:left="180" w:firstLine="0"/>
              <w:jc w:val="left"/>
            </w:pPr>
            <w:r>
              <w:rPr>
                <w:rStyle w:val="BodytextBold9"/>
              </w:rPr>
              <w:t>Total salariaţi Decembrie 2012</w:t>
            </w:r>
          </w:p>
        </w:tc>
      </w:tr>
      <w:tr w:rsidR="000E4045" w14:paraId="428ADBDB" w14:textId="77777777">
        <w:trPr>
          <w:trHeight w:hRule="exact" w:val="331"/>
          <w:jc w:val="center"/>
        </w:trPr>
        <w:tc>
          <w:tcPr>
            <w:tcW w:w="3158" w:type="dxa"/>
            <w:tcBorders>
              <w:top w:val="single" w:sz="4" w:space="0" w:color="auto"/>
              <w:left w:val="single" w:sz="4" w:space="0" w:color="auto"/>
            </w:tcBorders>
            <w:shd w:val="clear" w:color="auto" w:fill="FFFFFF"/>
          </w:tcPr>
          <w:p w14:paraId="01A3F794" w14:textId="77777777" w:rsidR="000E4045" w:rsidRDefault="005955AB">
            <w:pPr>
              <w:pStyle w:val="Corptext19"/>
              <w:framePr w:w="6950" w:wrap="notBeside" w:vAnchor="text" w:hAnchor="text" w:xAlign="center" w:y="1"/>
              <w:shd w:val="clear" w:color="auto" w:fill="auto"/>
              <w:spacing w:before="0" w:after="0" w:line="220" w:lineRule="exact"/>
              <w:ind w:firstLine="0"/>
              <w:jc w:val="center"/>
            </w:pPr>
            <w:r>
              <w:rPr>
                <w:rStyle w:val="Corptext3"/>
              </w:rPr>
              <w:t>Total Judeţ Timiş</w:t>
            </w:r>
          </w:p>
        </w:tc>
        <w:tc>
          <w:tcPr>
            <w:tcW w:w="3792" w:type="dxa"/>
            <w:tcBorders>
              <w:top w:val="single" w:sz="4" w:space="0" w:color="auto"/>
              <w:left w:val="single" w:sz="4" w:space="0" w:color="auto"/>
              <w:right w:val="single" w:sz="4" w:space="0" w:color="auto"/>
            </w:tcBorders>
            <w:shd w:val="clear" w:color="auto" w:fill="FFFFFF"/>
          </w:tcPr>
          <w:p w14:paraId="0A5D90DB" w14:textId="77777777" w:rsidR="000E4045" w:rsidRDefault="005955AB">
            <w:pPr>
              <w:pStyle w:val="Corptext19"/>
              <w:framePr w:w="6950" w:wrap="notBeside" w:vAnchor="text" w:hAnchor="text" w:xAlign="center" w:y="1"/>
              <w:shd w:val="clear" w:color="auto" w:fill="auto"/>
              <w:spacing w:before="0" w:after="0" w:line="220" w:lineRule="exact"/>
              <w:ind w:right="120" w:firstLine="0"/>
              <w:jc w:val="right"/>
            </w:pPr>
            <w:r>
              <w:rPr>
                <w:rStyle w:val="Corptext3"/>
              </w:rPr>
              <w:t>214.683</w:t>
            </w:r>
          </w:p>
        </w:tc>
      </w:tr>
      <w:tr w:rsidR="000E4045" w14:paraId="6717DD61" w14:textId="77777777">
        <w:trPr>
          <w:trHeight w:hRule="exact" w:val="797"/>
          <w:jc w:val="center"/>
        </w:trPr>
        <w:tc>
          <w:tcPr>
            <w:tcW w:w="3158" w:type="dxa"/>
            <w:tcBorders>
              <w:top w:val="single" w:sz="4" w:space="0" w:color="auto"/>
              <w:left w:val="single" w:sz="4" w:space="0" w:color="auto"/>
            </w:tcBorders>
            <w:shd w:val="clear" w:color="auto" w:fill="FFFFFF"/>
          </w:tcPr>
          <w:p w14:paraId="64212BAC" w14:textId="77777777" w:rsidR="000E4045" w:rsidRDefault="005955AB">
            <w:pPr>
              <w:pStyle w:val="Corptext19"/>
              <w:framePr w:w="6950" w:wrap="notBeside" w:vAnchor="text" w:hAnchor="text" w:xAlign="center" w:y="1"/>
              <w:shd w:val="clear" w:color="auto" w:fill="auto"/>
              <w:spacing w:before="0" w:after="0"/>
              <w:ind w:firstLine="0"/>
              <w:jc w:val="center"/>
            </w:pPr>
            <w:r>
              <w:rPr>
                <w:rStyle w:val="Corptext3"/>
              </w:rPr>
              <w:t>Agricultură, vânătoare şi servicii anexe, Silvicultură şi Pescuit</w:t>
            </w:r>
          </w:p>
        </w:tc>
        <w:tc>
          <w:tcPr>
            <w:tcW w:w="3792" w:type="dxa"/>
            <w:tcBorders>
              <w:top w:val="single" w:sz="4" w:space="0" w:color="auto"/>
              <w:left w:val="single" w:sz="4" w:space="0" w:color="auto"/>
              <w:right w:val="single" w:sz="4" w:space="0" w:color="auto"/>
            </w:tcBorders>
            <w:shd w:val="clear" w:color="auto" w:fill="FFFFFF"/>
          </w:tcPr>
          <w:p w14:paraId="6795562D" w14:textId="77777777" w:rsidR="000E4045" w:rsidRDefault="005955AB">
            <w:pPr>
              <w:pStyle w:val="Corptext19"/>
              <w:framePr w:w="6950" w:wrap="notBeside" w:vAnchor="text" w:hAnchor="text" w:xAlign="center" w:y="1"/>
              <w:shd w:val="clear" w:color="auto" w:fill="auto"/>
              <w:spacing w:before="0" w:after="0" w:line="220" w:lineRule="exact"/>
              <w:ind w:right="120" w:firstLine="0"/>
              <w:jc w:val="right"/>
            </w:pPr>
            <w:r>
              <w:rPr>
                <w:rStyle w:val="Corptext3"/>
              </w:rPr>
              <w:t>5.348</w:t>
            </w:r>
          </w:p>
        </w:tc>
      </w:tr>
      <w:tr w:rsidR="000E4045" w14:paraId="7F27FE00" w14:textId="77777777">
        <w:trPr>
          <w:trHeight w:hRule="exact" w:val="326"/>
          <w:jc w:val="center"/>
        </w:trPr>
        <w:tc>
          <w:tcPr>
            <w:tcW w:w="3158" w:type="dxa"/>
            <w:tcBorders>
              <w:top w:val="single" w:sz="4" w:space="0" w:color="auto"/>
              <w:left w:val="single" w:sz="4" w:space="0" w:color="auto"/>
            </w:tcBorders>
            <w:shd w:val="clear" w:color="auto" w:fill="FFFFFF"/>
          </w:tcPr>
          <w:p w14:paraId="1994B4B2" w14:textId="77777777" w:rsidR="000E4045" w:rsidRDefault="005955AB">
            <w:pPr>
              <w:pStyle w:val="Corptext19"/>
              <w:framePr w:w="6950" w:wrap="notBeside" w:vAnchor="text" w:hAnchor="text" w:xAlign="center" w:y="1"/>
              <w:shd w:val="clear" w:color="auto" w:fill="auto"/>
              <w:spacing w:before="0" w:after="0" w:line="220" w:lineRule="exact"/>
              <w:ind w:firstLine="0"/>
              <w:jc w:val="center"/>
            </w:pPr>
            <w:r>
              <w:rPr>
                <w:rStyle w:val="Corptext3"/>
              </w:rPr>
              <w:t>Industrie şi construcţii</w:t>
            </w:r>
          </w:p>
        </w:tc>
        <w:tc>
          <w:tcPr>
            <w:tcW w:w="3792" w:type="dxa"/>
            <w:tcBorders>
              <w:top w:val="single" w:sz="4" w:space="0" w:color="auto"/>
              <w:left w:val="single" w:sz="4" w:space="0" w:color="auto"/>
              <w:right w:val="single" w:sz="4" w:space="0" w:color="auto"/>
            </w:tcBorders>
            <w:shd w:val="clear" w:color="auto" w:fill="FFFFFF"/>
          </w:tcPr>
          <w:p w14:paraId="78E4DE10" w14:textId="77777777" w:rsidR="000E4045" w:rsidRDefault="005955AB">
            <w:pPr>
              <w:pStyle w:val="Corptext19"/>
              <w:framePr w:w="6950" w:wrap="notBeside" w:vAnchor="text" w:hAnchor="text" w:xAlign="center" w:y="1"/>
              <w:shd w:val="clear" w:color="auto" w:fill="auto"/>
              <w:spacing w:before="0" w:after="0" w:line="220" w:lineRule="exact"/>
              <w:ind w:right="120" w:firstLine="0"/>
              <w:jc w:val="right"/>
            </w:pPr>
            <w:r>
              <w:rPr>
                <w:rStyle w:val="Corptext3"/>
              </w:rPr>
              <w:t>93.755</w:t>
            </w:r>
          </w:p>
        </w:tc>
      </w:tr>
      <w:tr w:rsidR="000E4045" w14:paraId="49E8E1A2" w14:textId="77777777">
        <w:trPr>
          <w:trHeight w:hRule="exact" w:val="346"/>
          <w:jc w:val="center"/>
        </w:trPr>
        <w:tc>
          <w:tcPr>
            <w:tcW w:w="3158" w:type="dxa"/>
            <w:tcBorders>
              <w:top w:val="single" w:sz="4" w:space="0" w:color="auto"/>
              <w:left w:val="single" w:sz="4" w:space="0" w:color="auto"/>
              <w:bottom w:val="single" w:sz="4" w:space="0" w:color="auto"/>
            </w:tcBorders>
            <w:shd w:val="clear" w:color="auto" w:fill="FFFFFF"/>
          </w:tcPr>
          <w:p w14:paraId="3C483F4F" w14:textId="77777777" w:rsidR="000E4045" w:rsidRDefault="005955AB">
            <w:pPr>
              <w:pStyle w:val="Corptext19"/>
              <w:framePr w:w="6950" w:wrap="notBeside" w:vAnchor="text" w:hAnchor="text" w:xAlign="center" w:y="1"/>
              <w:shd w:val="clear" w:color="auto" w:fill="auto"/>
              <w:spacing w:before="0" w:after="0" w:line="220" w:lineRule="exact"/>
              <w:ind w:firstLine="0"/>
              <w:jc w:val="center"/>
            </w:pPr>
            <w:r>
              <w:rPr>
                <w:rStyle w:val="Corptext3"/>
              </w:rPr>
              <w:t>Servicii</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14:paraId="3AB19689" w14:textId="77777777" w:rsidR="000E4045" w:rsidRDefault="005955AB">
            <w:pPr>
              <w:pStyle w:val="Corptext19"/>
              <w:framePr w:w="6950" w:wrap="notBeside" w:vAnchor="text" w:hAnchor="text" w:xAlign="center" w:y="1"/>
              <w:shd w:val="clear" w:color="auto" w:fill="auto"/>
              <w:spacing w:before="0" w:after="0" w:line="220" w:lineRule="exact"/>
              <w:ind w:right="120" w:firstLine="0"/>
              <w:jc w:val="right"/>
            </w:pPr>
            <w:r>
              <w:rPr>
                <w:rStyle w:val="Corptext3"/>
              </w:rPr>
              <w:t>115.580</w:t>
            </w:r>
          </w:p>
        </w:tc>
      </w:tr>
    </w:tbl>
    <w:p w14:paraId="0624D1DB" w14:textId="77777777" w:rsidR="000E4045" w:rsidRDefault="005955AB">
      <w:pPr>
        <w:pStyle w:val="Tablecaption0"/>
        <w:framePr w:w="6950" w:wrap="notBeside" w:vAnchor="text" w:hAnchor="text" w:xAlign="center" w:y="1"/>
        <w:shd w:val="clear" w:color="auto" w:fill="auto"/>
        <w:spacing w:line="170" w:lineRule="exact"/>
      </w:pPr>
      <w:r>
        <w:t>Sursa: Buletin Statistic Lunar al Judeţului Timiş, Dec 2012</w:t>
      </w:r>
    </w:p>
    <w:p w14:paraId="4D937568" w14:textId="77777777" w:rsidR="000E4045" w:rsidRDefault="000E4045">
      <w:pPr>
        <w:rPr>
          <w:sz w:val="2"/>
          <w:szCs w:val="2"/>
        </w:rPr>
      </w:pPr>
    </w:p>
    <w:p w14:paraId="2D0BEF20" w14:textId="77777777" w:rsidR="000E4045" w:rsidRDefault="005955AB">
      <w:pPr>
        <w:pStyle w:val="Corptext19"/>
        <w:shd w:val="clear" w:color="auto" w:fill="auto"/>
        <w:spacing w:before="179" w:after="511"/>
        <w:ind w:left="880" w:right="980" w:firstLine="0"/>
        <w:jc w:val="left"/>
      </w:pPr>
      <w:r>
        <w:t>În ultima perioada a crescut numărul celor care lucrează în sectorul servicii, fapt care dovedeşte o dezvoltare a acestui sector.</w:t>
      </w:r>
    </w:p>
    <w:p w14:paraId="3DE15805" w14:textId="77777777" w:rsidR="000E4045" w:rsidRDefault="005955AB">
      <w:pPr>
        <w:pStyle w:val="Corptext19"/>
        <w:shd w:val="clear" w:color="auto" w:fill="auto"/>
        <w:spacing w:before="0" w:after="218" w:line="220" w:lineRule="exact"/>
        <w:ind w:left="880" w:firstLine="0"/>
      </w:pPr>
      <w:r>
        <w:rPr>
          <w:rStyle w:val="Corptext4"/>
        </w:rPr>
        <w:t>Ianuarie 2013</w:t>
      </w:r>
    </w:p>
    <w:p w14:paraId="08FA96E7" w14:textId="77777777" w:rsidR="000E4045" w:rsidRDefault="005955AB">
      <w:pPr>
        <w:pStyle w:val="Tableofcontents0"/>
        <w:shd w:val="clear" w:color="auto" w:fill="auto"/>
        <w:tabs>
          <w:tab w:val="left" w:pos="1254"/>
          <w:tab w:val="left" w:pos="4509"/>
        </w:tabs>
        <w:spacing w:before="0"/>
        <w:ind w:left="880"/>
      </w:pPr>
      <w:r>
        <w:fldChar w:fldCharType="begin"/>
      </w:r>
      <w:r>
        <w:instrText xml:space="preserve"> TOC \o "1-5" \h \z </w:instrText>
      </w:r>
      <w:r>
        <w:fldChar w:fldCharType="separate"/>
      </w:r>
      <w:r>
        <w:rPr>
          <w:rStyle w:val="Tableofcontents7ptNotBoldItalic"/>
        </w:rPr>
        <w:t>i-</w:t>
      </w:r>
      <w:r>
        <w:rPr>
          <w:rStyle w:val="Tableofcontents1"/>
          <w:b/>
          <w:bCs/>
        </w:rPr>
        <w:tab/>
      </w:r>
      <w:r>
        <w:t>Număr oficial al şomerilor:</w:t>
      </w:r>
      <w:r>
        <w:tab/>
        <w:t>6.889</w:t>
      </w:r>
    </w:p>
    <w:p w14:paraId="107BE2A7" w14:textId="77777777" w:rsidR="000E4045" w:rsidRDefault="005955AB">
      <w:pPr>
        <w:pStyle w:val="Tableofcontents0"/>
        <w:shd w:val="clear" w:color="auto" w:fill="auto"/>
        <w:tabs>
          <w:tab w:val="left" w:pos="1254"/>
          <w:tab w:val="left" w:pos="4509"/>
        </w:tabs>
        <w:spacing w:before="0"/>
        <w:ind w:left="880"/>
      </w:pPr>
      <w:r>
        <w:rPr>
          <w:rStyle w:val="Tableofcontents7ptNotBoldItalic"/>
        </w:rPr>
        <w:t>i-</w:t>
      </w:r>
      <w:r>
        <w:rPr>
          <w:rStyle w:val="Tableofcontents1"/>
          <w:b/>
          <w:bCs/>
        </w:rPr>
        <w:tab/>
      </w:r>
      <w:r>
        <w:t>Rata şomajului în Timiş:</w:t>
      </w:r>
      <w:r>
        <w:tab/>
        <w:t>2,08%</w:t>
      </w:r>
    </w:p>
    <w:p w14:paraId="7BB2E620" w14:textId="77777777" w:rsidR="000E4045" w:rsidRDefault="005955AB">
      <w:pPr>
        <w:pStyle w:val="Tableofcontents20"/>
        <w:numPr>
          <w:ilvl w:val="0"/>
          <w:numId w:val="9"/>
        </w:numPr>
        <w:shd w:val="clear" w:color="auto" w:fill="auto"/>
        <w:tabs>
          <w:tab w:val="left" w:pos="1689"/>
          <w:tab w:val="left" w:pos="4509"/>
        </w:tabs>
        <w:spacing w:after="335"/>
        <w:ind w:left="1540"/>
      </w:pPr>
      <w:r>
        <w:t>Rata şomajului pt. femei</w:t>
      </w:r>
      <w:r>
        <w:tab/>
        <w:t>2,26%</w:t>
      </w:r>
      <w:r>
        <w:fldChar w:fldCharType="end"/>
      </w:r>
    </w:p>
    <w:p w14:paraId="19334214" w14:textId="77777777" w:rsidR="000E4045" w:rsidRDefault="005955AB">
      <w:pPr>
        <w:pStyle w:val="Bodytext20"/>
        <w:shd w:val="clear" w:color="auto" w:fill="auto"/>
        <w:tabs>
          <w:tab w:val="left" w:pos="1254"/>
          <w:tab w:val="left" w:pos="4509"/>
        </w:tabs>
        <w:spacing w:before="0" w:after="283" w:line="220" w:lineRule="exact"/>
        <w:ind w:left="880" w:firstLine="0"/>
      </w:pPr>
      <w:r>
        <w:rPr>
          <w:rStyle w:val="Bodytext28"/>
          <w:b/>
          <w:bCs/>
        </w:rPr>
        <w:t>-I-</w:t>
      </w:r>
      <w:r>
        <w:rPr>
          <w:rStyle w:val="Bodytext28"/>
          <w:b/>
          <w:bCs/>
        </w:rPr>
        <w:tab/>
        <w:t>Rata şomajului în România:</w:t>
      </w:r>
      <w:r>
        <w:rPr>
          <w:rStyle w:val="Bodytext28"/>
          <w:b/>
          <w:bCs/>
        </w:rPr>
        <w:tab/>
        <w:t>5,82 %</w:t>
      </w:r>
    </w:p>
    <w:p w14:paraId="5E7AB4D5" w14:textId="77777777" w:rsidR="000E4045" w:rsidRDefault="005955AB">
      <w:pPr>
        <w:pStyle w:val="Bodytext150"/>
        <w:shd w:val="clear" w:color="auto" w:fill="auto"/>
        <w:spacing w:line="260" w:lineRule="exact"/>
        <w:ind w:left="4380"/>
        <w:jc w:val="left"/>
      </w:pPr>
      <w:bookmarkStart w:id="33" w:name="bookmark32"/>
      <w:r>
        <w:rPr>
          <w:rStyle w:val="Bodytext151"/>
          <w:b/>
          <w:bCs/>
        </w:rPr>
        <w:t>Rata şomajului %</w:t>
      </w:r>
      <w:bookmarkEnd w:id="33"/>
    </w:p>
    <w:p w14:paraId="247838BB" w14:textId="77777777" w:rsidR="000E4045" w:rsidRDefault="00262373">
      <w:pPr>
        <w:pStyle w:val="Bodytext20"/>
        <w:shd w:val="clear" w:color="auto" w:fill="auto"/>
        <w:spacing w:before="0" w:line="470" w:lineRule="exact"/>
        <w:ind w:right="180" w:firstLine="0"/>
      </w:pPr>
      <w:r>
        <w:pict w14:anchorId="0E1EB741">
          <v:shape id="_x0000_s1180" type="#_x0000_t202" style="position:absolute;left:0;text-align:left;margin-left:79.45pt;margin-top:4.1pt;width:394.8pt;height:.05pt;z-index:-25160140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827"/>
                    <w:gridCol w:w="1498"/>
                    <w:gridCol w:w="571"/>
                  </w:tblGrid>
                  <w:tr w:rsidR="005D2C2D" w14:paraId="58A12D2A" w14:textId="77777777">
                    <w:trPr>
                      <w:trHeight w:hRule="exact" w:val="475"/>
                      <w:jc w:val="center"/>
                    </w:trPr>
                    <w:tc>
                      <w:tcPr>
                        <w:tcW w:w="5827" w:type="dxa"/>
                        <w:tcBorders>
                          <w:top w:val="single" w:sz="4" w:space="0" w:color="auto"/>
                        </w:tcBorders>
                        <w:shd w:val="clear" w:color="auto" w:fill="FFFFFF"/>
                      </w:tcPr>
                      <w:p w14:paraId="3C6D9817" w14:textId="77777777" w:rsidR="005D2C2D" w:rsidRDefault="005D2C2D">
                        <w:pPr>
                          <w:rPr>
                            <w:sz w:val="10"/>
                            <w:szCs w:val="10"/>
                          </w:rPr>
                        </w:pPr>
                      </w:p>
                    </w:tc>
                    <w:tc>
                      <w:tcPr>
                        <w:tcW w:w="1498" w:type="dxa"/>
                        <w:tcBorders>
                          <w:top w:val="single" w:sz="4" w:space="0" w:color="auto"/>
                        </w:tcBorders>
                        <w:shd w:val="clear" w:color="auto" w:fill="FFFFFF"/>
                      </w:tcPr>
                      <w:p w14:paraId="53708A56" w14:textId="77777777" w:rsidR="005D2C2D" w:rsidRDefault="005D2C2D">
                        <w:pPr>
                          <w:rPr>
                            <w:sz w:val="10"/>
                            <w:szCs w:val="10"/>
                          </w:rPr>
                        </w:pPr>
                      </w:p>
                    </w:tc>
                    <w:tc>
                      <w:tcPr>
                        <w:tcW w:w="571" w:type="dxa"/>
                        <w:tcBorders>
                          <w:top w:val="single" w:sz="4" w:space="0" w:color="auto"/>
                        </w:tcBorders>
                        <w:shd w:val="clear" w:color="auto" w:fill="FFFFFF"/>
                      </w:tcPr>
                      <w:p w14:paraId="1F77F93C" w14:textId="77777777" w:rsidR="005D2C2D" w:rsidRDefault="005D2C2D">
                        <w:pPr>
                          <w:rPr>
                            <w:sz w:val="10"/>
                            <w:szCs w:val="10"/>
                          </w:rPr>
                        </w:pPr>
                      </w:p>
                    </w:tc>
                  </w:tr>
                  <w:tr w:rsidR="005D2C2D" w14:paraId="10FBD748" w14:textId="77777777">
                    <w:trPr>
                      <w:trHeight w:hRule="exact" w:val="475"/>
                      <w:jc w:val="center"/>
                    </w:trPr>
                    <w:tc>
                      <w:tcPr>
                        <w:tcW w:w="5827" w:type="dxa"/>
                        <w:tcBorders>
                          <w:top w:val="single" w:sz="4" w:space="0" w:color="auto"/>
                        </w:tcBorders>
                        <w:shd w:val="clear" w:color="auto" w:fill="FFFFFF"/>
                      </w:tcPr>
                      <w:p w14:paraId="3A4E9134" w14:textId="77777777" w:rsidR="005D2C2D" w:rsidRDefault="005D2C2D">
                        <w:pPr>
                          <w:rPr>
                            <w:sz w:val="10"/>
                            <w:szCs w:val="10"/>
                          </w:rPr>
                        </w:pPr>
                      </w:p>
                    </w:tc>
                    <w:tc>
                      <w:tcPr>
                        <w:tcW w:w="1498" w:type="dxa"/>
                        <w:tcBorders>
                          <w:top w:val="single" w:sz="4" w:space="0" w:color="auto"/>
                        </w:tcBorders>
                        <w:shd w:val="clear" w:color="auto" w:fill="FFFFFF"/>
                      </w:tcPr>
                      <w:p w14:paraId="732555C6" w14:textId="77777777" w:rsidR="005D2C2D" w:rsidRDefault="005D2C2D">
                        <w:pPr>
                          <w:pStyle w:val="Corptext19"/>
                          <w:shd w:val="clear" w:color="auto" w:fill="auto"/>
                          <w:spacing w:before="0" w:after="120" w:line="110" w:lineRule="exact"/>
                          <w:ind w:firstLine="0"/>
                          <w:jc w:val="left"/>
                        </w:pPr>
                        <w:r>
                          <w:rPr>
                            <w:rStyle w:val="BodytextCalibri4ptSpacing0pt"/>
                            <w:spacing w:val="-10"/>
                          </w:rPr>
                          <w:t xml:space="preserve">"""■ </w:t>
                        </w:r>
                        <w:r>
                          <w:rPr>
                            <w:rStyle w:val="BodytextTahoma55ptBoldSpacing0pt"/>
                            <w:spacing w:val="0"/>
                            <w:vertAlign w:val="superscript"/>
                          </w:rPr>
                          <w:t>3,8</w:t>
                        </w:r>
                      </w:p>
                      <w:p w14:paraId="7A587D9E" w14:textId="77777777" w:rsidR="005D2C2D" w:rsidRDefault="005D2C2D">
                        <w:pPr>
                          <w:pStyle w:val="Corptext19"/>
                          <w:shd w:val="clear" w:color="auto" w:fill="auto"/>
                          <w:spacing w:before="120" w:after="0" w:line="110" w:lineRule="exact"/>
                          <w:ind w:left="1080" w:firstLine="0"/>
                          <w:jc w:val="left"/>
                        </w:pPr>
                        <w:r>
                          <w:rPr>
                            <w:rStyle w:val="BodytextTahoma55ptBoldSpacing0pt"/>
                            <w:spacing w:val="0"/>
                          </w:rPr>
                          <w:t>2</w:t>
                        </w:r>
                      </w:p>
                    </w:tc>
                    <w:tc>
                      <w:tcPr>
                        <w:tcW w:w="571" w:type="dxa"/>
                        <w:tcBorders>
                          <w:top w:val="single" w:sz="4" w:space="0" w:color="auto"/>
                        </w:tcBorders>
                        <w:shd w:val="clear" w:color="auto" w:fill="FFFFFF"/>
                      </w:tcPr>
                      <w:p w14:paraId="2FD81DCC" w14:textId="77777777" w:rsidR="005D2C2D" w:rsidRDefault="005D2C2D">
                        <w:pPr>
                          <w:rPr>
                            <w:sz w:val="10"/>
                            <w:szCs w:val="10"/>
                          </w:rPr>
                        </w:pPr>
                      </w:p>
                    </w:tc>
                  </w:tr>
                  <w:tr w:rsidR="005D2C2D" w14:paraId="7CA7E7F5" w14:textId="77777777">
                    <w:trPr>
                      <w:trHeight w:hRule="exact" w:val="494"/>
                      <w:jc w:val="center"/>
                    </w:trPr>
                    <w:tc>
                      <w:tcPr>
                        <w:tcW w:w="5827" w:type="dxa"/>
                        <w:tcBorders>
                          <w:top w:val="single" w:sz="4" w:space="0" w:color="auto"/>
                        </w:tcBorders>
                        <w:shd w:val="clear" w:color="auto" w:fill="FFFFFF"/>
                      </w:tcPr>
                      <w:p w14:paraId="287E932A" w14:textId="77777777" w:rsidR="005D2C2D" w:rsidRDefault="005D2C2D">
                        <w:pPr>
                          <w:rPr>
                            <w:sz w:val="10"/>
                            <w:szCs w:val="10"/>
                          </w:rPr>
                        </w:pPr>
                      </w:p>
                    </w:tc>
                    <w:tc>
                      <w:tcPr>
                        <w:tcW w:w="1498" w:type="dxa"/>
                        <w:tcBorders>
                          <w:top w:val="single" w:sz="4" w:space="0" w:color="auto"/>
                        </w:tcBorders>
                        <w:shd w:val="clear" w:color="auto" w:fill="FFFFFF"/>
                      </w:tcPr>
                      <w:p w14:paraId="1AE079F7" w14:textId="77777777" w:rsidR="005D2C2D" w:rsidRDefault="005D2C2D">
                        <w:pPr>
                          <w:rPr>
                            <w:sz w:val="10"/>
                            <w:szCs w:val="10"/>
                          </w:rPr>
                        </w:pPr>
                      </w:p>
                    </w:tc>
                    <w:tc>
                      <w:tcPr>
                        <w:tcW w:w="571" w:type="dxa"/>
                        <w:shd w:val="clear" w:color="auto" w:fill="FFFFFF"/>
                      </w:tcPr>
                      <w:p w14:paraId="30B3CC0D" w14:textId="77777777" w:rsidR="005D2C2D" w:rsidRDefault="005D2C2D">
                        <w:pPr>
                          <w:pStyle w:val="Corptext19"/>
                          <w:shd w:val="clear" w:color="auto" w:fill="auto"/>
                          <w:spacing w:before="0" w:after="0" w:line="110" w:lineRule="exact"/>
                          <w:ind w:firstLine="0"/>
                          <w:jc w:val="left"/>
                        </w:pPr>
                        <w:r>
                          <w:rPr>
                            <w:rStyle w:val="BodytextCalibri4ptSpacing0pt"/>
                            <w:spacing w:val="-10"/>
                          </w:rPr>
                          <w:t xml:space="preserve">" </w:t>
                        </w:r>
                        <w:r>
                          <w:rPr>
                            <w:rStyle w:val="BodytextTahoma55ptBoldSpacing0pt"/>
                            <w:spacing w:val="0"/>
                          </w:rPr>
                          <w:t>1,7</w:t>
                        </w:r>
                      </w:p>
                    </w:tc>
                  </w:tr>
                </w:tbl>
                <w:p w14:paraId="507AAF05" w14:textId="77777777" w:rsidR="005D2C2D" w:rsidRDefault="005D2C2D">
                  <w:pPr>
                    <w:pStyle w:val="Tablecaption12"/>
                    <w:shd w:val="clear" w:color="auto" w:fill="auto"/>
                    <w:tabs>
                      <w:tab w:val="right" w:pos="1114"/>
                      <w:tab w:val="right" w:pos="1824"/>
                      <w:tab w:val="right" w:pos="2520"/>
                      <w:tab w:val="right" w:pos="3221"/>
                      <w:tab w:val="right" w:pos="3926"/>
                      <w:tab w:val="right" w:pos="4627"/>
                      <w:tab w:val="right" w:pos="5328"/>
                      <w:tab w:val="right" w:pos="6038"/>
                      <w:tab w:val="right" w:pos="6734"/>
                      <w:tab w:val="right" w:pos="7440"/>
                    </w:tabs>
                    <w:spacing w:line="140" w:lineRule="exact"/>
                  </w:pPr>
                  <w:r>
                    <w:rPr>
                      <w:spacing w:val="0"/>
                    </w:rPr>
                    <w:t>2002</w:t>
                  </w:r>
                  <w:r>
                    <w:rPr>
                      <w:spacing w:val="0"/>
                    </w:rPr>
                    <w:tab/>
                    <w:t>2003</w:t>
                  </w:r>
                  <w:r>
                    <w:rPr>
                      <w:spacing w:val="0"/>
                    </w:rPr>
                    <w:tab/>
                    <w:t>2004</w:t>
                  </w:r>
                  <w:r>
                    <w:rPr>
                      <w:spacing w:val="0"/>
                    </w:rPr>
                    <w:tab/>
                    <w:t>2005</w:t>
                  </w:r>
                  <w:r>
                    <w:rPr>
                      <w:spacing w:val="0"/>
                    </w:rPr>
                    <w:tab/>
                    <w:t>2006</w:t>
                  </w:r>
                  <w:r>
                    <w:rPr>
                      <w:spacing w:val="0"/>
                    </w:rPr>
                    <w:tab/>
                    <w:t>2007</w:t>
                  </w:r>
                  <w:r>
                    <w:rPr>
                      <w:spacing w:val="0"/>
                    </w:rPr>
                    <w:tab/>
                    <w:t>2008</w:t>
                  </w:r>
                  <w:r>
                    <w:rPr>
                      <w:spacing w:val="0"/>
                    </w:rPr>
                    <w:tab/>
                    <w:t>2009</w:t>
                  </w:r>
                  <w:r>
                    <w:rPr>
                      <w:spacing w:val="0"/>
                    </w:rPr>
                    <w:tab/>
                    <w:t>2010</w:t>
                  </w:r>
                  <w:r>
                    <w:rPr>
                      <w:spacing w:val="0"/>
                    </w:rPr>
                    <w:tab/>
                    <w:t>2011</w:t>
                  </w:r>
                  <w:r>
                    <w:rPr>
                      <w:spacing w:val="0"/>
                    </w:rPr>
                    <w:tab/>
                    <w:t>2012</w:t>
                  </w:r>
                </w:p>
              </w:txbxContent>
            </v:textbox>
            <w10:wrap type="square" anchorx="margin"/>
          </v:shape>
        </w:pict>
      </w:r>
      <w:r w:rsidR="005955AB">
        <w:rPr>
          <w:rStyle w:val="Bodytext28"/>
          <w:b/>
          <w:bCs/>
        </w:rPr>
        <w:t>6 4</w:t>
      </w:r>
    </w:p>
    <w:p w14:paraId="3325203F" w14:textId="77777777" w:rsidR="000E4045" w:rsidRDefault="005955AB">
      <w:pPr>
        <w:pStyle w:val="Bodytext20"/>
        <w:shd w:val="clear" w:color="auto" w:fill="auto"/>
        <w:spacing w:before="0" w:line="470" w:lineRule="exact"/>
        <w:ind w:right="180" w:firstLine="0"/>
      </w:pPr>
      <w:r>
        <w:rPr>
          <w:rStyle w:val="Bodytext28"/>
          <w:b/>
          <w:bCs/>
        </w:rPr>
        <w:t>2 0</w:t>
      </w:r>
    </w:p>
    <w:p w14:paraId="3252E136" w14:textId="77777777" w:rsidR="000E4045" w:rsidRDefault="005955AB">
      <w:pPr>
        <w:pStyle w:val="Tablecaption110"/>
        <w:framePr w:w="10190" w:wrap="notBeside" w:vAnchor="text" w:hAnchor="text" w:xAlign="center" w:y="1"/>
        <w:shd w:val="clear" w:color="auto" w:fill="auto"/>
        <w:spacing w:line="160" w:lineRule="exact"/>
      </w:pPr>
      <w:r>
        <w:t>Sursa: Agenţia Naţională pentru Ocuparea Forţei de Muncă, Ianuarie 2013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1594"/>
        <w:gridCol w:w="1901"/>
        <w:gridCol w:w="1094"/>
      </w:tblGrid>
      <w:tr w:rsidR="000E4045" w14:paraId="3230AA15" w14:textId="77777777">
        <w:trPr>
          <w:trHeight w:hRule="exact" w:val="451"/>
          <w:jc w:val="center"/>
        </w:trPr>
        <w:tc>
          <w:tcPr>
            <w:tcW w:w="5602" w:type="dxa"/>
            <w:tcBorders>
              <w:top w:val="single" w:sz="4" w:space="0" w:color="auto"/>
              <w:left w:val="single" w:sz="4" w:space="0" w:color="auto"/>
            </w:tcBorders>
            <w:shd w:val="clear" w:color="auto" w:fill="FFFFFF"/>
          </w:tcPr>
          <w:p w14:paraId="3096A3AB" w14:textId="77777777" w:rsidR="000E4045" w:rsidRDefault="005955AB">
            <w:pPr>
              <w:pStyle w:val="Corptext19"/>
              <w:framePr w:w="10190" w:wrap="notBeside" w:vAnchor="text" w:hAnchor="text" w:xAlign="center" w:y="1"/>
              <w:shd w:val="clear" w:color="auto" w:fill="auto"/>
              <w:spacing w:before="0" w:after="0" w:line="260" w:lineRule="exact"/>
              <w:ind w:left="160" w:firstLine="0"/>
              <w:jc w:val="left"/>
            </w:pPr>
            <w:r>
              <w:rPr>
                <w:rStyle w:val="Bodytext13ptBold"/>
              </w:rPr>
              <w:t>Indicatori privind Forţa de muncă Timiş</w:t>
            </w:r>
          </w:p>
        </w:tc>
        <w:tc>
          <w:tcPr>
            <w:tcW w:w="1594" w:type="dxa"/>
            <w:tcBorders>
              <w:top w:val="single" w:sz="4" w:space="0" w:color="auto"/>
              <w:left w:val="single" w:sz="4" w:space="0" w:color="auto"/>
            </w:tcBorders>
            <w:shd w:val="clear" w:color="auto" w:fill="FFFFFF"/>
          </w:tcPr>
          <w:p w14:paraId="1E11A2CD" w14:textId="77777777" w:rsidR="000E4045" w:rsidRDefault="005955AB">
            <w:pPr>
              <w:pStyle w:val="Corptext19"/>
              <w:framePr w:w="10190" w:wrap="notBeside" w:vAnchor="text" w:hAnchor="text" w:xAlign="center" w:y="1"/>
              <w:shd w:val="clear" w:color="auto" w:fill="auto"/>
              <w:spacing w:before="0" w:after="0" w:line="260" w:lineRule="exact"/>
              <w:ind w:left="160" w:firstLine="0"/>
              <w:jc w:val="left"/>
            </w:pPr>
            <w:r>
              <w:rPr>
                <w:rStyle w:val="Bodytext13ptBold"/>
              </w:rPr>
              <w:t>2010</w:t>
            </w:r>
          </w:p>
        </w:tc>
        <w:tc>
          <w:tcPr>
            <w:tcW w:w="1901" w:type="dxa"/>
            <w:tcBorders>
              <w:top w:val="single" w:sz="4" w:space="0" w:color="auto"/>
              <w:left w:val="single" w:sz="4" w:space="0" w:color="auto"/>
            </w:tcBorders>
            <w:shd w:val="clear" w:color="auto" w:fill="FFFFFF"/>
          </w:tcPr>
          <w:p w14:paraId="259F577C" w14:textId="77777777" w:rsidR="000E4045" w:rsidRDefault="005955AB">
            <w:pPr>
              <w:pStyle w:val="Corptext19"/>
              <w:framePr w:w="10190" w:wrap="notBeside" w:vAnchor="text" w:hAnchor="text" w:xAlign="center" w:y="1"/>
              <w:shd w:val="clear" w:color="auto" w:fill="auto"/>
              <w:spacing w:before="0" w:after="0" w:line="260" w:lineRule="exact"/>
              <w:ind w:left="160" w:firstLine="0"/>
              <w:jc w:val="left"/>
            </w:pPr>
            <w:r>
              <w:rPr>
                <w:rStyle w:val="Bodytext13ptBold"/>
              </w:rPr>
              <w:t>2011</w:t>
            </w:r>
          </w:p>
        </w:tc>
        <w:tc>
          <w:tcPr>
            <w:tcW w:w="1094" w:type="dxa"/>
            <w:tcBorders>
              <w:top w:val="single" w:sz="4" w:space="0" w:color="auto"/>
              <w:left w:val="single" w:sz="4" w:space="0" w:color="auto"/>
              <w:right w:val="single" w:sz="4" w:space="0" w:color="auto"/>
            </w:tcBorders>
            <w:shd w:val="clear" w:color="auto" w:fill="FFFFFF"/>
          </w:tcPr>
          <w:p w14:paraId="6CEBEEAF" w14:textId="77777777" w:rsidR="000E4045" w:rsidRDefault="005955AB">
            <w:pPr>
              <w:pStyle w:val="Corptext19"/>
              <w:framePr w:w="10190" w:wrap="notBeside" w:vAnchor="text" w:hAnchor="text" w:xAlign="center" w:y="1"/>
              <w:shd w:val="clear" w:color="auto" w:fill="auto"/>
              <w:spacing w:before="0" w:after="0" w:line="260" w:lineRule="exact"/>
              <w:ind w:left="140" w:firstLine="0"/>
              <w:jc w:val="left"/>
            </w:pPr>
            <w:r>
              <w:rPr>
                <w:rStyle w:val="Bodytext13ptBold"/>
              </w:rPr>
              <w:t>2012</w:t>
            </w:r>
          </w:p>
        </w:tc>
      </w:tr>
      <w:tr w:rsidR="000E4045" w14:paraId="1E0EAE97" w14:textId="77777777">
        <w:trPr>
          <w:trHeight w:hRule="exact" w:val="499"/>
          <w:jc w:val="center"/>
        </w:trPr>
        <w:tc>
          <w:tcPr>
            <w:tcW w:w="5602" w:type="dxa"/>
            <w:tcBorders>
              <w:top w:val="single" w:sz="4" w:space="0" w:color="auto"/>
              <w:left w:val="single" w:sz="4" w:space="0" w:color="auto"/>
            </w:tcBorders>
            <w:shd w:val="clear" w:color="auto" w:fill="FFFFFF"/>
          </w:tcPr>
          <w:p w14:paraId="0FF9C0DF"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Populaţia peste 18 ani</w:t>
            </w:r>
          </w:p>
        </w:tc>
        <w:tc>
          <w:tcPr>
            <w:tcW w:w="1594" w:type="dxa"/>
            <w:tcBorders>
              <w:top w:val="single" w:sz="4" w:space="0" w:color="auto"/>
              <w:left w:val="single" w:sz="4" w:space="0" w:color="auto"/>
            </w:tcBorders>
            <w:shd w:val="clear" w:color="auto" w:fill="FFFFFF"/>
          </w:tcPr>
          <w:p w14:paraId="7B68EB4C"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474.836</w:t>
            </w:r>
          </w:p>
        </w:tc>
        <w:tc>
          <w:tcPr>
            <w:tcW w:w="1901" w:type="dxa"/>
            <w:tcBorders>
              <w:top w:val="single" w:sz="4" w:space="0" w:color="auto"/>
              <w:left w:val="single" w:sz="4" w:space="0" w:color="auto"/>
            </w:tcBorders>
            <w:shd w:val="clear" w:color="auto" w:fill="FFFFFF"/>
          </w:tcPr>
          <w:p w14:paraId="0317BCF9"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457.587</w:t>
            </w:r>
          </w:p>
        </w:tc>
        <w:tc>
          <w:tcPr>
            <w:tcW w:w="1094" w:type="dxa"/>
            <w:tcBorders>
              <w:top w:val="single" w:sz="4" w:space="0" w:color="auto"/>
              <w:left w:val="single" w:sz="4" w:space="0" w:color="auto"/>
              <w:right w:val="single" w:sz="4" w:space="0" w:color="auto"/>
            </w:tcBorders>
            <w:shd w:val="clear" w:color="auto" w:fill="FFFFFF"/>
          </w:tcPr>
          <w:p w14:paraId="40B94166" w14:textId="77777777" w:rsidR="000E4045" w:rsidRDefault="005955AB">
            <w:pPr>
              <w:pStyle w:val="Corptext19"/>
              <w:framePr w:w="10190" w:wrap="notBeside" w:vAnchor="text" w:hAnchor="text" w:xAlign="center" w:y="1"/>
              <w:shd w:val="clear" w:color="auto" w:fill="auto"/>
              <w:spacing w:before="0" w:after="0" w:line="220" w:lineRule="exact"/>
              <w:ind w:left="140" w:firstLine="0"/>
              <w:jc w:val="left"/>
            </w:pPr>
            <w:r>
              <w:t>457.587</w:t>
            </w:r>
          </w:p>
        </w:tc>
      </w:tr>
      <w:tr w:rsidR="000E4045" w14:paraId="3731AEE7" w14:textId="77777777">
        <w:trPr>
          <w:trHeight w:hRule="exact" w:val="403"/>
          <w:jc w:val="center"/>
        </w:trPr>
        <w:tc>
          <w:tcPr>
            <w:tcW w:w="5602" w:type="dxa"/>
            <w:tcBorders>
              <w:top w:val="single" w:sz="4" w:space="0" w:color="auto"/>
              <w:left w:val="single" w:sz="4" w:space="0" w:color="auto"/>
            </w:tcBorders>
            <w:shd w:val="clear" w:color="auto" w:fill="FFFFFF"/>
          </w:tcPr>
          <w:p w14:paraId="344C9ABE"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Şomeri</w:t>
            </w:r>
          </w:p>
        </w:tc>
        <w:tc>
          <w:tcPr>
            <w:tcW w:w="1594" w:type="dxa"/>
            <w:tcBorders>
              <w:top w:val="single" w:sz="4" w:space="0" w:color="auto"/>
              <w:left w:val="single" w:sz="4" w:space="0" w:color="auto"/>
            </w:tcBorders>
            <w:shd w:val="clear" w:color="auto" w:fill="FFFFFF"/>
          </w:tcPr>
          <w:p w14:paraId="79D9343A"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14.209</w:t>
            </w:r>
          </w:p>
        </w:tc>
        <w:tc>
          <w:tcPr>
            <w:tcW w:w="1901" w:type="dxa"/>
            <w:tcBorders>
              <w:top w:val="single" w:sz="4" w:space="0" w:color="auto"/>
              <w:left w:val="single" w:sz="4" w:space="0" w:color="auto"/>
            </w:tcBorders>
            <w:shd w:val="clear" w:color="auto" w:fill="FFFFFF"/>
          </w:tcPr>
          <w:p w14:paraId="1CB580AB"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5.813</w:t>
            </w:r>
          </w:p>
        </w:tc>
        <w:tc>
          <w:tcPr>
            <w:tcW w:w="1094" w:type="dxa"/>
            <w:tcBorders>
              <w:top w:val="single" w:sz="4" w:space="0" w:color="auto"/>
              <w:left w:val="single" w:sz="4" w:space="0" w:color="auto"/>
              <w:right w:val="single" w:sz="4" w:space="0" w:color="auto"/>
            </w:tcBorders>
            <w:shd w:val="clear" w:color="auto" w:fill="FFFFFF"/>
          </w:tcPr>
          <w:p w14:paraId="7A15F3AA" w14:textId="77777777" w:rsidR="000E4045" w:rsidRDefault="005955AB">
            <w:pPr>
              <w:pStyle w:val="Corptext19"/>
              <w:framePr w:w="10190" w:wrap="notBeside" w:vAnchor="text" w:hAnchor="text" w:xAlign="center" w:y="1"/>
              <w:shd w:val="clear" w:color="auto" w:fill="auto"/>
              <w:spacing w:before="0" w:after="0" w:line="220" w:lineRule="exact"/>
              <w:ind w:left="140" w:firstLine="0"/>
              <w:jc w:val="left"/>
            </w:pPr>
            <w:r>
              <w:t>5.597</w:t>
            </w:r>
          </w:p>
        </w:tc>
      </w:tr>
      <w:tr w:rsidR="000E4045" w14:paraId="0250F309" w14:textId="77777777">
        <w:trPr>
          <w:trHeight w:hRule="exact" w:val="403"/>
          <w:jc w:val="center"/>
        </w:trPr>
        <w:tc>
          <w:tcPr>
            <w:tcW w:w="5602" w:type="dxa"/>
            <w:tcBorders>
              <w:top w:val="single" w:sz="4" w:space="0" w:color="auto"/>
              <w:left w:val="single" w:sz="4" w:space="0" w:color="auto"/>
            </w:tcBorders>
            <w:shd w:val="clear" w:color="auto" w:fill="FFFFFF"/>
          </w:tcPr>
          <w:p w14:paraId="080FAE5C"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Pensionari</w:t>
            </w:r>
          </w:p>
        </w:tc>
        <w:tc>
          <w:tcPr>
            <w:tcW w:w="1594" w:type="dxa"/>
            <w:tcBorders>
              <w:top w:val="single" w:sz="4" w:space="0" w:color="auto"/>
              <w:left w:val="single" w:sz="4" w:space="0" w:color="auto"/>
            </w:tcBorders>
            <w:shd w:val="clear" w:color="auto" w:fill="FFFFFF"/>
          </w:tcPr>
          <w:p w14:paraId="5CA0BC1D"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147.169</w:t>
            </w:r>
          </w:p>
        </w:tc>
        <w:tc>
          <w:tcPr>
            <w:tcW w:w="1901" w:type="dxa"/>
            <w:tcBorders>
              <w:top w:val="single" w:sz="4" w:space="0" w:color="auto"/>
              <w:left w:val="single" w:sz="4" w:space="0" w:color="auto"/>
            </w:tcBorders>
            <w:shd w:val="clear" w:color="auto" w:fill="FFFFFF"/>
          </w:tcPr>
          <w:p w14:paraId="1D5D8352"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47.464</w:t>
            </w:r>
          </w:p>
        </w:tc>
        <w:tc>
          <w:tcPr>
            <w:tcW w:w="1094" w:type="dxa"/>
            <w:tcBorders>
              <w:top w:val="single" w:sz="4" w:space="0" w:color="auto"/>
              <w:left w:val="single" w:sz="4" w:space="0" w:color="auto"/>
              <w:right w:val="single" w:sz="4" w:space="0" w:color="auto"/>
            </w:tcBorders>
            <w:shd w:val="clear" w:color="auto" w:fill="FFFFFF"/>
          </w:tcPr>
          <w:p w14:paraId="2783B203" w14:textId="77777777" w:rsidR="000E4045" w:rsidRDefault="005955AB">
            <w:pPr>
              <w:pStyle w:val="Corptext19"/>
              <w:framePr w:w="10190" w:wrap="notBeside" w:vAnchor="text" w:hAnchor="text" w:xAlign="center" w:y="1"/>
              <w:shd w:val="clear" w:color="auto" w:fill="auto"/>
              <w:spacing w:before="0" w:after="0" w:line="220" w:lineRule="exact"/>
              <w:ind w:left="140" w:firstLine="0"/>
              <w:jc w:val="left"/>
            </w:pPr>
            <w:r>
              <w:t>147.571</w:t>
            </w:r>
          </w:p>
        </w:tc>
      </w:tr>
      <w:tr w:rsidR="000E4045" w14:paraId="4516BCA4" w14:textId="77777777">
        <w:trPr>
          <w:trHeight w:hRule="exact" w:val="403"/>
          <w:jc w:val="center"/>
        </w:trPr>
        <w:tc>
          <w:tcPr>
            <w:tcW w:w="5602" w:type="dxa"/>
            <w:tcBorders>
              <w:top w:val="single" w:sz="4" w:space="0" w:color="auto"/>
              <w:left w:val="single" w:sz="4" w:space="0" w:color="auto"/>
            </w:tcBorders>
            <w:shd w:val="clear" w:color="auto" w:fill="FFFFFF"/>
          </w:tcPr>
          <w:p w14:paraId="768860DB"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Angajaţi</w:t>
            </w:r>
          </w:p>
        </w:tc>
        <w:tc>
          <w:tcPr>
            <w:tcW w:w="1594" w:type="dxa"/>
            <w:tcBorders>
              <w:top w:val="single" w:sz="4" w:space="0" w:color="auto"/>
              <w:left w:val="single" w:sz="4" w:space="0" w:color="auto"/>
            </w:tcBorders>
            <w:shd w:val="clear" w:color="auto" w:fill="FFFFFF"/>
          </w:tcPr>
          <w:p w14:paraId="68F8A16D"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201.707</w:t>
            </w:r>
          </w:p>
        </w:tc>
        <w:tc>
          <w:tcPr>
            <w:tcW w:w="1901" w:type="dxa"/>
            <w:tcBorders>
              <w:top w:val="single" w:sz="4" w:space="0" w:color="auto"/>
              <w:left w:val="single" w:sz="4" w:space="0" w:color="auto"/>
            </w:tcBorders>
            <w:shd w:val="clear" w:color="auto" w:fill="FFFFFF"/>
          </w:tcPr>
          <w:p w14:paraId="2555CAB6"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203.257</w:t>
            </w:r>
          </w:p>
        </w:tc>
        <w:tc>
          <w:tcPr>
            <w:tcW w:w="1094" w:type="dxa"/>
            <w:tcBorders>
              <w:top w:val="single" w:sz="4" w:space="0" w:color="auto"/>
              <w:left w:val="single" w:sz="4" w:space="0" w:color="auto"/>
              <w:right w:val="single" w:sz="4" w:space="0" w:color="auto"/>
            </w:tcBorders>
            <w:shd w:val="clear" w:color="auto" w:fill="FFFFFF"/>
          </w:tcPr>
          <w:p w14:paraId="674E621C" w14:textId="77777777" w:rsidR="000E4045" w:rsidRDefault="005955AB">
            <w:pPr>
              <w:pStyle w:val="Corptext19"/>
              <w:framePr w:w="10190" w:wrap="notBeside" w:vAnchor="text" w:hAnchor="text" w:xAlign="center" w:y="1"/>
              <w:shd w:val="clear" w:color="auto" w:fill="auto"/>
              <w:spacing w:before="0" w:after="0" w:line="220" w:lineRule="exact"/>
              <w:ind w:left="140" w:firstLine="0"/>
              <w:jc w:val="left"/>
            </w:pPr>
            <w:r>
              <w:t>214.932</w:t>
            </w:r>
          </w:p>
        </w:tc>
      </w:tr>
      <w:tr w:rsidR="000E4045" w14:paraId="76EAC786" w14:textId="77777777">
        <w:trPr>
          <w:trHeight w:hRule="exact" w:val="667"/>
          <w:jc w:val="center"/>
        </w:trPr>
        <w:tc>
          <w:tcPr>
            <w:tcW w:w="5602" w:type="dxa"/>
            <w:tcBorders>
              <w:top w:val="single" w:sz="4" w:space="0" w:color="auto"/>
              <w:left w:val="single" w:sz="4" w:space="0" w:color="auto"/>
            </w:tcBorders>
            <w:shd w:val="clear" w:color="auto" w:fill="FFFFFF"/>
          </w:tcPr>
          <w:p w14:paraId="144FABB5" w14:textId="77777777" w:rsidR="000E4045" w:rsidRDefault="005955AB">
            <w:pPr>
              <w:pStyle w:val="Corptext19"/>
              <w:framePr w:w="10190" w:wrap="notBeside" w:vAnchor="text" w:hAnchor="text" w:xAlign="center" w:y="1"/>
              <w:shd w:val="clear" w:color="auto" w:fill="auto"/>
              <w:spacing w:before="0" w:after="0"/>
              <w:ind w:left="160" w:firstLine="0"/>
              <w:jc w:val="left"/>
            </w:pPr>
            <w:r>
              <w:t>Populaţia aptă de muncă neînregistrată ( fără şomeri)</w:t>
            </w:r>
          </w:p>
        </w:tc>
        <w:tc>
          <w:tcPr>
            <w:tcW w:w="1594" w:type="dxa"/>
            <w:tcBorders>
              <w:top w:val="single" w:sz="4" w:space="0" w:color="auto"/>
              <w:left w:val="single" w:sz="4" w:space="0" w:color="auto"/>
            </w:tcBorders>
            <w:shd w:val="clear" w:color="auto" w:fill="FFFFFF"/>
          </w:tcPr>
          <w:p w14:paraId="4F7B0735"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111.751</w:t>
            </w:r>
          </w:p>
        </w:tc>
        <w:tc>
          <w:tcPr>
            <w:tcW w:w="1901" w:type="dxa"/>
            <w:tcBorders>
              <w:top w:val="single" w:sz="4" w:space="0" w:color="auto"/>
              <w:left w:val="single" w:sz="4" w:space="0" w:color="auto"/>
            </w:tcBorders>
            <w:shd w:val="clear" w:color="auto" w:fill="FFFFFF"/>
          </w:tcPr>
          <w:p w14:paraId="3DD06EE5"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t>101.053</w:t>
            </w:r>
          </w:p>
        </w:tc>
        <w:tc>
          <w:tcPr>
            <w:tcW w:w="1094" w:type="dxa"/>
            <w:tcBorders>
              <w:top w:val="single" w:sz="4" w:space="0" w:color="auto"/>
              <w:left w:val="single" w:sz="4" w:space="0" w:color="auto"/>
              <w:right w:val="single" w:sz="4" w:space="0" w:color="auto"/>
            </w:tcBorders>
            <w:shd w:val="clear" w:color="auto" w:fill="FFFFFF"/>
          </w:tcPr>
          <w:p w14:paraId="003B1D97" w14:textId="77777777" w:rsidR="000E4045" w:rsidRDefault="005955AB">
            <w:pPr>
              <w:pStyle w:val="Corptext19"/>
              <w:framePr w:w="10190" w:wrap="notBeside" w:vAnchor="text" w:hAnchor="text" w:xAlign="center" w:y="1"/>
              <w:shd w:val="clear" w:color="auto" w:fill="auto"/>
              <w:spacing w:before="0" w:after="0" w:line="220" w:lineRule="exact"/>
              <w:ind w:left="140" w:firstLine="0"/>
              <w:jc w:val="left"/>
            </w:pPr>
            <w:r>
              <w:t>89.487</w:t>
            </w:r>
          </w:p>
        </w:tc>
      </w:tr>
      <w:tr w:rsidR="000E4045" w14:paraId="2465B20F" w14:textId="77777777">
        <w:trPr>
          <w:trHeight w:hRule="exact" w:val="470"/>
          <w:jc w:val="center"/>
        </w:trPr>
        <w:tc>
          <w:tcPr>
            <w:tcW w:w="5602" w:type="dxa"/>
            <w:tcBorders>
              <w:top w:val="single" w:sz="4" w:space="0" w:color="auto"/>
              <w:left w:val="single" w:sz="4" w:space="0" w:color="auto"/>
              <w:bottom w:val="single" w:sz="4" w:space="0" w:color="auto"/>
            </w:tcBorders>
            <w:shd w:val="clear" w:color="auto" w:fill="FFFFFF"/>
          </w:tcPr>
          <w:p w14:paraId="27F55D30"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rPr>
                <w:rStyle w:val="BodytextItalic4"/>
              </w:rPr>
              <w:t>Forţa de munca disponibila (inclusiv şomerii)</w:t>
            </w:r>
          </w:p>
        </w:tc>
        <w:tc>
          <w:tcPr>
            <w:tcW w:w="1594" w:type="dxa"/>
            <w:tcBorders>
              <w:top w:val="single" w:sz="4" w:space="0" w:color="auto"/>
              <w:left w:val="single" w:sz="4" w:space="0" w:color="auto"/>
              <w:bottom w:val="single" w:sz="4" w:space="0" w:color="auto"/>
            </w:tcBorders>
            <w:shd w:val="clear" w:color="auto" w:fill="FFFFFF"/>
          </w:tcPr>
          <w:p w14:paraId="0B04C5E5"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rPr>
                <w:rStyle w:val="BodytextItalic4"/>
              </w:rPr>
              <w:t>125.960</w:t>
            </w:r>
          </w:p>
        </w:tc>
        <w:tc>
          <w:tcPr>
            <w:tcW w:w="1901" w:type="dxa"/>
            <w:tcBorders>
              <w:top w:val="single" w:sz="4" w:space="0" w:color="auto"/>
              <w:left w:val="single" w:sz="4" w:space="0" w:color="auto"/>
              <w:bottom w:val="single" w:sz="4" w:space="0" w:color="auto"/>
            </w:tcBorders>
            <w:shd w:val="clear" w:color="auto" w:fill="FFFFFF"/>
          </w:tcPr>
          <w:p w14:paraId="5128924B" w14:textId="77777777" w:rsidR="000E4045" w:rsidRDefault="005955AB">
            <w:pPr>
              <w:pStyle w:val="Corptext19"/>
              <w:framePr w:w="10190" w:wrap="notBeside" w:vAnchor="text" w:hAnchor="text" w:xAlign="center" w:y="1"/>
              <w:shd w:val="clear" w:color="auto" w:fill="auto"/>
              <w:spacing w:before="0" w:after="0" w:line="220" w:lineRule="exact"/>
              <w:ind w:left="160" w:firstLine="0"/>
              <w:jc w:val="left"/>
            </w:pPr>
            <w:r>
              <w:rPr>
                <w:rStyle w:val="BodytextItalic4"/>
              </w:rPr>
              <w:t>106.866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1C81389D" w14:textId="77777777" w:rsidR="000E4045" w:rsidRDefault="005955AB">
            <w:pPr>
              <w:pStyle w:val="Corptext19"/>
              <w:framePr w:w="10190" w:wrap="notBeside" w:vAnchor="text" w:hAnchor="text" w:xAlign="center" w:y="1"/>
              <w:shd w:val="clear" w:color="auto" w:fill="auto"/>
              <w:spacing w:before="0" w:after="0" w:line="220" w:lineRule="exact"/>
              <w:ind w:left="140" w:firstLine="0"/>
              <w:jc w:val="left"/>
            </w:pPr>
            <w:r>
              <w:rPr>
                <w:rStyle w:val="BodytextItalic4"/>
              </w:rPr>
              <w:t>95.084</w:t>
            </w:r>
          </w:p>
        </w:tc>
      </w:tr>
    </w:tbl>
    <w:p w14:paraId="6C6CA6D0" w14:textId="77777777" w:rsidR="000E4045" w:rsidRDefault="000E4045">
      <w:pPr>
        <w:rPr>
          <w:sz w:val="2"/>
          <w:szCs w:val="2"/>
        </w:rPr>
        <w:sectPr w:rsidR="000E4045">
          <w:headerReference w:type="even" r:id="rId165"/>
          <w:headerReference w:type="default" r:id="rId166"/>
          <w:pgSz w:w="12240" w:h="16838"/>
          <w:pgMar w:top="2175" w:right="883" w:bottom="1642" w:left="907" w:header="0" w:footer="3" w:gutter="0"/>
          <w:cols w:space="720"/>
          <w:noEndnote/>
          <w:docGrid w:linePitch="360"/>
        </w:sectPr>
      </w:pPr>
    </w:p>
    <w:p w14:paraId="1F4870B3" w14:textId="77777777" w:rsidR="000E4045" w:rsidRDefault="005955AB">
      <w:pPr>
        <w:framePr w:h="3581" w:wrap="notBeside" w:vAnchor="text" w:hAnchor="text" w:xAlign="center" w:y="1"/>
        <w:jc w:val="center"/>
        <w:rPr>
          <w:sz w:val="2"/>
          <w:szCs w:val="2"/>
        </w:rPr>
      </w:pPr>
      <w:r>
        <w:lastRenderedPageBreak/>
        <w:fldChar w:fldCharType="begin"/>
      </w:r>
      <w:r>
        <w:instrText xml:space="preserve"> INCLUDEPICTURE  "C:\\Users\\ivona.turnagiu\\Desktop\\media\\image70.jpeg" \* MERGEFORMATINET </w:instrText>
      </w:r>
      <w:r>
        <w:fldChar w:fldCharType="separate"/>
      </w:r>
      <w:r w:rsidR="00F055E5">
        <w:fldChar w:fldCharType="begin"/>
      </w:r>
      <w:r w:rsidR="00F055E5">
        <w:instrText xml:space="preserve"> INCLUDEPICTURE  "C:\\Users\\ivona.turnagiu\\Desktop\\DE ACTUALIZAT PLATFORMA\\media\\image70.jpeg" \* MERGEFORMATINET </w:instrText>
      </w:r>
      <w:r w:rsidR="00F055E5">
        <w:fldChar w:fldCharType="separate"/>
      </w:r>
      <w:r w:rsidR="002C0935">
        <w:fldChar w:fldCharType="begin"/>
      </w:r>
      <w:r w:rsidR="002C0935">
        <w:instrText xml:space="preserve"> INCLUDEPICTURE  "C:\\Users\\ivona.turnagiu\\Desktop\\DE ACTUALIZAT PLATFORMA\\media\\image70.jpeg"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Afaceri\\media\\image70.jpeg"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Afaceri\\media\\image70.jpeg"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Afaceri\\media\\image70.jpeg"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Afaceri\\media\\image70.jpeg"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Afaceri\\media\\image70.jpeg"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Afaceri\\media\\image70.jpeg" \* MERGEFORMATINET</w:instrText>
      </w:r>
      <w:r w:rsidR="00262373">
        <w:instrText xml:space="preserve"> </w:instrText>
      </w:r>
      <w:r w:rsidR="00262373">
        <w:fldChar w:fldCharType="separate"/>
      </w:r>
      <w:r w:rsidR="00765A09">
        <w:pict w14:anchorId="4B68ED96">
          <v:shape id="_x0000_i1046" type="#_x0000_t75" style="width:439.5pt;height:180pt">
            <v:imagedata r:id="rId167" r:href="rId16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391855AD" w14:textId="77777777" w:rsidR="000E4045" w:rsidRDefault="000E4045">
      <w:pPr>
        <w:rPr>
          <w:sz w:val="2"/>
          <w:szCs w:val="2"/>
        </w:rPr>
      </w:pPr>
    </w:p>
    <w:p w14:paraId="759B8EBC" w14:textId="77777777" w:rsidR="000E4045" w:rsidRDefault="005955AB">
      <w:pPr>
        <w:pStyle w:val="Corptext19"/>
        <w:shd w:val="clear" w:color="auto" w:fill="auto"/>
        <w:spacing w:before="1373" w:after="136" w:line="518" w:lineRule="exact"/>
        <w:ind w:left="620" w:right="3660" w:firstLine="0"/>
        <w:jc w:val="left"/>
      </w:pPr>
      <w:r>
        <w:rPr>
          <w:rStyle w:val="Corptext4"/>
        </w:rPr>
        <w:t>Salariul mediu lunar la nivelul judeţului Timiş, An 2012:</w:t>
      </w:r>
      <w:r>
        <w:t xml:space="preserve"> </w:t>
      </w:r>
      <w:r>
        <w:rPr>
          <w:rStyle w:val="BodytextItalic4"/>
        </w:rPr>
        <w:t>Lei (RON) persoană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0"/>
        <w:gridCol w:w="859"/>
        <w:gridCol w:w="883"/>
        <w:gridCol w:w="1066"/>
        <w:gridCol w:w="1066"/>
        <w:gridCol w:w="1200"/>
        <w:gridCol w:w="1066"/>
        <w:gridCol w:w="1066"/>
        <w:gridCol w:w="1075"/>
      </w:tblGrid>
      <w:tr w:rsidR="000E4045" w14:paraId="14A7F800" w14:textId="77777777">
        <w:trPr>
          <w:trHeight w:hRule="exact" w:val="1310"/>
          <w:jc w:val="center"/>
        </w:trPr>
        <w:tc>
          <w:tcPr>
            <w:tcW w:w="1430" w:type="dxa"/>
            <w:tcBorders>
              <w:top w:val="single" w:sz="4" w:space="0" w:color="auto"/>
              <w:left w:val="single" w:sz="4" w:space="0" w:color="auto"/>
            </w:tcBorders>
            <w:shd w:val="clear" w:color="auto" w:fill="FFFFFF"/>
          </w:tcPr>
          <w:p w14:paraId="6BBFA7AC"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rPr>
                <w:rStyle w:val="BodytextBold7"/>
              </w:rPr>
              <w:t>2012</w:t>
            </w:r>
          </w:p>
        </w:tc>
        <w:tc>
          <w:tcPr>
            <w:tcW w:w="859" w:type="dxa"/>
            <w:tcBorders>
              <w:top w:val="single" w:sz="4" w:space="0" w:color="auto"/>
              <w:left w:val="single" w:sz="4" w:space="0" w:color="auto"/>
            </w:tcBorders>
            <w:shd w:val="clear" w:color="auto" w:fill="FFFFFF"/>
          </w:tcPr>
          <w:p w14:paraId="3290688C" w14:textId="77777777" w:rsidR="000E4045" w:rsidRDefault="005955AB">
            <w:pPr>
              <w:pStyle w:val="Corptext19"/>
              <w:framePr w:w="9710" w:wrap="notBeside" w:vAnchor="text" w:hAnchor="text" w:xAlign="center" w:y="1"/>
              <w:shd w:val="clear" w:color="auto" w:fill="auto"/>
              <w:spacing w:before="0" w:after="60" w:line="220" w:lineRule="exact"/>
              <w:ind w:right="120" w:firstLine="0"/>
              <w:jc w:val="right"/>
            </w:pPr>
            <w:r>
              <w:rPr>
                <w:rStyle w:val="BodytextBold7"/>
              </w:rPr>
              <w:t>Total</w:t>
            </w:r>
          </w:p>
          <w:p w14:paraId="69078E76" w14:textId="77777777" w:rsidR="000E4045" w:rsidRDefault="005955AB">
            <w:pPr>
              <w:pStyle w:val="Corptext19"/>
              <w:framePr w:w="9710" w:wrap="notBeside" w:vAnchor="text" w:hAnchor="text" w:xAlign="center" w:y="1"/>
              <w:shd w:val="clear" w:color="auto" w:fill="auto"/>
              <w:spacing w:before="60" w:after="0" w:line="220" w:lineRule="exact"/>
              <w:ind w:right="120" w:firstLine="0"/>
              <w:jc w:val="right"/>
            </w:pPr>
            <w:r>
              <w:rPr>
                <w:rStyle w:val="BodytextBold7"/>
              </w:rPr>
              <w:t>Timiş</w:t>
            </w:r>
          </w:p>
        </w:tc>
        <w:tc>
          <w:tcPr>
            <w:tcW w:w="883" w:type="dxa"/>
            <w:tcBorders>
              <w:top w:val="single" w:sz="4" w:space="0" w:color="auto"/>
              <w:left w:val="single" w:sz="4" w:space="0" w:color="auto"/>
            </w:tcBorders>
            <w:shd w:val="clear" w:color="auto" w:fill="FFFFFF"/>
          </w:tcPr>
          <w:p w14:paraId="61F12945" w14:textId="77777777" w:rsidR="000E4045" w:rsidRDefault="005955AB">
            <w:pPr>
              <w:pStyle w:val="Corptext19"/>
              <w:framePr w:w="9710" w:wrap="notBeside" w:vAnchor="text" w:hAnchor="text" w:xAlign="center" w:y="1"/>
              <w:shd w:val="clear" w:color="auto" w:fill="auto"/>
              <w:spacing w:before="0" w:after="60" w:line="220" w:lineRule="exact"/>
              <w:ind w:right="120" w:firstLine="0"/>
              <w:jc w:val="right"/>
            </w:pPr>
            <w:r>
              <w:rPr>
                <w:rStyle w:val="BodytextBold7"/>
              </w:rPr>
              <w:t>Total</w:t>
            </w:r>
          </w:p>
          <w:p w14:paraId="7BC92530" w14:textId="77777777" w:rsidR="000E4045" w:rsidRDefault="005955AB">
            <w:pPr>
              <w:pStyle w:val="Corptext19"/>
              <w:framePr w:w="9710" w:wrap="notBeside" w:vAnchor="text" w:hAnchor="text" w:xAlign="center" w:y="1"/>
              <w:shd w:val="clear" w:color="auto" w:fill="auto"/>
              <w:spacing w:before="60" w:after="0" w:line="220" w:lineRule="exact"/>
              <w:ind w:right="120" w:firstLine="0"/>
              <w:jc w:val="right"/>
            </w:pPr>
            <w:r>
              <w:rPr>
                <w:rStyle w:val="BodytextBold7"/>
              </w:rPr>
              <w:t>Timiş</w:t>
            </w:r>
          </w:p>
          <w:p w14:paraId="6EA49C91" w14:textId="77777777" w:rsidR="000E4045" w:rsidRDefault="005955AB">
            <w:pPr>
              <w:pStyle w:val="Corptext19"/>
              <w:framePr w:w="9710" w:wrap="notBeside" w:vAnchor="text" w:hAnchor="text" w:xAlign="center" w:y="1"/>
              <w:shd w:val="clear" w:color="auto" w:fill="auto"/>
              <w:spacing w:before="0" w:after="0" w:line="80" w:lineRule="exact"/>
              <w:ind w:right="120" w:firstLine="0"/>
              <w:jc w:val="right"/>
            </w:pPr>
            <w:r>
              <w:rPr>
                <w:rStyle w:val="Bodytext4ptItalicScale150"/>
              </w:rPr>
              <w:t>7</w:t>
            </w:r>
          </w:p>
        </w:tc>
        <w:tc>
          <w:tcPr>
            <w:tcW w:w="2132" w:type="dxa"/>
            <w:gridSpan w:val="2"/>
            <w:tcBorders>
              <w:top w:val="single" w:sz="4" w:space="0" w:color="auto"/>
              <w:left w:val="single" w:sz="4" w:space="0" w:color="auto"/>
            </w:tcBorders>
            <w:shd w:val="clear" w:color="auto" w:fill="FFFFFF"/>
          </w:tcPr>
          <w:p w14:paraId="3C1769E0" w14:textId="77777777" w:rsidR="000E4045" w:rsidRDefault="005955AB">
            <w:pPr>
              <w:pStyle w:val="Corptext19"/>
              <w:framePr w:w="9710" w:wrap="notBeside" w:vAnchor="text" w:hAnchor="text" w:xAlign="center" w:y="1"/>
              <w:shd w:val="clear" w:color="auto" w:fill="auto"/>
              <w:spacing w:before="0" w:after="0"/>
              <w:ind w:left="180" w:firstLine="0"/>
              <w:jc w:val="left"/>
            </w:pPr>
            <w:r>
              <w:rPr>
                <w:rStyle w:val="BodytextBold7"/>
              </w:rPr>
              <w:t>Agricultură, vânătoare şi servicii anexe, Silvicultură şi Pescuit</w:t>
            </w:r>
          </w:p>
        </w:tc>
        <w:tc>
          <w:tcPr>
            <w:tcW w:w="2266" w:type="dxa"/>
            <w:gridSpan w:val="2"/>
            <w:tcBorders>
              <w:top w:val="single" w:sz="4" w:space="0" w:color="auto"/>
              <w:left w:val="single" w:sz="4" w:space="0" w:color="auto"/>
            </w:tcBorders>
            <w:shd w:val="clear" w:color="auto" w:fill="FFFFFF"/>
          </w:tcPr>
          <w:p w14:paraId="6945924F" w14:textId="77777777" w:rsidR="000E4045" w:rsidRDefault="005955AB">
            <w:pPr>
              <w:pStyle w:val="Corptext19"/>
              <w:framePr w:w="9710" w:wrap="notBeside" w:vAnchor="text" w:hAnchor="text" w:xAlign="center" w:y="1"/>
              <w:shd w:val="clear" w:color="auto" w:fill="auto"/>
              <w:spacing w:before="0" w:after="0" w:line="648" w:lineRule="exact"/>
              <w:ind w:left="180" w:firstLine="0"/>
              <w:jc w:val="left"/>
            </w:pPr>
            <w:r>
              <w:rPr>
                <w:rStyle w:val="BodytextBold7"/>
              </w:rPr>
              <w:t>Industrie şi construcţii</w:t>
            </w:r>
          </w:p>
        </w:tc>
        <w:tc>
          <w:tcPr>
            <w:tcW w:w="2141" w:type="dxa"/>
            <w:gridSpan w:val="2"/>
            <w:tcBorders>
              <w:top w:val="single" w:sz="4" w:space="0" w:color="auto"/>
              <w:left w:val="single" w:sz="4" w:space="0" w:color="auto"/>
              <w:right w:val="single" w:sz="4" w:space="0" w:color="auto"/>
            </w:tcBorders>
            <w:shd w:val="clear" w:color="auto" w:fill="FFFFFF"/>
          </w:tcPr>
          <w:p w14:paraId="2D0ADC08" w14:textId="77777777" w:rsidR="000E4045" w:rsidRDefault="005955AB">
            <w:pPr>
              <w:pStyle w:val="Corptext19"/>
              <w:framePr w:w="9710" w:wrap="notBeside" w:vAnchor="text" w:hAnchor="text" w:xAlign="center" w:y="1"/>
              <w:shd w:val="clear" w:color="auto" w:fill="auto"/>
              <w:spacing w:before="0" w:after="0" w:line="220" w:lineRule="exact"/>
              <w:ind w:left="180" w:firstLine="0"/>
              <w:jc w:val="left"/>
            </w:pPr>
            <w:r>
              <w:rPr>
                <w:rStyle w:val="BodytextBold7"/>
              </w:rPr>
              <w:t>Servicii</w:t>
            </w:r>
          </w:p>
        </w:tc>
      </w:tr>
      <w:tr w:rsidR="000E4045" w14:paraId="0D683E24" w14:textId="77777777">
        <w:trPr>
          <w:trHeight w:hRule="exact" w:val="787"/>
          <w:jc w:val="center"/>
        </w:trPr>
        <w:tc>
          <w:tcPr>
            <w:tcW w:w="1430" w:type="dxa"/>
            <w:tcBorders>
              <w:top w:val="single" w:sz="4" w:space="0" w:color="auto"/>
              <w:left w:val="single" w:sz="4" w:space="0" w:color="auto"/>
            </w:tcBorders>
            <w:shd w:val="clear" w:color="auto" w:fill="FFFFFF"/>
          </w:tcPr>
          <w:p w14:paraId="0AE1CA5B" w14:textId="77777777" w:rsidR="000E4045" w:rsidRDefault="000E4045">
            <w:pPr>
              <w:framePr w:w="9710" w:wrap="notBeside" w:vAnchor="text" w:hAnchor="text" w:xAlign="center" w:y="1"/>
              <w:rPr>
                <w:sz w:val="10"/>
                <w:szCs w:val="10"/>
              </w:rPr>
            </w:pPr>
          </w:p>
        </w:tc>
        <w:tc>
          <w:tcPr>
            <w:tcW w:w="859" w:type="dxa"/>
            <w:tcBorders>
              <w:top w:val="single" w:sz="4" w:space="0" w:color="auto"/>
              <w:left w:val="single" w:sz="4" w:space="0" w:color="auto"/>
            </w:tcBorders>
            <w:shd w:val="clear" w:color="auto" w:fill="FFFFFF"/>
          </w:tcPr>
          <w:p w14:paraId="131CBAEF" w14:textId="77777777" w:rsidR="000E4045" w:rsidRDefault="005955AB">
            <w:pPr>
              <w:pStyle w:val="Corptext19"/>
              <w:framePr w:w="9710" w:wrap="notBeside" w:vAnchor="text" w:hAnchor="text" w:xAlign="center" w:y="1"/>
              <w:shd w:val="clear" w:color="auto" w:fill="auto"/>
              <w:spacing w:before="0" w:after="0" w:line="220" w:lineRule="exact"/>
              <w:ind w:left="160" w:firstLine="0"/>
              <w:jc w:val="left"/>
            </w:pPr>
            <w:r>
              <w:rPr>
                <w:rStyle w:val="BodytextBold7"/>
              </w:rPr>
              <w:t>Brut</w:t>
            </w:r>
          </w:p>
        </w:tc>
        <w:tc>
          <w:tcPr>
            <w:tcW w:w="883" w:type="dxa"/>
            <w:tcBorders>
              <w:top w:val="single" w:sz="4" w:space="0" w:color="auto"/>
              <w:left w:val="single" w:sz="4" w:space="0" w:color="auto"/>
            </w:tcBorders>
            <w:shd w:val="clear" w:color="auto" w:fill="FFFFFF"/>
          </w:tcPr>
          <w:p w14:paraId="503C2D4D" w14:textId="77777777" w:rsidR="000E4045" w:rsidRDefault="005955AB">
            <w:pPr>
              <w:pStyle w:val="Corptext19"/>
              <w:framePr w:w="9710" w:wrap="notBeside" w:vAnchor="text" w:hAnchor="text" w:xAlign="center" w:y="1"/>
              <w:shd w:val="clear" w:color="auto" w:fill="auto"/>
              <w:spacing w:before="0" w:after="0" w:line="220" w:lineRule="exact"/>
              <w:ind w:left="160" w:firstLine="0"/>
              <w:jc w:val="left"/>
            </w:pPr>
            <w:r>
              <w:rPr>
                <w:rStyle w:val="BodytextBold7"/>
              </w:rPr>
              <w:t>Net</w:t>
            </w:r>
          </w:p>
        </w:tc>
        <w:tc>
          <w:tcPr>
            <w:tcW w:w="1066" w:type="dxa"/>
            <w:tcBorders>
              <w:top w:val="single" w:sz="4" w:space="0" w:color="auto"/>
              <w:left w:val="single" w:sz="4" w:space="0" w:color="auto"/>
            </w:tcBorders>
            <w:shd w:val="clear" w:color="auto" w:fill="FFFFFF"/>
          </w:tcPr>
          <w:p w14:paraId="2FA2D1F1" w14:textId="77777777" w:rsidR="000E4045" w:rsidRDefault="005955AB">
            <w:pPr>
              <w:pStyle w:val="Corptext19"/>
              <w:framePr w:w="9710" w:wrap="notBeside" w:vAnchor="text" w:hAnchor="text" w:xAlign="center" w:y="1"/>
              <w:shd w:val="clear" w:color="auto" w:fill="auto"/>
              <w:spacing w:before="0" w:after="0"/>
              <w:ind w:right="120" w:firstLine="0"/>
              <w:jc w:val="right"/>
            </w:pPr>
            <w:r>
              <w:rPr>
                <w:rStyle w:val="BodytextBold7"/>
              </w:rPr>
              <w:t>Salariul</w:t>
            </w:r>
          </w:p>
          <w:p w14:paraId="145CE4C4"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Brut</w:t>
            </w:r>
          </w:p>
          <w:p w14:paraId="4AC1015A"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RON</w:t>
            </w:r>
          </w:p>
        </w:tc>
        <w:tc>
          <w:tcPr>
            <w:tcW w:w="1066" w:type="dxa"/>
            <w:tcBorders>
              <w:top w:val="single" w:sz="4" w:space="0" w:color="auto"/>
              <w:left w:val="single" w:sz="4" w:space="0" w:color="auto"/>
            </w:tcBorders>
            <w:shd w:val="clear" w:color="auto" w:fill="FFFFFF"/>
          </w:tcPr>
          <w:p w14:paraId="695DC4D7" w14:textId="77777777" w:rsidR="000E4045" w:rsidRDefault="005955AB">
            <w:pPr>
              <w:pStyle w:val="Corptext19"/>
              <w:framePr w:w="9710" w:wrap="notBeside" w:vAnchor="text" w:hAnchor="text" w:xAlign="center" w:y="1"/>
              <w:shd w:val="clear" w:color="auto" w:fill="auto"/>
              <w:spacing w:before="0" w:after="0"/>
              <w:ind w:right="120" w:firstLine="0"/>
              <w:jc w:val="right"/>
            </w:pPr>
            <w:r>
              <w:rPr>
                <w:rStyle w:val="BodytextBold7"/>
              </w:rPr>
              <w:t>Salariul</w:t>
            </w:r>
          </w:p>
          <w:p w14:paraId="4D556291"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Net</w:t>
            </w:r>
          </w:p>
          <w:p w14:paraId="5FB3352F"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RON</w:t>
            </w:r>
          </w:p>
        </w:tc>
        <w:tc>
          <w:tcPr>
            <w:tcW w:w="1200" w:type="dxa"/>
            <w:tcBorders>
              <w:top w:val="single" w:sz="4" w:space="0" w:color="auto"/>
              <w:left w:val="single" w:sz="4" w:space="0" w:color="auto"/>
            </w:tcBorders>
            <w:shd w:val="clear" w:color="auto" w:fill="FFFFFF"/>
          </w:tcPr>
          <w:p w14:paraId="790C241D"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Salariul</w:t>
            </w:r>
          </w:p>
          <w:p w14:paraId="61D256C8"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Brut</w:t>
            </w:r>
          </w:p>
          <w:p w14:paraId="5D58265F"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RON</w:t>
            </w:r>
          </w:p>
        </w:tc>
        <w:tc>
          <w:tcPr>
            <w:tcW w:w="1066" w:type="dxa"/>
            <w:tcBorders>
              <w:top w:val="single" w:sz="4" w:space="0" w:color="auto"/>
              <w:left w:val="single" w:sz="4" w:space="0" w:color="auto"/>
            </w:tcBorders>
            <w:shd w:val="clear" w:color="auto" w:fill="FFFFFF"/>
          </w:tcPr>
          <w:p w14:paraId="19C5040C" w14:textId="77777777" w:rsidR="000E4045" w:rsidRDefault="005955AB">
            <w:pPr>
              <w:pStyle w:val="Corptext19"/>
              <w:framePr w:w="9710" w:wrap="notBeside" w:vAnchor="text" w:hAnchor="text" w:xAlign="center" w:y="1"/>
              <w:shd w:val="clear" w:color="auto" w:fill="auto"/>
              <w:spacing w:before="0" w:after="0"/>
              <w:ind w:right="120" w:firstLine="0"/>
              <w:jc w:val="right"/>
            </w:pPr>
            <w:r>
              <w:rPr>
                <w:rStyle w:val="BodytextBold7"/>
              </w:rPr>
              <w:t>Salariul</w:t>
            </w:r>
          </w:p>
          <w:p w14:paraId="36390BAA"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Net</w:t>
            </w:r>
          </w:p>
          <w:p w14:paraId="4581414A"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RON</w:t>
            </w:r>
          </w:p>
        </w:tc>
        <w:tc>
          <w:tcPr>
            <w:tcW w:w="1066" w:type="dxa"/>
            <w:tcBorders>
              <w:top w:val="single" w:sz="4" w:space="0" w:color="auto"/>
              <w:left w:val="single" w:sz="4" w:space="0" w:color="auto"/>
            </w:tcBorders>
            <w:shd w:val="clear" w:color="auto" w:fill="FFFFFF"/>
          </w:tcPr>
          <w:p w14:paraId="0AB28722" w14:textId="77777777" w:rsidR="000E4045" w:rsidRDefault="005955AB">
            <w:pPr>
              <w:pStyle w:val="Corptext19"/>
              <w:framePr w:w="9710" w:wrap="notBeside" w:vAnchor="text" w:hAnchor="text" w:xAlign="center" w:y="1"/>
              <w:shd w:val="clear" w:color="auto" w:fill="auto"/>
              <w:spacing w:before="0" w:after="0"/>
              <w:ind w:right="120" w:firstLine="0"/>
              <w:jc w:val="right"/>
            </w:pPr>
            <w:r>
              <w:rPr>
                <w:rStyle w:val="BodytextBold7"/>
              </w:rPr>
              <w:t>Salariul</w:t>
            </w:r>
          </w:p>
          <w:p w14:paraId="7DF6CF42"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Brut</w:t>
            </w:r>
          </w:p>
          <w:p w14:paraId="007A01C1" w14:textId="77777777" w:rsidR="000E4045" w:rsidRDefault="005955AB">
            <w:pPr>
              <w:pStyle w:val="Corptext19"/>
              <w:framePr w:w="9710" w:wrap="notBeside" w:vAnchor="text" w:hAnchor="text" w:xAlign="center" w:y="1"/>
              <w:shd w:val="clear" w:color="auto" w:fill="auto"/>
              <w:spacing w:before="0" w:after="0"/>
              <w:ind w:left="120" w:firstLine="0"/>
              <w:jc w:val="left"/>
            </w:pPr>
            <w:r>
              <w:rPr>
                <w:rStyle w:val="BodytextBold7"/>
              </w:rPr>
              <w:t>RON</w:t>
            </w:r>
          </w:p>
        </w:tc>
        <w:tc>
          <w:tcPr>
            <w:tcW w:w="1075" w:type="dxa"/>
            <w:tcBorders>
              <w:top w:val="single" w:sz="4" w:space="0" w:color="auto"/>
              <w:left w:val="single" w:sz="4" w:space="0" w:color="auto"/>
              <w:right w:val="single" w:sz="4" w:space="0" w:color="auto"/>
            </w:tcBorders>
            <w:shd w:val="clear" w:color="auto" w:fill="FFFFFF"/>
          </w:tcPr>
          <w:p w14:paraId="63A1F671" w14:textId="77777777" w:rsidR="000E4045" w:rsidRDefault="005955AB">
            <w:pPr>
              <w:pStyle w:val="Corptext19"/>
              <w:framePr w:w="9710" w:wrap="notBeside" w:vAnchor="text" w:hAnchor="text" w:xAlign="center" w:y="1"/>
              <w:shd w:val="clear" w:color="auto" w:fill="auto"/>
              <w:spacing w:before="0" w:after="0" w:line="254" w:lineRule="exact"/>
              <w:ind w:right="120" w:firstLine="0"/>
              <w:jc w:val="right"/>
            </w:pPr>
            <w:r>
              <w:rPr>
                <w:rStyle w:val="BodytextBold7"/>
              </w:rPr>
              <w:t>Salariul</w:t>
            </w:r>
          </w:p>
          <w:p w14:paraId="57784922" w14:textId="77777777" w:rsidR="000E4045" w:rsidRDefault="005955AB">
            <w:pPr>
              <w:pStyle w:val="Corptext19"/>
              <w:framePr w:w="9710" w:wrap="notBeside" w:vAnchor="text" w:hAnchor="text" w:xAlign="center" w:y="1"/>
              <w:shd w:val="clear" w:color="auto" w:fill="auto"/>
              <w:spacing w:before="0" w:after="0" w:line="254" w:lineRule="exact"/>
              <w:ind w:left="120" w:firstLine="0"/>
              <w:jc w:val="left"/>
            </w:pPr>
            <w:r>
              <w:rPr>
                <w:rStyle w:val="BodytextBold7"/>
              </w:rPr>
              <w:t>Net</w:t>
            </w:r>
          </w:p>
          <w:p w14:paraId="3C9A7ADD" w14:textId="77777777" w:rsidR="000E4045" w:rsidRDefault="005955AB">
            <w:pPr>
              <w:pStyle w:val="Corptext19"/>
              <w:framePr w:w="9710" w:wrap="notBeside" w:vAnchor="text" w:hAnchor="text" w:xAlign="center" w:y="1"/>
              <w:shd w:val="clear" w:color="auto" w:fill="auto"/>
              <w:spacing w:before="0" w:after="0" w:line="254" w:lineRule="exact"/>
              <w:ind w:left="120" w:firstLine="0"/>
              <w:jc w:val="left"/>
            </w:pPr>
            <w:r>
              <w:rPr>
                <w:rStyle w:val="BodytextBold7"/>
              </w:rPr>
              <w:t>RON</w:t>
            </w:r>
          </w:p>
        </w:tc>
      </w:tr>
      <w:tr w:rsidR="000E4045" w14:paraId="08BE1DE8" w14:textId="77777777">
        <w:trPr>
          <w:trHeight w:hRule="exact" w:val="269"/>
          <w:jc w:val="center"/>
        </w:trPr>
        <w:tc>
          <w:tcPr>
            <w:tcW w:w="1430" w:type="dxa"/>
            <w:tcBorders>
              <w:top w:val="single" w:sz="4" w:space="0" w:color="auto"/>
              <w:left w:val="single" w:sz="4" w:space="0" w:color="auto"/>
            </w:tcBorders>
            <w:shd w:val="clear" w:color="auto" w:fill="FFFFFF"/>
          </w:tcPr>
          <w:p w14:paraId="732493FC"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Ianuarie</w:t>
            </w:r>
          </w:p>
        </w:tc>
        <w:tc>
          <w:tcPr>
            <w:tcW w:w="859" w:type="dxa"/>
            <w:tcBorders>
              <w:top w:val="single" w:sz="4" w:space="0" w:color="auto"/>
              <w:left w:val="single" w:sz="4" w:space="0" w:color="auto"/>
            </w:tcBorders>
            <w:shd w:val="clear" w:color="auto" w:fill="FFFFFF"/>
          </w:tcPr>
          <w:p w14:paraId="5D4E317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2002</w:t>
            </w:r>
          </w:p>
        </w:tc>
        <w:tc>
          <w:tcPr>
            <w:tcW w:w="883" w:type="dxa"/>
            <w:tcBorders>
              <w:top w:val="single" w:sz="4" w:space="0" w:color="auto"/>
              <w:left w:val="single" w:sz="4" w:space="0" w:color="auto"/>
            </w:tcBorders>
            <w:shd w:val="clear" w:color="auto" w:fill="FFFFFF"/>
          </w:tcPr>
          <w:p w14:paraId="1BCD8DD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1665</w:t>
            </w:r>
          </w:p>
        </w:tc>
        <w:tc>
          <w:tcPr>
            <w:tcW w:w="1066" w:type="dxa"/>
            <w:tcBorders>
              <w:top w:val="single" w:sz="4" w:space="0" w:color="auto"/>
              <w:left w:val="single" w:sz="4" w:space="0" w:color="auto"/>
            </w:tcBorders>
            <w:shd w:val="clear" w:color="auto" w:fill="FFFFFF"/>
          </w:tcPr>
          <w:p w14:paraId="37C7F7A8"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1570</w:t>
            </w:r>
          </w:p>
        </w:tc>
        <w:tc>
          <w:tcPr>
            <w:tcW w:w="1066" w:type="dxa"/>
            <w:tcBorders>
              <w:top w:val="single" w:sz="4" w:space="0" w:color="auto"/>
              <w:left w:val="single" w:sz="4" w:space="0" w:color="auto"/>
            </w:tcBorders>
            <w:shd w:val="clear" w:color="auto" w:fill="FFFFFF"/>
          </w:tcPr>
          <w:p w14:paraId="0D74AD7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1569</w:t>
            </w:r>
          </w:p>
        </w:tc>
        <w:tc>
          <w:tcPr>
            <w:tcW w:w="1200" w:type="dxa"/>
            <w:tcBorders>
              <w:top w:val="single" w:sz="4" w:space="0" w:color="auto"/>
              <w:left w:val="single" w:sz="4" w:space="0" w:color="auto"/>
            </w:tcBorders>
            <w:shd w:val="clear" w:color="auto" w:fill="FFFFFF"/>
          </w:tcPr>
          <w:p w14:paraId="50307CD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2187</w:t>
            </w:r>
          </w:p>
        </w:tc>
        <w:tc>
          <w:tcPr>
            <w:tcW w:w="1066" w:type="dxa"/>
            <w:tcBorders>
              <w:top w:val="single" w:sz="4" w:space="0" w:color="auto"/>
              <w:left w:val="single" w:sz="4" w:space="0" w:color="auto"/>
            </w:tcBorders>
            <w:shd w:val="clear" w:color="auto" w:fill="FFFFFF"/>
          </w:tcPr>
          <w:p w14:paraId="6F32E5B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1849</w:t>
            </w:r>
          </w:p>
        </w:tc>
        <w:tc>
          <w:tcPr>
            <w:tcW w:w="1066" w:type="dxa"/>
            <w:tcBorders>
              <w:top w:val="single" w:sz="4" w:space="0" w:color="auto"/>
              <w:left w:val="single" w:sz="4" w:space="0" w:color="auto"/>
            </w:tcBorders>
            <w:shd w:val="clear" w:color="auto" w:fill="FFFFFF"/>
          </w:tcPr>
          <w:p w14:paraId="0EA305C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1856</w:t>
            </w:r>
          </w:p>
        </w:tc>
        <w:tc>
          <w:tcPr>
            <w:tcW w:w="1075" w:type="dxa"/>
            <w:tcBorders>
              <w:top w:val="single" w:sz="4" w:space="0" w:color="auto"/>
              <w:left w:val="single" w:sz="4" w:space="0" w:color="auto"/>
              <w:right w:val="single" w:sz="4" w:space="0" w:color="auto"/>
            </w:tcBorders>
            <w:shd w:val="clear" w:color="auto" w:fill="FFFFFF"/>
          </w:tcPr>
          <w:p w14:paraId="1F227A64"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1500</w:t>
            </w:r>
          </w:p>
        </w:tc>
      </w:tr>
      <w:tr w:rsidR="000E4045" w14:paraId="669D0E3E" w14:textId="77777777">
        <w:trPr>
          <w:trHeight w:hRule="exact" w:val="269"/>
          <w:jc w:val="center"/>
        </w:trPr>
        <w:tc>
          <w:tcPr>
            <w:tcW w:w="1430" w:type="dxa"/>
            <w:tcBorders>
              <w:top w:val="single" w:sz="4" w:space="0" w:color="auto"/>
              <w:left w:val="single" w:sz="4" w:space="0" w:color="auto"/>
            </w:tcBorders>
            <w:shd w:val="clear" w:color="auto" w:fill="FFFFFF"/>
          </w:tcPr>
          <w:p w14:paraId="008DFD04"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Februarie</w:t>
            </w:r>
          </w:p>
        </w:tc>
        <w:tc>
          <w:tcPr>
            <w:tcW w:w="859" w:type="dxa"/>
            <w:tcBorders>
              <w:top w:val="single" w:sz="4" w:space="0" w:color="auto"/>
              <w:left w:val="single" w:sz="4" w:space="0" w:color="auto"/>
            </w:tcBorders>
            <w:shd w:val="clear" w:color="auto" w:fill="FFFFFF"/>
          </w:tcPr>
          <w:p w14:paraId="62302A9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1976</w:t>
            </w:r>
          </w:p>
        </w:tc>
        <w:tc>
          <w:tcPr>
            <w:tcW w:w="883" w:type="dxa"/>
            <w:tcBorders>
              <w:top w:val="single" w:sz="4" w:space="0" w:color="auto"/>
              <w:left w:val="single" w:sz="4" w:space="0" w:color="auto"/>
            </w:tcBorders>
            <w:shd w:val="clear" w:color="auto" w:fill="FFFFFF"/>
          </w:tcPr>
          <w:p w14:paraId="6CDFB0A9"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1463</w:t>
            </w:r>
          </w:p>
        </w:tc>
        <w:tc>
          <w:tcPr>
            <w:tcW w:w="1066" w:type="dxa"/>
            <w:tcBorders>
              <w:top w:val="single" w:sz="4" w:space="0" w:color="auto"/>
              <w:left w:val="single" w:sz="4" w:space="0" w:color="auto"/>
            </w:tcBorders>
            <w:shd w:val="clear" w:color="auto" w:fill="FFFFFF"/>
          </w:tcPr>
          <w:p w14:paraId="5C8930B7"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1625</w:t>
            </w:r>
          </w:p>
        </w:tc>
        <w:tc>
          <w:tcPr>
            <w:tcW w:w="1066" w:type="dxa"/>
            <w:tcBorders>
              <w:top w:val="single" w:sz="4" w:space="0" w:color="auto"/>
              <w:left w:val="single" w:sz="4" w:space="0" w:color="auto"/>
            </w:tcBorders>
            <w:shd w:val="clear" w:color="auto" w:fill="FFFFFF"/>
          </w:tcPr>
          <w:p w14:paraId="161EB6E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1142</w:t>
            </w:r>
          </w:p>
        </w:tc>
        <w:tc>
          <w:tcPr>
            <w:tcW w:w="1200" w:type="dxa"/>
            <w:tcBorders>
              <w:top w:val="single" w:sz="4" w:space="0" w:color="auto"/>
              <w:left w:val="single" w:sz="4" w:space="0" w:color="auto"/>
            </w:tcBorders>
            <w:shd w:val="clear" w:color="auto" w:fill="FFFFFF"/>
          </w:tcPr>
          <w:p w14:paraId="335C386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2190</w:t>
            </w:r>
          </w:p>
        </w:tc>
        <w:tc>
          <w:tcPr>
            <w:tcW w:w="1066" w:type="dxa"/>
            <w:tcBorders>
              <w:top w:val="single" w:sz="4" w:space="0" w:color="auto"/>
              <w:left w:val="single" w:sz="4" w:space="0" w:color="auto"/>
            </w:tcBorders>
            <w:shd w:val="clear" w:color="auto" w:fill="FFFFFF"/>
          </w:tcPr>
          <w:p w14:paraId="73ED8C61"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1613</w:t>
            </w:r>
          </w:p>
        </w:tc>
        <w:tc>
          <w:tcPr>
            <w:tcW w:w="1066" w:type="dxa"/>
            <w:tcBorders>
              <w:top w:val="single" w:sz="4" w:space="0" w:color="auto"/>
              <w:left w:val="single" w:sz="4" w:space="0" w:color="auto"/>
            </w:tcBorders>
            <w:shd w:val="clear" w:color="auto" w:fill="FFFFFF"/>
          </w:tcPr>
          <w:p w14:paraId="7B2F5CD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1813</w:t>
            </w:r>
          </w:p>
        </w:tc>
        <w:tc>
          <w:tcPr>
            <w:tcW w:w="1075" w:type="dxa"/>
            <w:tcBorders>
              <w:top w:val="single" w:sz="4" w:space="0" w:color="auto"/>
              <w:left w:val="single" w:sz="4" w:space="0" w:color="auto"/>
              <w:right w:val="single" w:sz="4" w:space="0" w:color="auto"/>
            </w:tcBorders>
            <w:shd w:val="clear" w:color="auto" w:fill="FFFFFF"/>
          </w:tcPr>
          <w:p w14:paraId="6308E098"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1344</w:t>
            </w:r>
          </w:p>
        </w:tc>
      </w:tr>
      <w:tr w:rsidR="000E4045" w14:paraId="4B8B7846" w14:textId="77777777">
        <w:trPr>
          <w:trHeight w:hRule="exact" w:val="269"/>
          <w:jc w:val="center"/>
        </w:trPr>
        <w:tc>
          <w:tcPr>
            <w:tcW w:w="1430" w:type="dxa"/>
            <w:tcBorders>
              <w:top w:val="single" w:sz="4" w:space="0" w:color="auto"/>
              <w:left w:val="single" w:sz="4" w:space="0" w:color="auto"/>
            </w:tcBorders>
            <w:shd w:val="clear" w:color="auto" w:fill="FFFFFF"/>
          </w:tcPr>
          <w:p w14:paraId="3238575C"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Martie</w:t>
            </w:r>
          </w:p>
        </w:tc>
        <w:tc>
          <w:tcPr>
            <w:tcW w:w="859" w:type="dxa"/>
            <w:tcBorders>
              <w:top w:val="single" w:sz="4" w:space="0" w:color="auto"/>
              <w:left w:val="single" w:sz="4" w:space="0" w:color="auto"/>
            </w:tcBorders>
            <w:shd w:val="clear" w:color="auto" w:fill="FFFFFF"/>
          </w:tcPr>
          <w:p w14:paraId="367C4169"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2074</w:t>
            </w:r>
          </w:p>
        </w:tc>
        <w:tc>
          <w:tcPr>
            <w:tcW w:w="883" w:type="dxa"/>
            <w:tcBorders>
              <w:top w:val="single" w:sz="4" w:space="0" w:color="auto"/>
              <w:left w:val="single" w:sz="4" w:space="0" w:color="auto"/>
            </w:tcBorders>
            <w:shd w:val="clear" w:color="auto" w:fill="FFFFFF"/>
          </w:tcPr>
          <w:p w14:paraId="57E61C94"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1442</w:t>
            </w:r>
          </w:p>
        </w:tc>
        <w:tc>
          <w:tcPr>
            <w:tcW w:w="1066" w:type="dxa"/>
            <w:tcBorders>
              <w:top w:val="single" w:sz="4" w:space="0" w:color="auto"/>
              <w:left w:val="single" w:sz="4" w:space="0" w:color="auto"/>
            </w:tcBorders>
            <w:shd w:val="clear" w:color="auto" w:fill="FFFFFF"/>
          </w:tcPr>
          <w:p w14:paraId="31E345E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1544</w:t>
            </w:r>
          </w:p>
        </w:tc>
        <w:tc>
          <w:tcPr>
            <w:tcW w:w="1066" w:type="dxa"/>
            <w:tcBorders>
              <w:top w:val="single" w:sz="4" w:space="0" w:color="auto"/>
              <w:left w:val="single" w:sz="4" w:space="0" w:color="auto"/>
            </w:tcBorders>
            <w:shd w:val="clear" w:color="auto" w:fill="FFFFFF"/>
          </w:tcPr>
          <w:p w14:paraId="76FCF36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1185</w:t>
            </w:r>
          </w:p>
        </w:tc>
        <w:tc>
          <w:tcPr>
            <w:tcW w:w="1200" w:type="dxa"/>
            <w:tcBorders>
              <w:top w:val="single" w:sz="4" w:space="0" w:color="auto"/>
              <w:left w:val="single" w:sz="4" w:space="0" w:color="auto"/>
            </w:tcBorders>
            <w:shd w:val="clear" w:color="auto" w:fill="FFFFFF"/>
          </w:tcPr>
          <w:p w14:paraId="61136DE5"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2426</w:t>
            </w:r>
          </w:p>
        </w:tc>
        <w:tc>
          <w:tcPr>
            <w:tcW w:w="1066" w:type="dxa"/>
            <w:tcBorders>
              <w:top w:val="single" w:sz="4" w:space="0" w:color="auto"/>
              <w:left w:val="single" w:sz="4" w:space="0" w:color="auto"/>
            </w:tcBorders>
            <w:shd w:val="clear" w:color="auto" w:fill="FFFFFF"/>
          </w:tcPr>
          <w:p w14:paraId="416BC72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1607</w:t>
            </w:r>
          </w:p>
        </w:tc>
        <w:tc>
          <w:tcPr>
            <w:tcW w:w="1066" w:type="dxa"/>
            <w:tcBorders>
              <w:top w:val="single" w:sz="4" w:space="0" w:color="auto"/>
              <w:left w:val="single" w:sz="4" w:space="0" w:color="auto"/>
            </w:tcBorders>
            <w:shd w:val="clear" w:color="auto" w:fill="FFFFFF"/>
          </w:tcPr>
          <w:p w14:paraId="5EC4F325"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1805</w:t>
            </w:r>
          </w:p>
        </w:tc>
        <w:tc>
          <w:tcPr>
            <w:tcW w:w="1075" w:type="dxa"/>
            <w:tcBorders>
              <w:top w:val="single" w:sz="4" w:space="0" w:color="auto"/>
              <w:left w:val="single" w:sz="4" w:space="0" w:color="auto"/>
              <w:right w:val="single" w:sz="4" w:space="0" w:color="auto"/>
            </w:tcBorders>
            <w:shd w:val="clear" w:color="auto" w:fill="FFFFFF"/>
          </w:tcPr>
          <w:p w14:paraId="44B0BE90"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1317</w:t>
            </w:r>
          </w:p>
        </w:tc>
      </w:tr>
      <w:tr w:rsidR="000E4045" w14:paraId="7C47133E" w14:textId="77777777">
        <w:trPr>
          <w:trHeight w:hRule="exact" w:val="269"/>
          <w:jc w:val="center"/>
        </w:trPr>
        <w:tc>
          <w:tcPr>
            <w:tcW w:w="1430" w:type="dxa"/>
            <w:tcBorders>
              <w:top w:val="single" w:sz="4" w:space="0" w:color="auto"/>
              <w:left w:val="single" w:sz="4" w:space="0" w:color="auto"/>
            </w:tcBorders>
            <w:shd w:val="clear" w:color="auto" w:fill="FFFFFF"/>
          </w:tcPr>
          <w:p w14:paraId="4091E6BA"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Aprilie</w:t>
            </w:r>
          </w:p>
        </w:tc>
        <w:tc>
          <w:tcPr>
            <w:tcW w:w="859" w:type="dxa"/>
            <w:tcBorders>
              <w:top w:val="single" w:sz="4" w:space="0" w:color="auto"/>
              <w:left w:val="single" w:sz="4" w:space="0" w:color="auto"/>
            </w:tcBorders>
            <w:shd w:val="clear" w:color="auto" w:fill="FFFFFF"/>
          </w:tcPr>
          <w:p w14:paraId="384D4A7B"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2058</w:t>
            </w:r>
          </w:p>
        </w:tc>
        <w:tc>
          <w:tcPr>
            <w:tcW w:w="883" w:type="dxa"/>
            <w:tcBorders>
              <w:top w:val="single" w:sz="4" w:space="0" w:color="auto"/>
              <w:left w:val="single" w:sz="4" w:space="0" w:color="auto"/>
            </w:tcBorders>
            <w:shd w:val="clear" w:color="auto" w:fill="FFFFFF"/>
          </w:tcPr>
          <w:p w14:paraId="082F3385"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1417</w:t>
            </w:r>
          </w:p>
        </w:tc>
        <w:tc>
          <w:tcPr>
            <w:tcW w:w="1066" w:type="dxa"/>
            <w:tcBorders>
              <w:top w:val="single" w:sz="4" w:space="0" w:color="auto"/>
              <w:left w:val="single" w:sz="4" w:space="0" w:color="auto"/>
            </w:tcBorders>
            <w:shd w:val="clear" w:color="auto" w:fill="FFFFFF"/>
          </w:tcPr>
          <w:p w14:paraId="15D818D6"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1795</w:t>
            </w:r>
          </w:p>
        </w:tc>
        <w:tc>
          <w:tcPr>
            <w:tcW w:w="1066" w:type="dxa"/>
            <w:tcBorders>
              <w:top w:val="single" w:sz="4" w:space="0" w:color="auto"/>
              <w:left w:val="single" w:sz="4" w:space="0" w:color="auto"/>
            </w:tcBorders>
            <w:shd w:val="clear" w:color="auto" w:fill="FFFFFF"/>
          </w:tcPr>
          <w:p w14:paraId="1E3D80F7"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1122</w:t>
            </w:r>
          </w:p>
        </w:tc>
        <w:tc>
          <w:tcPr>
            <w:tcW w:w="1200" w:type="dxa"/>
            <w:tcBorders>
              <w:top w:val="single" w:sz="4" w:space="0" w:color="auto"/>
              <w:left w:val="single" w:sz="4" w:space="0" w:color="auto"/>
            </w:tcBorders>
            <w:shd w:val="clear" w:color="auto" w:fill="FFFFFF"/>
          </w:tcPr>
          <w:p w14:paraId="3889588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2347</w:t>
            </w:r>
          </w:p>
        </w:tc>
        <w:tc>
          <w:tcPr>
            <w:tcW w:w="1066" w:type="dxa"/>
            <w:tcBorders>
              <w:top w:val="single" w:sz="4" w:space="0" w:color="auto"/>
              <w:left w:val="single" w:sz="4" w:space="0" w:color="auto"/>
            </w:tcBorders>
            <w:shd w:val="clear" w:color="auto" w:fill="FFFFFF"/>
          </w:tcPr>
          <w:p w14:paraId="0816E461"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1792</w:t>
            </w:r>
          </w:p>
        </w:tc>
        <w:tc>
          <w:tcPr>
            <w:tcW w:w="1066" w:type="dxa"/>
            <w:tcBorders>
              <w:top w:val="single" w:sz="4" w:space="0" w:color="auto"/>
              <w:left w:val="single" w:sz="4" w:space="0" w:color="auto"/>
            </w:tcBorders>
            <w:shd w:val="clear" w:color="auto" w:fill="FFFFFF"/>
          </w:tcPr>
          <w:p w14:paraId="714417D4"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1826</w:t>
            </w:r>
          </w:p>
        </w:tc>
        <w:tc>
          <w:tcPr>
            <w:tcW w:w="1075" w:type="dxa"/>
            <w:tcBorders>
              <w:top w:val="single" w:sz="4" w:space="0" w:color="auto"/>
              <w:left w:val="single" w:sz="4" w:space="0" w:color="auto"/>
              <w:right w:val="single" w:sz="4" w:space="0" w:color="auto"/>
            </w:tcBorders>
            <w:shd w:val="clear" w:color="auto" w:fill="FFFFFF"/>
          </w:tcPr>
          <w:p w14:paraId="5C5321D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1305</w:t>
            </w:r>
          </w:p>
        </w:tc>
      </w:tr>
      <w:tr w:rsidR="000E4045" w14:paraId="11C933D6" w14:textId="77777777">
        <w:trPr>
          <w:trHeight w:hRule="exact" w:val="269"/>
          <w:jc w:val="center"/>
        </w:trPr>
        <w:tc>
          <w:tcPr>
            <w:tcW w:w="1430" w:type="dxa"/>
            <w:tcBorders>
              <w:top w:val="single" w:sz="4" w:space="0" w:color="auto"/>
              <w:left w:val="single" w:sz="4" w:space="0" w:color="auto"/>
            </w:tcBorders>
            <w:shd w:val="clear" w:color="auto" w:fill="FFFFFF"/>
          </w:tcPr>
          <w:p w14:paraId="4DBA2A4F"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Mai</w:t>
            </w:r>
          </w:p>
        </w:tc>
        <w:tc>
          <w:tcPr>
            <w:tcW w:w="859" w:type="dxa"/>
            <w:tcBorders>
              <w:top w:val="single" w:sz="4" w:space="0" w:color="auto"/>
              <w:left w:val="single" w:sz="4" w:space="0" w:color="auto"/>
            </w:tcBorders>
            <w:shd w:val="clear" w:color="auto" w:fill="FFFFFF"/>
          </w:tcPr>
          <w:p w14:paraId="79F5EB0B"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2062</w:t>
            </w:r>
          </w:p>
        </w:tc>
        <w:tc>
          <w:tcPr>
            <w:tcW w:w="883" w:type="dxa"/>
            <w:tcBorders>
              <w:top w:val="single" w:sz="4" w:space="0" w:color="auto"/>
              <w:left w:val="single" w:sz="4" w:space="0" w:color="auto"/>
            </w:tcBorders>
            <w:shd w:val="clear" w:color="auto" w:fill="FFFFFF"/>
          </w:tcPr>
          <w:p w14:paraId="6A46F6B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1504</w:t>
            </w:r>
          </w:p>
        </w:tc>
        <w:tc>
          <w:tcPr>
            <w:tcW w:w="1066" w:type="dxa"/>
            <w:tcBorders>
              <w:top w:val="single" w:sz="4" w:space="0" w:color="auto"/>
              <w:left w:val="single" w:sz="4" w:space="0" w:color="auto"/>
            </w:tcBorders>
            <w:shd w:val="clear" w:color="auto" w:fill="FFFFFF"/>
          </w:tcPr>
          <w:p w14:paraId="3F74804F"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1882</w:t>
            </w:r>
          </w:p>
        </w:tc>
        <w:tc>
          <w:tcPr>
            <w:tcW w:w="1066" w:type="dxa"/>
            <w:tcBorders>
              <w:top w:val="single" w:sz="4" w:space="0" w:color="auto"/>
              <w:left w:val="single" w:sz="4" w:space="0" w:color="auto"/>
            </w:tcBorders>
            <w:shd w:val="clear" w:color="auto" w:fill="FFFFFF"/>
          </w:tcPr>
          <w:p w14:paraId="736B33C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1329</w:t>
            </w:r>
          </w:p>
        </w:tc>
        <w:tc>
          <w:tcPr>
            <w:tcW w:w="1200" w:type="dxa"/>
            <w:tcBorders>
              <w:top w:val="single" w:sz="4" w:space="0" w:color="auto"/>
              <w:left w:val="single" w:sz="4" w:space="0" w:color="auto"/>
            </w:tcBorders>
            <w:shd w:val="clear" w:color="auto" w:fill="FFFFFF"/>
          </w:tcPr>
          <w:p w14:paraId="72AD8A3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2340</w:t>
            </w:r>
          </w:p>
        </w:tc>
        <w:tc>
          <w:tcPr>
            <w:tcW w:w="1066" w:type="dxa"/>
            <w:tcBorders>
              <w:top w:val="single" w:sz="4" w:space="0" w:color="auto"/>
              <w:left w:val="single" w:sz="4" w:space="0" w:color="auto"/>
            </w:tcBorders>
            <w:shd w:val="clear" w:color="auto" w:fill="FFFFFF"/>
          </w:tcPr>
          <w:p w14:paraId="069D549A"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1728</w:t>
            </w:r>
          </w:p>
        </w:tc>
        <w:tc>
          <w:tcPr>
            <w:tcW w:w="1066" w:type="dxa"/>
            <w:tcBorders>
              <w:top w:val="single" w:sz="4" w:space="0" w:color="auto"/>
              <w:left w:val="single" w:sz="4" w:space="0" w:color="auto"/>
            </w:tcBorders>
            <w:shd w:val="clear" w:color="auto" w:fill="FFFFFF"/>
          </w:tcPr>
          <w:p w14:paraId="5CC356F5"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1835</w:t>
            </w:r>
          </w:p>
        </w:tc>
        <w:tc>
          <w:tcPr>
            <w:tcW w:w="1075" w:type="dxa"/>
            <w:tcBorders>
              <w:top w:val="single" w:sz="4" w:space="0" w:color="auto"/>
              <w:left w:val="single" w:sz="4" w:space="0" w:color="auto"/>
              <w:right w:val="single" w:sz="4" w:space="0" w:color="auto"/>
            </w:tcBorders>
            <w:shd w:val="clear" w:color="auto" w:fill="FFFFFF"/>
          </w:tcPr>
          <w:p w14:paraId="4CEBEBF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1323</w:t>
            </w:r>
          </w:p>
        </w:tc>
      </w:tr>
      <w:tr w:rsidR="000E4045" w14:paraId="2AE9BDE9" w14:textId="77777777">
        <w:trPr>
          <w:trHeight w:hRule="exact" w:val="269"/>
          <w:jc w:val="center"/>
        </w:trPr>
        <w:tc>
          <w:tcPr>
            <w:tcW w:w="1430" w:type="dxa"/>
            <w:tcBorders>
              <w:top w:val="single" w:sz="4" w:space="0" w:color="auto"/>
              <w:left w:val="single" w:sz="4" w:space="0" w:color="auto"/>
            </w:tcBorders>
            <w:shd w:val="clear" w:color="auto" w:fill="FFFFFF"/>
          </w:tcPr>
          <w:p w14:paraId="6ED653EF"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Iunie</w:t>
            </w:r>
          </w:p>
        </w:tc>
        <w:tc>
          <w:tcPr>
            <w:tcW w:w="859" w:type="dxa"/>
            <w:tcBorders>
              <w:top w:val="single" w:sz="4" w:space="0" w:color="auto"/>
              <w:left w:val="single" w:sz="4" w:space="0" w:color="auto"/>
            </w:tcBorders>
            <w:shd w:val="clear" w:color="auto" w:fill="FFFFFF"/>
          </w:tcPr>
          <w:p w14:paraId="2F5EE4B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2136</w:t>
            </w:r>
          </w:p>
        </w:tc>
        <w:tc>
          <w:tcPr>
            <w:tcW w:w="883" w:type="dxa"/>
            <w:tcBorders>
              <w:top w:val="single" w:sz="4" w:space="0" w:color="auto"/>
              <w:left w:val="single" w:sz="4" w:space="0" w:color="auto"/>
            </w:tcBorders>
            <w:shd w:val="clear" w:color="auto" w:fill="FFFFFF"/>
          </w:tcPr>
          <w:p w14:paraId="667857A7"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1562</w:t>
            </w:r>
          </w:p>
        </w:tc>
        <w:tc>
          <w:tcPr>
            <w:tcW w:w="1066" w:type="dxa"/>
            <w:tcBorders>
              <w:top w:val="single" w:sz="4" w:space="0" w:color="auto"/>
              <w:left w:val="single" w:sz="4" w:space="0" w:color="auto"/>
            </w:tcBorders>
            <w:shd w:val="clear" w:color="auto" w:fill="FFFFFF"/>
          </w:tcPr>
          <w:p w14:paraId="31C79D7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1559</w:t>
            </w:r>
          </w:p>
        </w:tc>
        <w:tc>
          <w:tcPr>
            <w:tcW w:w="1066" w:type="dxa"/>
            <w:tcBorders>
              <w:top w:val="single" w:sz="4" w:space="0" w:color="auto"/>
              <w:left w:val="single" w:sz="4" w:space="0" w:color="auto"/>
            </w:tcBorders>
            <w:shd w:val="clear" w:color="auto" w:fill="FFFFFF"/>
          </w:tcPr>
          <w:p w14:paraId="51F02150"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1135</w:t>
            </w:r>
          </w:p>
        </w:tc>
        <w:tc>
          <w:tcPr>
            <w:tcW w:w="1200" w:type="dxa"/>
            <w:tcBorders>
              <w:top w:val="single" w:sz="4" w:space="0" w:color="auto"/>
              <w:left w:val="single" w:sz="4" w:space="0" w:color="auto"/>
            </w:tcBorders>
            <w:shd w:val="clear" w:color="auto" w:fill="FFFFFF"/>
          </w:tcPr>
          <w:p w14:paraId="043AE06B"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2439</w:t>
            </w:r>
          </w:p>
        </w:tc>
        <w:tc>
          <w:tcPr>
            <w:tcW w:w="1066" w:type="dxa"/>
            <w:tcBorders>
              <w:top w:val="single" w:sz="4" w:space="0" w:color="auto"/>
              <w:left w:val="single" w:sz="4" w:space="0" w:color="auto"/>
            </w:tcBorders>
            <w:shd w:val="clear" w:color="auto" w:fill="FFFFFF"/>
          </w:tcPr>
          <w:p w14:paraId="61C020F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1797</w:t>
            </w:r>
          </w:p>
        </w:tc>
        <w:tc>
          <w:tcPr>
            <w:tcW w:w="1066" w:type="dxa"/>
            <w:tcBorders>
              <w:top w:val="single" w:sz="4" w:space="0" w:color="auto"/>
              <w:left w:val="single" w:sz="4" w:space="0" w:color="auto"/>
            </w:tcBorders>
            <w:shd w:val="clear" w:color="auto" w:fill="FFFFFF"/>
          </w:tcPr>
          <w:p w14:paraId="22BE8BF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1914</w:t>
            </w:r>
          </w:p>
        </w:tc>
        <w:tc>
          <w:tcPr>
            <w:tcW w:w="1075" w:type="dxa"/>
            <w:tcBorders>
              <w:top w:val="single" w:sz="4" w:space="0" w:color="auto"/>
              <w:left w:val="single" w:sz="4" w:space="0" w:color="auto"/>
              <w:right w:val="single" w:sz="4" w:space="0" w:color="auto"/>
            </w:tcBorders>
            <w:shd w:val="clear" w:color="auto" w:fill="FFFFFF"/>
          </w:tcPr>
          <w:p w14:paraId="030D28FA"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1386</w:t>
            </w:r>
          </w:p>
        </w:tc>
      </w:tr>
      <w:tr w:rsidR="000E4045" w14:paraId="6E8E9752" w14:textId="77777777">
        <w:trPr>
          <w:trHeight w:hRule="exact" w:val="269"/>
          <w:jc w:val="center"/>
        </w:trPr>
        <w:tc>
          <w:tcPr>
            <w:tcW w:w="1430" w:type="dxa"/>
            <w:tcBorders>
              <w:top w:val="single" w:sz="4" w:space="0" w:color="auto"/>
              <w:left w:val="single" w:sz="4" w:space="0" w:color="auto"/>
            </w:tcBorders>
            <w:shd w:val="clear" w:color="auto" w:fill="FFFFFF"/>
          </w:tcPr>
          <w:p w14:paraId="64276B3C"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Iulie</w:t>
            </w:r>
          </w:p>
        </w:tc>
        <w:tc>
          <w:tcPr>
            <w:tcW w:w="859" w:type="dxa"/>
            <w:tcBorders>
              <w:top w:val="single" w:sz="4" w:space="0" w:color="auto"/>
              <w:left w:val="single" w:sz="4" w:space="0" w:color="auto"/>
            </w:tcBorders>
            <w:shd w:val="clear" w:color="auto" w:fill="FFFFFF"/>
          </w:tcPr>
          <w:p w14:paraId="5749DA9A"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2075</w:t>
            </w:r>
          </w:p>
        </w:tc>
        <w:tc>
          <w:tcPr>
            <w:tcW w:w="883" w:type="dxa"/>
            <w:tcBorders>
              <w:top w:val="single" w:sz="4" w:space="0" w:color="auto"/>
              <w:left w:val="single" w:sz="4" w:space="0" w:color="auto"/>
            </w:tcBorders>
            <w:shd w:val="clear" w:color="auto" w:fill="FFFFFF"/>
          </w:tcPr>
          <w:p w14:paraId="47541ECF"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1516</w:t>
            </w:r>
          </w:p>
        </w:tc>
        <w:tc>
          <w:tcPr>
            <w:tcW w:w="1066" w:type="dxa"/>
            <w:tcBorders>
              <w:top w:val="single" w:sz="4" w:space="0" w:color="auto"/>
              <w:left w:val="single" w:sz="4" w:space="0" w:color="auto"/>
            </w:tcBorders>
            <w:shd w:val="clear" w:color="auto" w:fill="FFFFFF"/>
          </w:tcPr>
          <w:p w14:paraId="012ED560"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1501</w:t>
            </w:r>
          </w:p>
        </w:tc>
        <w:tc>
          <w:tcPr>
            <w:tcW w:w="1066" w:type="dxa"/>
            <w:tcBorders>
              <w:top w:val="single" w:sz="4" w:space="0" w:color="auto"/>
              <w:left w:val="single" w:sz="4" w:space="0" w:color="auto"/>
            </w:tcBorders>
            <w:shd w:val="clear" w:color="auto" w:fill="FFFFFF"/>
          </w:tcPr>
          <w:p w14:paraId="7CBC861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1100</w:t>
            </w:r>
          </w:p>
        </w:tc>
        <w:tc>
          <w:tcPr>
            <w:tcW w:w="1200" w:type="dxa"/>
            <w:tcBorders>
              <w:top w:val="single" w:sz="4" w:space="0" w:color="auto"/>
              <w:left w:val="single" w:sz="4" w:space="0" w:color="auto"/>
            </w:tcBorders>
            <w:shd w:val="clear" w:color="auto" w:fill="FFFFFF"/>
          </w:tcPr>
          <w:p w14:paraId="6771CFE4"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2352</w:t>
            </w:r>
          </w:p>
        </w:tc>
        <w:tc>
          <w:tcPr>
            <w:tcW w:w="1066" w:type="dxa"/>
            <w:tcBorders>
              <w:top w:val="single" w:sz="4" w:space="0" w:color="auto"/>
              <w:left w:val="single" w:sz="4" w:space="0" w:color="auto"/>
            </w:tcBorders>
            <w:shd w:val="clear" w:color="auto" w:fill="FFFFFF"/>
          </w:tcPr>
          <w:p w14:paraId="14413C9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1729</w:t>
            </w:r>
          </w:p>
        </w:tc>
        <w:tc>
          <w:tcPr>
            <w:tcW w:w="1066" w:type="dxa"/>
            <w:tcBorders>
              <w:top w:val="single" w:sz="4" w:space="0" w:color="auto"/>
              <w:left w:val="single" w:sz="4" w:space="0" w:color="auto"/>
            </w:tcBorders>
            <w:shd w:val="clear" w:color="auto" w:fill="FFFFFF"/>
          </w:tcPr>
          <w:p w14:paraId="25BF244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1866</w:t>
            </w:r>
          </w:p>
        </w:tc>
        <w:tc>
          <w:tcPr>
            <w:tcW w:w="1075" w:type="dxa"/>
            <w:tcBorders>
              <w:top w:val="single" w:sz="4" w:space="0" w:color="auto"/>
              <w:left w:val="single" w:sz="4" w:space="0" w:color="auto"/>
              <w:right w:val="single" w:sz="4" w:space="0" w:color="auto"/>
            </w:tcBorders>
            <w:shd w:val="clear" w:color="auto" w:fill="FFFFFF"/>
          </w:tcPr>
          <w:p w14:paraId="30DECDE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1353</w:t>
            </w:r>
          </w:p>
        </w:tc>
      </w:tr>
      <w:tr w:rsidR="000E4045" w14:paraId="5A42B823" w14:textId="77777777">
        <w:trPr>
          <w:trHeight w:hRule="exact" w:val="269"/>
          <w:jc w:val="center"/>
        </w:trPr>
        <w:tc>
          <w:tcPr>
            <w:tcW w:w="1430" w:type="dxa"/>
            <w:tcBorders>
              <w:top w:val="single" w:sz="4" w:space="0" w:color="auto"/>
              <w:left w:val="single" w:sz="4" w:space="0" w:color="auto"/>
            </w:tcBorders>
            <w:shd w:val="clear" w:color="auto" w:fill="FFFFFF"/>
          </w:tcPr>
          <w:p w14:paraId="6F5014A8"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August</w:t>
            </w:r>
          </w:p>
        </w:tc>
        <w:tc>
          <w:tcPr>
            <w:tcW w:w="859" w:type="dxa"/>
            <w:tcBorders>
              <w:top w:val="single" w:sz="4" w:space="0" w:color="auto"/>
              <w:left w:val="single" w:sz="4" w:space="0" w:color="auto"/>
            </w:tcBorders>
            <w:shd w:val="clear" w:color="auto" w:fill="FFFFFF"/>
          </w:tcPr>
          <w:p w14:paraId="6E355236"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2055</w:t>
            </w:r>
          </w:p>
        </w:tc>
        <w:tc>
          <w:tcPr>
            <w:tcW w:w="883" w:type="dxa"/>
            <w:tcBorders>
              <w:top w:val="single" w:sz="4" w:space="0" w:color="auto"/>
              <w:left w:val="single" w:sz="4" w:space="0" w:color="auto"/>
            </w:tcBorders>
            <w:shd w:val="clear" w:color="auto" w:fill="FFFFFF"/>
          </w:tcPr>
          <w:p w14:paraId="0E9FD217"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1497</w:t>
            </w:r>
          </w:p>
        </w:tc>
        <w:tc>
          <w:tcPr>
            <w:tcW w:w="1066" w:type="dxa"/>
            <w:tcBorders>
              <w:top w:val="single" w:sz="4" w:space="0" w:color="auto"/>
              <w:left w:val="single" w:sz="4" w:space="0" w:color="auto"/>
            </w:tcBorders>
            <w:shd w:val="clear" w:color="auto" w:fill="FFFFFF"/>
          </w:tcPr>
          <w:p w14:paraId="244B623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1503</w:t>
            </w:r>
          </w:p>
        </w:tc>
        <w:tc>
          <w:tcPr>
            <w:tcW w:w="1066" w:type="dxa"/>
            <w:tcBorders>
              <w:top w:val="single" w:sz="4" w:space="0" w:color="auto"/>
              <w:left w:val="single" w:sz="4" w:space="0" w:color="auto"/>
            </w:tcBorders>
            <w:shd w:val="clear" w:color="auto" w:fill="FFFFFF"/>
          </w:tcPr>
          <w:p w14:paraId="7B02E796"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1096</w:t>
            </w:r>
          </w:p>
        </w:tc>
        <w:tc>
          <w:tcPr>
            <w:tcW w:w="1200" w:type="dxa"/>
            <w:tcBorders>
              <w:top w:val="single" w:sz="4" w:space="0" w:color="auto"/>
              <w:left w:val="single" w:sz="4" w:space="0" w:color="auto"/>
            </w:tcBorders>
            <w:shd w:val="clear" w:color="auto" w:fill="FFFFFF"/>
          </w:tcPr>
          <w:p w14:paraId="397B540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2305</w:t>
            </w:r>
          </w:p>
        </w:tc>
        <w:tc>
          <w:tcPr>
            <w:tcW w:w="1066" w:type="dxa"/>
            <w:tcBorders>
              <w:top w:val="single" w:sz="4" w:space="0" w:color="auto"/>
              <w:left w:val="single" w:sz="4" w:space="0" w:color="auto"/>
            </w:tcBorders>
            <w:shd w:val="clear" w:color="auto" w:fill="FFFFFF"/>
          </w:tcPr>
          <w:p w14:paraId="4B52CDE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1692</w:t>
            </w:r>
          </w:p>
        </w:tc>
        <w:tc>
          <w:tcPr>
            <w:tcW w:w="1066" w:type="dxa"/>
            <w:tcBorders>
              <w:top w:val="single" w:sz="4" w:space="0" w:color="auto"/>
              <w:left w:val="single" w:sz="4" w:space="0" w:color="auto"/>
            </w:tcBorders>
            <w:shd w:val="clear" w:color="auto" w:fill="FFFFFF"/>
          </w:tcPr>
          <w:p w14:paraId="42B3114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1872</w:t>
            </w:r>
          </w:p>
        </w:tc>
        <w:tc>
          <w:tcPr>
            <w:tcW w:w="1075" w:type="dxa"/>
            <w:tcBorders>
              <w:top w:val="single" w:sz="4" w:space="0" w:color="auto"/>
              <w:left w:val="single" w:sz="4" w:space="0" w:color="auto"/>
              <w:right w:val="single" w:sz="4" w:space="0" w:color="auto"/>
            </w:tcBorders>
            <w:shd w:val="clear" w:color="auto" w:fill="FFFFFF"/>
          </w:tcPr>
          <w:p w14:paraId="6AABC21D"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1352</w:t>
            </w:r>
          </w:p>
        </w:tc>
      </w:tr>
      <w:tr w:rsidR="000E4045" w14:paraId="35BC6B6B" w14:textId="77777777">
        <w:trPr>
          <w:trHeight w:hRule="exact" w:val="269"/>
          <w:jc w:val="center"/>
        </w:trPr>
        <w:tc>
          <w:tcPr>
            <w:tcW w:w="1430" w:type="dxa"/>
            <w:tcBorders>
              <w:top w:val="single" w:sz="4" w:space="0" w:color="auto"/>
              <w:left w:val="single" w:sz="4" w:space="0" w:color="auto"/>
            </w:tcBorders>
            <w:shd w:val="clear" w:color="auto" w:fill="FFFFFF"/>
          </w:tcPr>
          <w:p w14:paraId="4C9EFC3E"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Septembrie</w:t>
            </w:r>
          </w:p>
        </w:tc>
        <w:tc>
          <w:tcPr>
            <w:tcW w:w="859" w:type="dxa"/>
            <w:tcBorders>
              <w:top w:val="single" w:sz="4" w:space="0" w:color="auto"/>
              <w:left w:val="single" w:sz="4" w:space="0" w:color="auto"/>
            </w:tcBorders>
            <w:shd w:val="clear" w:color="auto" w:fill="FFFFFF"/>
          </w:tcPr>
          <w:p w14:paraId="0A3FB516"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2061</w:t>
            </w:r>
          </w:p>
        </w:tc>
        <w:tc>
          <w:tcPr>
            <w:tcW w:w="883" w:type="dxa"/>
            <w:tcBorders>
              <w:top w:val="single" w:sz="4" w:space="0" w:color="auto"/>
              <w:left w:val="single" w:sz="4" w:space="0" w:color="auto"/>
            </w:tcBorders>
            <w:shd w:val="clear" w:color="auto" w:fill="FFFFFF"/>
          </w:tcPr>
          <w:p w14:paraId="4912C94F"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1540</w:t>
            </w:r>
          </w:p>
        </w:tc>
        <w:tc>
          <w:tcPr>
            <w:tcW w:w="1066" w:type="dxa"/>
            <w:tcBorders>
              <w:top w:val="single" w:sz="4" w:space="0" w:color="auto"/>
              <w:left w:val="single" w:sz="4" w:space="0" w:color="auto"/>
            </w:tcBorders>
            <w:shd w:val="clear" w:color="auto" w:fill="FFFFFF"/>
          </w:tcPr>
          <w:p w14:paraId="70C1BE01"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1507</w:t>
            </w:r>
          </w:p>
        </w:tc>
        <w:tc>
          <w:tcPr>
            <w:tcW w:w="1066" w:type="dxa"/>
            <w:tcBorders>
              <w:top w:val="single" w:sz="4" w:space="0" w:color="auto"/>
              <w:left w:val="single" w:sz="4" w:space="0" w:color="auto"/>
            </w:tcBorders>
            <w:shd w:val="clear" w:color="auto" w:fill="FFFFFF"/>
          </w:tcPr>
          <w:p w14:paraId="53A31231"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1099</w:t>
            </w:r>
          </w:p>
        </w:tc>
        <w:tc>
          <w:tcPr>
            <w:tcW w:w="1200" w:type="dxa"/>
            <w:tcBorders>
              <w:top w:val="single" w:sz="4" w:space="0" w:color="auto"/>
              <w:left w:val="single" w:sz="4" w:space="0" w:color="auto"/>
            </w:tcBorders>
            <w:shd w:val="clear" w:color="auto" w:fill="FFFFFF"/>
          </w:tcPr>
          <w:p w14:paraId="31FDB5F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2327</w:t>
            </w:r>
          </w:p>
        </w:tc>
        <w:tc>
          <w:tcPr>
            <w:tcW w:w="1066" w:type="dxa"/>
            <w:tcBorders>
              <w:top w:val="single" w:sz="4" w:space="0" w:color="auto"/>
              <w:left w:val="single" w:sz="4" w:space="0" w:color="auto"/>
            </w:tcBorders>
            <w:shd w:val="clear" w:color="auto" w:fill="FFFFFF"/>
          </w:tcPr>
          <w:p w14:paraId="6D39DE14"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1710</w:t>
            </w:r>
          </w:p>
        </w:tc>
        <w:tc>
          <w:tcPr>
            <w:tcW w:w="1066" w:type="dxa"/>
            <w:tcBorders>
              <w:top w:val="single" w:sz="4" w:space="0" w:color="auto"/>
              <w:left w:val="single" w:sz="4" w:space="0" w:color="auto"/>
            </w:tcBorders>
            <w:shd w:val="clear" w:color="auto" w:fill="FFFFFF"/>
          </w:tcPr>
          <w:p w14:paraId="600984F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1863</w:t>
            </w:r>
          </w:p>
        </w:tc>
        <w:tc>
          <w:tcPr>
            <w:tcW w:w="1075" w:type="dxa"/>
            <w:tcBorders>
              <w:top w:val="single" w:sz="4" w:space="0" w:color="auto"/>
              <w:left w:val="single" w:sz="4" w:space="0" w:color="auto"/>
              <w:right w:val="single" w:sz="4" w:space="0" w:color="auto"/>
            </w:tcBorders>
            <w:shd w:val="clear" w:color="auto" w:fill="FFFFFF"/>
          </w:tcPr>
          <w:p w14:paraId="683E3677"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1350</w:t>
            </w:r>
          </w:p>
        </w:tc>
      </w:tr>
      <w:tr w:rsidR="000E4045" w14:paraId="48F2CCB5" w14:textId="77777777">
        <w:trPr>
          <w:trHeight w:hRule="exact" w:val="269"/>
          <w:jc w:val="center"/>
        </w:trPr>
        <w:tc>
          <w:tcPr>
            <w:tcW w:w="1430" w:type="dxa"/>
            <w:tcBorders>
              <w:top w:val="single" w:sz="4" w:space="0" w:color="auto"/>
              <w:left w:val="single" w:sz="4" w:space="0" w:color="auto"/>
            </w:tcBorders>
            <w:shd w:val="clear" w:color="auto" w:fill="FFFFFF"/>
          </w:tcPr>
          <w:p w14:paraId="1871A8D6"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Octombrie</w:t>
            </w:r>
          </w:p>
        </w:tc>
        <w:tc>
          <w:tcPr>
            <w:tcW w:w="859" w:type="dxa"/>
            <w:tcBorders>
              <w:top w:val="single" w:sz="4" w:space="0" w:color="auto"/>
              <w:left w:val="single" w:sz="4" w:space="0" w:color="auto"/>
            </w:tcBorders>
            <w:shd w:val="clear" w:color="auto" w:fill="FFFFFF"/>
          </w:tcPr>
          <w:p w14:paraId="5B66DFB9"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2072</w:t>
            </w:r>
          </w:p>
        </w:tc>
        <w:tc>
          <w:tcPr>
            <w:tcW w:w="883" w:type="dxa"/>
            <w:tcBorders>
              <w:top w:val="single" w:sz="4" w:space="0" w:color="auto"/>
              <w:left w:val="single" w:sz="4" w:space="0" w:color="auto"/>
            </w:tcBorders>
            <w:shd w:val="clear" w:color="auto" w:fill="FFFFFF"/>
          </w:tcPr>
          <w:p w14:paraId="14A1AF1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1511</w:t>
            </w:r>
          </w:p>
        </w:tc>
        <w:tc>
          <w:tcPr>
            <w:tcW w:w="1066" w:type="dxa"/>
            <w:tcBorders>
              <w:top w:val="single" w:sz="4" w:space="0" w:color="auto"/>
              <w:left w:val="single" w:sz="4" w:space="0" w:color="auto"/>
            </w:tcBorders>
            <w:shd w:val="clear" w:color="auto" w:fill="FFFFFF"/>
          </w:tcPr>
          <w:p w14:paraId="19C630D7"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1514</w:t>
            </w:r>
          </w:p>
        </w:tc>
        <w:tc>
          <w:tcPr>
            <w:tcW w:w="1066" w:type="dxa"/>
            <w:tcBorders>
              <w:top w:val="single" w:sz="4" w:space="0" w:color="auto"/>
              <w:left w:val="single" w:sz="4" w:space="0" w:color="auto"/>
            </w:tcBorders>
            <w:shd w:val="clear" w:color="auto" w:fill="FFFFFF"/>
          </w:tcPr>
          <w:p w14:paraId="634C5FC6"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1103</w:t>
            </w:r>
          </w:p>
        </w:tc>
        <w:tc>
          <w:tcPr>
            <w:tcW w:w="1200" w:type="dxa"/>
            <w:tcBorders>
              <w:top w:val="single" w:sz="4" w:space="0" w:color="auto"/>
              <w:left w:val="single" w:sz="4" w:space="0" w:color="auto"/>
            </w:tcBorders>
            <w:shd w:val="clear" w:color="auto" w:fill="FFFFFF"/>
          </w:tcPr>
          <w:p w14:paraId="04032D90"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2352</w:t>
            </w:r>
          </w:p>
        </w:tc>
        <w:tc>
          <w:tcPr>
            <w:tcW w:w="1066" w:type="dxa"/>
            <w:tcBorders>
              <w:top w:val="single" w:sz="4" w:space="0" w:color="auto"/>
              <w:left w:val="single" w:sz="4" w:space="0" w:color="auto"/>
            </w:tcBorders>
            <w:shd w:val="clear" w:color="auto" w:fill="FFFFFF"/>
          </w:tcPr>
          <w:p w14:paraId="08F79FB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1731</w:t>
            </w:r>
          </w:p>
        </w:tc>
        <w:tc>
          <w:tcPr>
            <w:tcW w:w="1066" w:type="dxa"/>
            <w:tcBorders>
              <w:top w:val="single" w:sz="4" w:space="0" w:color="auto"/>
              <w:left w:val="single" w:sz="4" w:space="0" w:color="auto"/>
            </w:tcBorders>
            <w:shd w:val="clear" w:color="auto" w:fill="FFFFFF"/>
          </w:tcPr>
          <w:p w14:paraId="1EB7F8D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1861</w:t>
            </w:r>
          </w:p>
        </w:tc>
        <w:tc>
          <w:tcPr>
            <w:tcW w:w="1075" w:type="dxa"/>
            <w:tcBorders>
              <w:top w:val="single" w:sz="4" w:space="0" w:color="auto"/>
              <w:left w:val="single" w:sz="4" w:space="0" w:color="auto"/>
              <w:right w:val="single" w:sz="4" w:space="0" w:color="auto"/>
            </w:tcBorders>
            <w:shd w:val="clear" w:color="auto" w:fill="FFFFFF"/>
          </w:tcPr>
          <w:p w14:paraId="12D3230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1345</w:t>
            </w:r>
          </w:p>
        </w:tc>
      </w:tr>
      <w:tr w:rsidR="000E4045" w14:paraId="118793EE" w14:textId="77777777">
        <w:trPr>
          <w:trHeight w:hRule="exact" w:val="269"/>
          <w:jc w:val="center"/>
        </w:trPr>
        <w:tc>
          <w:tcPr>
            <w:tcW w:w="1430" w:type="dxa"/>
            <w:tcBorders>
              <w:top w:val="single" w:sz="4" w:space="0" w:color="auto"/>
              <w:left w:val="single" w:sz="4" w:space="0" w:color="auto"/>
            </w:tcBorders>
            <w:shd w:val="clear" w:color="auto" w:fill="FFFFFF"/>
          </w:tcPr>
          <w:p w14:paraId="25A41273"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Noiembrie</w:t>
            </w:r>
          </w:p>
        </w:tc>
        <w:tc>
          <w:tcPr>
            <w:tcW w:w="859" w:type="dxa"/>
            <w:tcBorders>
              <w:top w:val="single" w:sz="4" w:space="0" w:color="auto"/>
              <w:left w:val="single" w:sz="4" w:space="0" w:color="auto"/>
            </w:tcBorders>
            <w:shd w:val="clear" w:color="auto" w:fill="FFFFFF"/>
          </w:tcPr>
          <w:p w14:paraId="22647F53"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2210</w:t>
            </w:r>
          </w:p>
        </w:tc>
        <w:tc>
          <w:tcPr>
            <w:tcW w:w="883" w:type="dxa"/>
            <w:tcBorders>
              <w:top w:val="single" w:sz="4" w:space="0" w:color="auto"/>
              <w:left w:val="single" w:sz="4" w:space="0" w:color="auto"/>
            </w:tcBorders>
            <w:shd w:val="clear" w:color="auto" w:fill="FFFFFF"/>
          </w:tcPr>
          <w:p w14:paraId="047559D0"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1616</w:t>
            </w:r>
          </w:p>
        </w:tc>
        <w:tc>
          <w:tcPr>
            <w:tcW w:w="1066" w:type="dxa"/>
            <w:tcBorders>
              <w:top w:val="single" w:sz="4" w:space="0" w:color="auto"/>
              <w:left w:val="single" w:sz="4" w:space="0" w:color="auto"/>
            </w:tcBorders>
            <w:shd w:val="clear" w:color="auto" w:fill="FFFFFF"/>
          </w:tcPr>
          <w:p w14:paraId="25033F0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1578</w:t>
            </w:r>
          </w:p>
        </w:tc>
        <w:tc>
          <w:tcPr>
            <w:tcW w:w="1066" w:type="dxa"/>
            <w:tcBorders>
              <w:top w:val="single" w:sz="4" w:space="0" w:color="auto"/>
              <w:left w:val="single" w:sz="4" w:space="0" w:color="auto"/>
            </w:tcBorders>
            <w:shd w:val="clear" w:color="auto" w:fill="FFFFFF"/>
          </w:tcPr>
          <w:p w14:paraId="0896C24C"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1148</w:t>
            </w:r>
          </w:p>
        </w:tc>
        <w:tc>
          <w:tcPr>
            <w:tcW w:w="1200" w:type="dxa"/>
            <w:tcBorders>
              <w:top w:val="single" w:sz="4" w:space="0" w:color="auto"/>
              <w:left w:val="single" w:sz="4" w:space="0" w:color="auto"/>
            </w:tcBorders>
            <w:shd w:val="clear" w:color="auto" w:fill="FFFFFF"/>
          </w:tcPr>
          <w:p w14:paraId="1AA898A8"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2612</w:t>
            </w:r>
          </w:p>
        </w:tc>
        <w:tc>
          <w:tcPr>
            <w:tcW w:w="1066" w:type="dxa"/>
            <w:tcBorders>
              <w:top w:val="single" w:sz="4" w:space="0" w:color="auto"/>
              <w:left w:val="single" w:sz="4" w:space="0" w:color="auto"/>
            </w:tcBorders>
            <w:shd w:val="clear" w:color="auto" w:fill="FFFFFF"/>
          </w:tcPr>
          <w:p w14:paraId="50F51D9A"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1927</w:t>
            </w:r>
          </w:p>
        </w:tc>
        <w:tc>
          <w:tcPr>
            <w:tcW w:w="1066" w:type="dxa"/>
            <w:tcBorders>
              <w:top w:val="single" w:sz="4" w:space="0" w:color="auto"/>
              <w:left w:val="single" w:sz="4" w:space="0" w:color="auto"/>
            </w:tcBorders>
            <w:shd w:val="clear" w:color="auto" w:fill="FFFFFF"/>
          </w:tcPr>
          <w:p w14:paraId="667D7C1A"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1906</w:t>
            </w:r>
          </w:p>
        </w:tc>
        <w:tc>
          <w:tcPr>
            <w:tcW w:w="1075" w:type="dxa"/>
            <w:tcBorders>
              <w:top w:val="single" w:sz="4" w:space="0" w:color="auto"/>
              <w:left w:val="single" w:sz="4" w:space="0" w:color="auto"/>
              <w:right w:val="single" w:sz="4" w:space="0" w:color="auto"/>
            </w:tcBorders>
            <w:shd w:val="clear" w:color="auto" w:fill="FFFFFF"/>
          </w:tcPr>
          <w:p w14:paraId="770EE58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1380</w:t>
            </w:r>
          </w:p>
        </w:tc>
      </w:tr>
      <w:tr w:rsidR="000E4045" w14:paraId="46AEBCF2" w14:textId="77777777">
        <w:trPr>
          <w:trHeight w:hRule="exact" w:val="278"/>
          <w:jc w:val="center"/>
        </w:trPr>
        <w:tc>
          <w:tcPr>
            <w:tcW w:w="1430" w:type="dxa"/>
            <w:tcBorders>
              <w:top w:val="single" w:sz="4" w:space="0" w:color="auto"/>
              <w:left w:val="single" w:sz="4" w:space="0" w:color="auto"/>
              <w:bottom w:val="single" w:sz="4" w:space="0" w:color="auto"/>
            </w:tcBorders>
            <w:shd w:val="clear" w:color="auto" w:fill="FFFFFF"/>
          </w:tcPr>
          <w:p w14:paraId="1942D3ED" w14:textId="77777777" w:rsidR="000E4045" w:rsidRDefault="005955AB">
            <w:pPr>
              <w:pStyle w:val="Corptext19"/>
              <w:framePr w:w="9710" w:wrap="notBeside" w:vAnchor="text" w:hAnchor="text" w:xAlign="center" w:y="1"/>
              <w:shd w:val="clear" w:color="auto" w:fill="auto"/>
              <w:spacing w:before="0" w:after="0" w:line="220" w:lineRule="exact"/>
              <w:ind w:left="200" w:firstLine="0"/>
              <w:jc w:val="left"/>
            </w:pPr>
            <w:r>
              <w:t>Decembrie</w:t>
            </w:r>
          </w:p>
        </w:tc>
        <w:tc>
          <w:tcPr>
            <w:tcW w:w="859" w:type="dxa"/>
            <w:tcBorders>
              <w:top w:val="single" w:sz="4" w:space="0" w:color="auto"/>
              <w:left w:val="single" w:sz="4" w:space="0" w:color="auto"/>
              <w:bottom w:val="single" w:sz="4" w:space="0" w:color="auto"/>
            </w:tcBorders>
            <w:shd w:val="clear" w:color="auto" w:fill="FFFFFF"/>
          </w:tcPr>
          <w:p w14:paraId="33C8E2FF"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2249</w:t>
            </w:r>
          </w:p>
        </w:tc>
        <w:tc>
          <w:tcPr>
            <w:tcW w:w="883" w:type="dxa"/>
            <w:tcBorders>
              <w:top w:val="single" w:sz="4" w:space="0" w:color="auto"/>
              <w:left w:val="single" w:sz="4" w:space="0" w:color="auto"/>
              <w:bottom w:val="single" w:sz="4" w:space="0" w:color="auto"/>
            </w:tcBorders>
            <w:shd w:val="clear" w:color="auto" w:fill="FFFFFF"/>
          </w:tcPr>
          <w:p w14:paraId="3CB91772"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Bold0"/>
              </w:rPr>
              <w:t>1635</w:t>
            </w:r>
          </w:p>
        </w:tc>
        <w:tc>
          <w:tcPr>
            <w:tcW w:w="1066" w:type="dxa"/>
            <w:tcBorders>
              <w:top w:val="single" w:sz="4" w:space="0" w:color="auto"/>
              <w:left w:val="single" w:sz="4" w:space="0" w:color="auto"/>
              <w:bottom w:val="single" w:sz="4" w:space="0" w:color="auto"/>
            </w:tcBorders>
            <w:shd w:val="clear" w:color="auto" w:fill="FFFFFF"/>
          </w:tcPr>
          <w:p w14:paraId="23C53CD8"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1775</w:t>
            </w:r>
          </w:p>
        </w:tc>
        <w:tc>
          <w:tcPr>
            <w:tcW w:w="1066" w:type="dxa"/>
            <w:tcBorders>
              <w:top w:val="single" w:sz="4" w:space="0" w:color="auto"/>
              <w:left w:val="single" w:sz="4" w:space="0" w:color="auto"/>
              <w:bottom w:val="single" w:sz="4" w:space="0" w:color="auto"/>
            </w:tcBorders>
            <w:shd w:val="clear" w:color="auto" w:fill="FFFFFF"/>
          </w:tcPr>
          <w:p w14:paraId="60BBE86F"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1283</w:t>
            </w:r>
          </w:p>
        </w:tc>
        <w:tc>
          <w:tcPr>
            <w:tcW w:w="1200" w:type="dxa"/>
            <w:tcBorders>
              <w:top w:val="single" w:sz="4" w:space="0" w:color="auto"/>
              <w:left w:val="single" w:sz="4" w:space="0" w:color="auto"/>
              <w:bottom w:val="single" w:sz="4" w:space="0" w:color="auto"/>
            </w:tcBorders>
            <w:shd w:val="clear" w:color="auto" w:fill="FFFFFF"/>
          </w:tcPr>
          <w:p w14:paraId="23D0CC7B"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2573</w:t>
            </w:r>
          </w:p>
        </w:tc>
        <w:tc>
          <w:tcPr>
            <w:tcW w:w="1066" w:type="dxa"/>
            <w:tcBorders>
              <w:top w:val="single" w:sz="4" w:space="0" w:color="auto"/>
              <w:left w:val="single" w:sz="4" w:space="0" w:color="auto"/>
              <w:bottom w:val="single" w:sz="4" w:space="0" w:color="auto"/>
            </w:tcBorders>
            <w:shd w:val="clear" w:color="auto" w:fill="FFFFFF"/>
          </w:tcPr>
          <w:p w14:paraId="1C416294"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1878</w:t>
            </w:r>
          </w:p>
        </w:tc>
        <w:tc>
          <w:tcPr>
            <w:tcW w:w="1066" w:type="dxa"/>
            <w:tcBorders>
              <w:top w:val="single" w:sz="4" w:space="0" w:color="auto"/>
              <w:left w:val="single" w:sz="4" w:space="0" w:color="auto"/>
              <w:bottom w:val="single" w:sz="4" w:space="0" w:color="auto"/>
            </w:tcBorders>
            <w:shd w:val="clear" w:color="auto" w:fill="FFFFFF"/>
          </w:tcPr>
          <w:p w14:paraId="136F7DB8"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2003</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14:paraId="3736A6EE" w14:textId="77777777" w:rsidR="000E4045" w:rsidRDefault="005955AB">
            <w:pPr>
              <w:pStyle w:val="Corptext19"/>
              <w:framePr w:w="9710" w:wrap="notBeside" w:vAnchor="text" w:hAnchor="text" w:xAlign="center" w:y="1"/>
              <w:shd w:val="clear" w:color="auto" w:fill="auto"/>
              <w:spacing w:before="0" w:after="0" w:line="170" w:lineRule="exact"/>
              <w:ind w:right="120" w:firstLine="0"/>
              <w:jc w:val="right"/>
            </w:pPr>
            <w:r>
              <w:rPr>
                <w:rStyle w:val="Bodytext85pt2"/>
              </w:rPr>
              <w:t>1452</w:t>
            </w:r>
          </w:p>
        </w:tc>
      </w:tr>
    </w:tbl>
    <w:p w14:paraId="38936A81" w14:textId="77777777" w:rsidR="000E4045" w:rsidRDefault="005955AB">
      <w:pPr>
        <w:pStyle w:val="Tablecaption0"/>
        <w:framePr w:w="9710" w:wrap="notBeside" w:vAnchor="text" w:hAnchor="text" w:xAlign="center" w:y="1"/>
        <w:shd w:val="clear" w:color="auto" w:fill="auto"/>
        <w:spacing w:line="170" w:lineRule="exact"/>
      </w:pPr>
      <w:r>
        <w:t>Sursa: Buletin Statistic Lunar al Judeţului Timiş, Dec 2012</w:t>
      </w:r>
    </w:p>
    <w:p w14:paraId="0A69A17F" w14:textId="77777777" w:rsidR="000E4045" w:rsidRDefault="000E4045">
      <w:pPr>
        <w:rPr>
          <w:sz w:val="2"/>
          <w:szCs w:val="2"/>
        </w:rPr>
      </w:pPr>
    </w:p>
    <w:p w14:paraId="11653552" w14:textId="77777777" w:rsidR="000E4045" w:rsidRDefault="005955AB">
      <w:pPr>
        <w:pStyle w:val="Corptext19"/>
        <w:shd w:val="clear" w:color="auto" w:fill="auto"/>
        <w:spacing w:before="0" w:after="300"/>
        <w:ind w:left="20" w:right="20" w:firstLine="0"/>
      </w:pPr>
      <w:r>
        <w:t>Diferenţele salariale între angajaţii aparţinând diferitelor sectoare de activitate sunt valabile şi în România. Există o corelaţie pozitivă între mărimea firmei, salariu şi diferenţele salariale intersectoriale. De exemplu, salariile din sectoarele dominate de firme mari sunt mai ridicate decât salariile din sectoarele în care majoritare sunt firmele mici.</w:t>
      </w:r>
    </w:p>
    <w:p w14:paraId="72BB3665" w14:textId="77777777" w:rsidR="000E4045" w:rsidRDefault="005955AB">
      <w:pPr>
        <w:pStyle w:val="Corptext19"/>
        <w:shd w:val="clear" w:color="auto" w:fill="auto"/>
        <w:spacing w:before="0" w:after="180"/>
        <w:ind w:left="20" w:right="20" w:firstLine="0"/>
      </w:pPr>
      <w:r>
        <w:lastRenderedPageBreak/>
        <w:t>Impozitul pe salarii este de 16% aplicat la valoarea rămasă după ce se scad contribuţiile şi deducerea personală şi îi este reţinut angajatului.</w:t>
      </w:r>
    </w:p>
    <w:p w14:paraId="1322B5F5" w14:textId="77777777" w:rsidR="000E4045" w:rsidRDefault="005955AB">
      <w:pPr>
        <w:pStyle w:val="Corptext19"/>
        <w:shd w:val="clear" w:color="auto" w:fill="auto"/>
        <w:spacing w:before="0" w:after="180"/>
        <w:ind w:left="20" w:right="20" w:firstLine="0"/>
      </w:pPr>
      <w:r>
        <w:t>În judeţul Timiş există un număr mare de companii care au peste 1000 de angajaţi: Delphi Packard România, Zoppas Industries România (Sânnicolau Mare), Luxten Lighting Companz, Kromberg &amp; Schubert România, Elba SA, Solectron, Alcatel, Moda Tim, Filtz, Continental Automotive Product (Timişoara), Rilug (Lugoj).</w:t>
      </w:r>
    </w:p>
    <w:p w14:paraId="35AB35D2" w14:textId="77777777" w:rsidR="000E4045" w:rsidRDefault="005955AB">
      <w:pPr>
        <w:pStyle w:val="Corptext19"/>
        <w:shd w:val="clear" w:color="auto" w:fill="auto"/>
        <w:spacing w:before="0" w:after="451"/>
        <w:ind w:left="20" w:right="20" w:firstLine="0"/>
      </w:pPr>
      <w:r>
        <w:t>Aceste companii, de regulă oferă angajaţilor săi salarii mai mari, atrăgând astfel forţa de muncă înalt calificată. În ultimii ani s-au înregistrat creşteri ale salariului în toate ramurile economiei, dar cele mai importante creşteri sunt înregistrate în industrie, energie electrică şi termic, gaze şi apă, transport, servicii bancare şi imobiliare.</w:t>
      </w:r>
    </w:p>
    <w:p w14:paraId="043C8D83" w14:textId="77777777" w:rsidR="000E4045" w:rsidRDefault="005955AB">
      <w:pPr>
        <w:pStyle w:val="Corptext19"/>
        <w:shd w:val="clear" w:color="auto" w:fill="auto"/>
        <w:spacing w:before="0" w:after="217" w:line="220" w:lineRule="exact"/>
        <w:ind w:left="20" w:firstLine="0"/>
      </w:pPr>
      <w:r>
        <w:rPr>
          <w:rStyle w:val="Corptext4"/>
        </w:rPr>
        <w:t>Capacităţi de formare profesională a adulţilor în Judeţul Timiş:</w:t>
      </w:r>
    </w:p>
    <w:p w14:paraId="220D945D" w14:textId="77777777" w:rsidR="000E4045" w:rsidRDefault="005955AB">
      <w:pPr>
        <w:pStyle w:val="Corptext19"/>
        <w:shd w:val="clear" w:color="auto" w:fill="auto"/>
        <w:spacing w:before="0" w:after="0"/>
        <w:ind w:left="20" w:right="20" w:firstLine="460"/>
      </w:pPr>
      <w:r>
        <w:rPr>
          <w:rStyle w:val="BodytextBold8"/>
        </w:rPr>
        <w:t xml:space="preserve">4- </w:t>
      </w:r>
      <w:r>
        <w:t>Centrul de incubare, coordonare, calificare şi perfecţionare Timiş Săcălaz CIccPT îndeplineşte rolul unui nod de reţea în domeniul formării profesionale, modelând tendinţele, reunind furnizorii cu consumatorii şi dând direcţie dezvoltării acestei sfere, corelat cu serviciile de susţinere a dezvoltării ofertei profesionale. Scopul CIccPT este acela de a răspunde nevoilor actuale de formare profesională şi de sprijinire a afacerilor în vederea unei bune coordonări între furnizorii şi consumatorii din acest domeniu, de a fi promotorul dezvoltării unor domenii complementare pieţei de formare profesională.</w:t>
      </w:r>
    </w:p>
    <w:p w14:paraId="7E0168FB" w14:textId="77777777" w:rsidR="000E4045" w:rsidRDefault="005955AB">
      <w:pPr>
        <w:pStyle w:val="Corptext19"/>
        <w:shd w:val="clear" w:color="auto" w:fill="auto"/>
        <w:spacing w:before="0" w:after="0"/>
        <w:ind w:left="840" w:right="20" w:hanging="360"/>
        <w:jc w:val="left"/>
      </w:pPr>
      <w:r>
        <w:rPr>
          <w:rStyle w:val="BodytextBold8"/>
        </w:rPr>
        <w:t xml:space="preserve">4- </w:t>
      </w:r>
      <w:r>
        <w:t>Principalele specializări oferite de furnizorii autorizaţi sunt în domeniul industriei</w:t>
      </w:r>
    </w:p>
    <w:p w14:paraId="1725640A" w14:textId="77777777" w:rsidR="000E4045" w:rsidRDefault="005955AB">
      <w:pPr>
        <w:pStyle w:val="Corptext19"/>
        <w:shd w:val="clear" w:color="auto" w:fill="auto"/>
        <w:spacing w:before="0" w:after="0"/>
        <w:ind w:left="20" w:right="20" w:firstLine="0"/>
        <w:sectPr w:rsidR="000E4045">
          <w:headerReference w:type="even" r:id="rId169"/>
          <w:headerReference w:type="default" r:id="rId170"/>
          <w:pgSz w:w="12240" w:h="16838"/>
          <w:pgMar w:top="2175" w:right="883" w:bottom="1642" w:left="907" w:header="0" w:footer="3" w:gutter="0"/>
          <w:cols w:space="720"/>
          <w:noEndnote/>
          <w:docGrid w:linePitch="360"/>
        </w:sectPr>
      </w:pPr>
      <w:r>
        <w:t>alimentare şi hoteliere, industriei textile, construcţiilor şi instalaţiilor, serviciilor de îngrijire personală, comerţului, resurselor umane, vânzărilor, afacerilor imobiliare şi managementului calităţii.Mulţi formatori oferă, de asemenea, cursuri de iniţiere în operarea calculatorului şi introducerea de date, cursuri de limba engleză şi cursuri pentru agenţi de pază şi protecţie.</w:t>
      </w:r>
    </w:p>
    <w:p w14:paraId="107B9B0B" w14:textId="77777777" w:rsidR="000E4045" w:rsidRDefault="005955AB">
      <w:pPr>
        <w:pStyle w:val="Heading50"/>
        <w:keepNext/>
        <w:keepLines/>
        <w:shd w:val="clear" w:color="auto" w:fill="auto"/>
        <w:spacing w:before="0" w:after="0" w:line="260" w:lineRule="exact"/>
        <w:jc w:val="left"/>
        <w:sectPr w:rsidR="000E4045">
          <w:pgSz w:w="12240" w:h="16838"/>
          <w:pgMar w:top="2339" w:right="3639" w:bottom="2334" w:left="3928" w:header="0" w:footer="3" w:gutter="0"/>
          <w:cols w:space="720"/>
          <w:noEndnote/>
          <w:docGrid w:linePitch="360"/>
        </w:sectPr>
      </w:pPr>
      <w:bookmarkStart w:id="34" w:name="bookmark33"/>
      <w:r>
        <w:rPr>
          <w:rStyle w:val="Heading52"/>
          <w:b/>
          <w:bCs/>
        </w:rPr>
        <w:lastRenderedPageBreak/>
        <w:t>Investiţiile Străine în Judeţul Timiş</w:t>
      </w:r>
      <w:bookmarkEnd w:id="34"/>
    </w:p>
    <w:p w14:paraId="70F7AC71" w14:textId="77777777" w:rsidR="000E4045" w:rsidRDefault="000E4045">
      <w:pPr>
        <w:spacing w:line="240" w:lineRule="exact"/>
        <w:rPr>
          <w:sz w:val="19"/>
          <w:szCs w:val="19"/>
        </w:rPr>
      </w:pPr>
    </w:p>
    <w:p w14:paraId="689F54C6" w14:textId="77777777" w:rsidR="000E4045" w:rsidRDefault="000E4045">
      <w:pPr>
        <w:spacing w:line="240" w:lineRule="exact"/>
        <w:rPr>
          <w:sz w:val="19"/>
          <w:szCs w:val="19"/>
        </w:rPr>
      </w:pPr>
    </w:p>
    <w:p w14:paraId="43841528" w14:textId="77777777" w:rsidR="000E4045" w:rsidRDefault="000E4045">
      <w:pPr>
        <w:spacing w:before="86" w:after="86" w:line="240" w:lineRule="exact"/>
        <w:rPr>
          <w:sz w:val="19"/>
          <w:szCs w:val="19"/>
        </w:rPr>
      </w:pPr>
    </w:p>
    <w:p w14:paraId="3D2C8895"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708088EE" w14:textId="77777777" w:rsidR="000E4045" w:rsidRDefault="00262373">
      <w:pPr>
        <w:pStyle w:val="Corptext19"/>
        <w:shd w:val="clear" w:color="auto" w:fill="auto"/>
        <w:spacing w:before="0" w:after="0" w:line="260" w:lineRule="exact"/>
        <w:ind w:firstLine="180"/>
        <w:sectPr w:rsidR="000E4045">
          <w:type w:val="continuous"/>
          <w:pgSz w:w="12240" w:h="16838"/>
          <w:pgMar w:top="2339" w:right="6970" w:bottom="2334" w:left="1716" w:header="0" w:footer="3" w:gutter="0"/>
          <w:cols w:space="720"/>
          <w:noEndnote/>
          <w:docGrid w:linePitch="360"/>
        </w:sectPr>
      </w:pPr>
      <w:r>
        <w:pict w14:anchorId="136F7D72">
          <v:shape id="_x0000_s1184" type="#_x0000_t75" style="position:absolute;left:0;text-align:left;margin-left:-8.35pt;margin-top:4.4pt;width:456.95pt;height:223.2pt;z-index:-251600384;mso-wrap-distance-left:5pt;mso-wrap-distance-right:5pt;mso-position-horizontal-relative:margin" wrapcoords="0 0 21600 0 21600 21600 0 21600 0 0">
            <v:imagedata r:id="rId171" o:title="image71"/>
            <w10:wrap type="tight" anchorx="margin"/>
          </v:shape>
        </w:pict>
      </w:r>
      <w:r w:rsidR="005955AB">
        <w:t>Judeţul Timiş se păstrează constant pe locul 2 după Bucureşti în ceea ce priveşte numărul de înmatriculări de firme cu capital străin.</w:t>
      </w:r>
    </w:p>
    <w:p w14:paraId="0E11F346" w14:textId="77777777" w:rsidR="000E4045" w:rsidRDefault="000E4045">
      <w:pPr>
        <w:spacing w:line="240" w:lineRule="exact"/>
        <w:rPr>
          <w:sz w:val="19"/>
          <w:szCs w:val="19"/>
        </w:rPr>
      </w:pPr>
    </w:p>
    <w:p w14:paraId="61AE6B9E" w14:textId="77777777" w:rsidR="000E4045" w:rsidRDefault="000E4045">
      <w:pPr>
        <w:spacing w:line="240" w:lineRule="exact"/>
        <w:rPr>
          <w:sz w:val="19"/>
          <w:szCs w:val="19"/>
        </w:rPr>
      </w:pPr>
    </w:p>
    <w:p w14:paraId="7B636629" w14:textId="77777777" w:rsidR="000E4045" w:rsidRDefault="000E4045">
      <w:pPr>
        <w:spacing w:line="240" w:lineRule="exact"/>
        <w:rPr>
          <w:sz w:val="19"/>
          <w:szCs w:val="19"/>
        </w:rPr>
      </w:pPr>
    </w:p>
    <w:p w14:paraId="2F5323F6" w14:textId="77777777" w:rsidR="000E4045" w:rsidRDefault="000E4045">
      <w:pPr>
        <w:spacing w:line="240" w:lineRule="exact"/>
        <w:rPr>
          <w:sz w:val="19"/>
          <w:szCs w:val="19"/>
        </w:rPr>
      </w:pPr>
    </w:p>
    <w:p w14:paraId="239771F4" w14:textId="77777777" w:rsidR="000E4045" w:rsidRDefault="000E4045">
      <w:pPr>
        <w:spacing w:line="240" w:lineRule="exact"/>
        <w:rPr>
          <w:sz w:val="19"/>
          <w:szCs w:val="19"/>
        </w:rPr>
      </w:pPr>
    </w:p>
    <w:p w14:paraId="03FB7277" w14:textId="77777777" w:rsidR="000E4045" w:rsidRDefault="000E4045">
      <w:pPr>
        <w:spacing w:line="240" w:lineRule="exact"/>
        <w:rPr>
          <w:sz w:val="19"/>
          <w:szCs w:val="19"/>
        </w:rPr>
      </w:pPr>
    </w:p>
    <w:p w14:paraId="6062E405" w14:textId="77777777" w:rsidR="000E4045" w:rsidRDefault="000E4045">
      <w:pPr>
        <w:spacing w:line="240" w:lineRule="exact"/>
        <w:rPr>
          <w:sz w:val="19"/>
          <w:szCs w:val="19"/>
        </w:rPr>
      </w:pPr>
    </w:p>
    <w:p w14:paraId="4CD274C6" w14:textId="77777777" w:rsidR="000E4045" w:rsidRDefault="000E4045">
      <w:pPr>
        <w:spacing w:line="240" w:lineRule="exact"/>
        <w:rPr>
          <w:sz w:val="19"/>
          <w:szCs w:val="19"/>
        </w:rPr>
      </w:pPr>
    </w:p>
    <w:p w14:paraId="40D6AB6B" w14:textId="77777777" w:rsidR="000E4045" w:rsidRDefault="000E4045">
      <w:pPr>
        <w:spacing w:line="240" w:lineRule="exact"/>
        <w:rPr>
          <w:sz w:val="19"/>
          <w:szCs w:val="19"/>
        </w:rPr>
      </w:pPr>
    </w:p>
    <w:p w14:paraId="067AF966" w14:textId="77777777" w:rsidR="000E4045" w:rsidRDefault="000E4045">
      <w:pPr>
        <w:spacing w:line="240" w:lineRule="exact"/>
        <w:rPr>
          <w:sz w:val="19"/>
          <w:szCs w:val="19"/>
        </w:rPr>
      </w:pPr>
    </w:p>
    <w:p w14:paraId="36BE6325" w14:textId="77777777" w:rsidR="000E4045" w:rsidRDefault="000E4045">
      <w:pPr>
        <w:spacing w:line="240" w:lineRule="exact"/>
        <w:rPr>
          <w:sz w:val="19"/>
          <w:szCs w:val="19"/>
        </w:rPr>
      </w:pPr>
    </w:p>
    <w:p w14:paraId="40EE58E9" w14:textId="77777777" w:rsidR="000E4045" w:rsidRDefault="000E4045">
      <w:pPr>
        <w:spacing w:line="240" w:lineRule="exact"/>
        <w:rPr>
          <w:sz w:val="19"/>
          <w:szCs w:val="19"/>
        </w:rPr>
      </w:pPr>
    </w:p>
    <w:p w14:paraId="12D5ADA7" w14:textId="77777777" w:rsidR="000E4045" w:rsidRDefault="000E4045">
      <w:pPr>
        <w:spacing w:line="240" w:lineRule="exact"/>
        <w:rPr>
          <w:sz w:val="19"/>
          <w:szCs w:val="19"/>
        </w:rPr>
      </w:pPr>
    </w:p>
    <w:p w14:paraId="2A738C54" w14:textId="77777777" w:rsidR="000E4045" w:rsidRDefault="000E4045">
      <w:pPr>
        <w:spacing w:line="240" w:lineRule="exact"/>
        <w:rPr>
          <w:sz w:val="19"/>
          <w:szCs w:val="19"/>
        </w:rPr>
      </w:pPr>
    </w:p>
    <w:p w14:paraId="2DDB2FE2" w14:textId="77777777" w:rsidR="000E4045" w:rsidRDefault="000E4045">
      <w:pPr>
        <w:spacing w:line="240" w:lineRule="exact"/>
        <w:rPr>
          <w:sz w:val="19"/>
          <w:szCs w:val="19"/>
        </w:rPr>
      </w:pPr>
    </w:p>
    <w:p w14:paraId="4CC8C1E0" w14:textId="77777777" w:rsidR="000E4045" w:rsidRDefault="000E4045">
      <w:pPr>
        <w:spacing w:line="240" w:lineRule="exact"/>
        <w:rPr>
          <w:sz w:val="19"/>
          <w:szCs w:val="19"/>
        </w:rPr>
      </w:pPr>
    </w:p>
    <w:p w14:paraId="4CC280DF" w14:textId="77777777" w:rsidR="000E4045" w:rsidRDefault="000E4045">
      <w:pPr>
        <w:spacing w:before="118" w:after="118" w:line="240" w:lineRule="exact"/>
        <w:rPr>
          <w:sz w:val="19"/>
          <w:szCs w:val="19"/>
        </w:rPr>
      </w:pPr>
    </w:p>
    <w:p w14:paraId="5CD6C453"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363691C6" w14:textId="7A1E58D1" w:rsidR="000E4045" w:rsidRDefault="005955AB">
      <w:pPr>
        <w:pStyle w:val="Bodytext70"/>
        <w:shd w:val="clear" w:color="auto" w:fill="auto"/>
        <w:spacing w:line="170" w:lineRule="exact"/>
        <w:sectPr w:rsidR="000E4045">
          <w:type w:val="continuous"/>
          <w:pgSz w:w="12240" w:h="16838"/>
          <w:pgMar w:top="2339" w:right="3262" w:bottom="2334" w:left="3039" w:header="0" w:footer="3" w:gutter="0"/>
          <w:cols w:space="720"/>
          <w:noEndnote/>
          <w:docGrid w:linePitch="360"/>
        </w:sectPr>
      </w:pPr>
      <w:r>
        <w:rPr>
          <w:rStyle w:val="Bodytext71"/>
          <w:b/>
          <w:bCs/>
        </w:rPr>
        <w:t xml:space="preserve">Evolutia numarului de societati cu capital strain in </w:t>
      </w:r>
      <w:r w:rsidR="00C375EA">
        <w:rPr>
          <w:rStyle w:val="Bodytext71"/>
          <w:b/>
          <w:bCs/>
        </w:rPr>
        <w:t>județul</w:t>
      </w:r>
      <w:r>
        <w:rPr>
          <w:rStyle w:val="Bodytext71"/>
          <w:b/>
          <w:bCs/>
        </w:rPr>
        <w:t xml:space="preserve"> Timis</w:t>
      </w:r>
    </w:p>
    <w:p w14:paraId="668328CD" w14:textId="77777777" w:rsidR="000E4045" w:rsidRDefault="00262373">
      <w:pPr>
        <w:spacing w:line="360" w:lineRule="exact"/>
      </w:pPr>
      <w:r>
        <w:pict w14:anchorId="372C2BBF">
          <v:shape id="_x0000_s1185" type="#_x0000_t202" style="position:absolute;margin-left:310.2pt;margin-top:5.3pt;width:82.25pt;height:10.75pt;z-index:251608576;mso-wrap-distance-left:5pt;mso-wrap-distance-right:5pt;mso-position-horizontal-relative:margin" filled="f" stroked="f">
            <v:textbox style="mso-fit-shape-to-text:t" inset="0,0,0,0">
              <w:txbxContent>
                <w:p w14:paraId="47788488" w14:textId="77777777" w:rsidR="005D2C2D" w:rsidRDefault="005D2C2D">
                  <w:pPr>
                    <w:pStyle w:val="Bodytext80"/>
                    <w:shd w:val="clear" w:color="auto" w:fill="auto"/>
                    <w:spacing w:line="150" w:lineRule="exact"/>
                    <w:ind w:left="100"/>
                  </w:pPr>
                  <w:r>
                    <w:rPr>
                      <w:rStyle w:val="Bodytext8Exact"/>
                      <w:b/>
                      <w:bCs/>
                      <w:spacing w:val="0"/>
                    </w:rPr>
                    <w:t xml:space="preserve">11498 11675 </w:t>
                  </w:r>
                  <w:r>
                    <w:rPr>
                      <w:rStyle w:val="Bodytext8Exact"/>
                      <w:b/>
                      <w:bCs/>
                      <w:spacing w:val="0"/>
                      <w:vertAlign w:val="superscript"/>
                    </w:rPr>
                    <w:t>1253</w:t>
                  </w:r>
                </w:p>
              </w:txbxContent>
            </v:textbox>
            <w10:wrap anchorx="margin"/>
          </v:shape>
        </w:pict>
      </w:r>
      <w:r>
        <w:pict w14:anchorId="3497141B">
          <v:shape id="_x0000_s1186" type="#_x0000_t202" style="position:absolute;margin-left:255.55pt;margin-top:23.35pt;width:59.65pt;height:8.6pt;z-index:251609600;mso-wrap-distance-left:5pt;mso-wrap-distance-right:5pt;mso-position-horizontal-relative:margin" filled="f" stroked="f">
            <v:textbox style="mso-fit-shape-to-text:t" inset="0,0,0,0">
              <w:txbxContent>
                <w:p w14:paraId="78DE8B78" w14:textId="77777777" w:rsidR="005D2C2D" w:rsidRDefault="005D2C2D">
                  <w:pPr>
                    <w:pStyle w:val="Bodytext80"/>
                    <w:shd w:val="clear" w:color="auto" w:fill="auto"/>
                    <w:spacing w:line="150" w:lineRule="exact"/>
                    <w:ind w:left="100"/>
                  </w:pPr>
                  <w:r>
                    <w:rPr>
                      <w:rStyle w:val="Bodytext8Exact"/>
                      <w:b/>
                      <w:bCs/>
                      <w:spacing w:val="0"/>
                    </w:rPr>
                    <w:t>10476 10666</w:t>
                  </w:r>
                </w:p>
              </w:txbxContent>
            </v:textbox>
            <w10:wrap anchorx="margin"/>
          </v:shape>
        </w:pict>
      </w:r>
      <w:r>
        <w:pict w14:anchorId="22EB21DB">
          <v:shape id="_x0000_s1187" type="#_x0000_t202" style="position:absolute;margin-left:230.3pt;margin-top:33.65pt;width:28.05pt;height:7.6pt;z-index:251610624;mso-wrap-distance-left:5pt;mso-wrap-distance-right:5pt;mso-position-horizontal-relative:margin" filled="f" stroked="f">
            <v:textbox style="mso-fit-shape-to-text:t" inset="0,0,0,0">
              <w:txbxContent>
                <w:p w14:paraId="74C9CFB8" w14:textId="77777777" w:rsidR="005D2C2D" w:rsidRDefault="005D2C2D">
                  <w:pPr>
                    <w:pStyle w:val="Bodytext80"/>
                    <w:shd w:val="clear" w:color="auto" w:fill="auto"/>
                    <w:spacing w:line="150" w:lineRule="exact"/>
                    <w:ind w:left="100"/>
                  </w:pPr>
                  <w:r>
                    <w:rPr>
                      <w:rStyle w:val="Bodytext8Exact"/>
                      <w:b/>
                      <w:bCs/>
                      <w:spacing w:val="0"/>
                    </w:rPr>
                    <w:t>9589</w:t>
                  </w:r>
                </w:p>
              </w:txbxContent>
            </v:textbox>
            <w10:wrap anchorx="margin"/>
          </v:shape>
        </w:pict>
      </w:r>
      <w:r>
        <w:pict w14:anchorId="317EA46D">
          <v:shape id="_x0000_s1188" type="#_x0000_t202" style="position:absolute;margin-left:203pt;margin-top:43.8pt;width:27.15pt;height:7.5pt;z-index:251612672;mso-wrap-distance-left:5pt;mso-wrap-distance-right:5pt;mso-position-horizontal-relative:margin" filled="f" stroked="f">
            <v:textbox style="mso-fit-shape-to-text:t" inset="0,0,0,0">
              <w:txbxContent>
                <w:p w14:paraId="1DE7C313" w14:textId="77777777" w:rsidR="005D2C2D" w:rsidRDefault="005D2C2D">
                  <w:pPr>
                    <w:pStyle w:val="Bodytext80"/>
                    <w:shd w:val="clear" w:color="auto" w:fill="auto"/>
                    <w:spacing w:line="150" w:lineRule="exact"/>
                    <w:ind w:left="100"/>
                  </w:pPr>
                  <w:r>
                    <w:rPr>
                      <w:rStyle w:val="Bodytext8Exact"/>
                      <w:b/>
                      <w:bCs/>
                      <w:spacing w:val="0"/>
                    </w:rPr>
                    <w:t>8541</w:t>
                  </w:r>
                </w:p>
              </w:txbxContent>
            </v:textbox>
            <w10:wrap anchorx="margin"/>
          </v:shape>
        </w:pict>
      </w:r>
      <w:r>
        <w:pict w14:anchorId="6276C994">
          <v:shape id="_x0000_s1189" type="#_x0000_t202" style="position:absolute;margin-left:175.8pt;margin-top:52.7pt;width:27.95pt;height:7.6pt;z-index:251614720;mso-wrap-distance-left:5pt;mso-wrap-distance-right:5pt;mso-position-horizontal-relative:margin" filled="f" stroked="f">
            <v:textbox style="mso-fit-shape-to-text:t" inset="0,0,0,0">
              <w:txbxContent>
                <w:p w14:paraId="5394B999" w14:textId="77777777" w:rsidR="005D2C2D" w:rsidRDefault="005D2C2D">
                  <w:pPr>
                    <w:pStyle w:val="Bodytext80"/>
                    <w:shd w:val="clear" w:color="auto" w:fill="auto"/>
                    <w:spacing w:line="150" w:lineRule="exact"/>
                    <w:ind w:left="100"/>
                  </w:pPr>
                  <w:r>
                    <w:rPr>
                      <w:rStyle w:val="Bodytext8Exact"/>
                      <w:b/>
                      <w:bCs/>
                      <w:spacing w:val="0"/>
                    </w:rPr>
                    <w:t>7618</w:t>
                  </w:r>
                </w:p>
              </w:txbxContent>
            </v:textbox>
            <w10:wrap anchorx="margin"/>
          </v:shape>
        </w:pict>
      </w:r>
      <w:r>
        <w:pict w14:anchorId="022026C2">
          <v:shape id="_x0000_s1190" type="#_x0000_t202" style="position:absolute;margin-left:148.6pt;margin-top:61.4pt;width:27.95pt;height:7.5pt;z-index:251616768;mso-wrap-distance-left:5pt;mso-wrap-distance-right:5pt;mso-position-horizontal-relative:margin" filled="f" stroked="f">
            <v:textbox style="mso-fit-shape-to-text:t" inset="0,0,0,0">
              <w:txbxContent>
                <w:p w14:paraId="38CFDA9E" w14:textId="77777777" w:rsidR="005D2C2D" w:rsidRDefault="005D2C2D">
                  <w:pPr>
                    <w:pStyle w:val="Bodytext80"/>
                    <w:shd w:val="clear" w:color="auto" w:fill="auto"/>
                    <w:spacing w:line="150" w:lineRule="exact"/>
                    <w:ind w:left="100"/>
                  </w:pPr>
                  <w:r>
                    <w:rPr>
                      <w:rStyle w:val="Bodytext8Exact"/>
                      <w:b/>
                      <w:bCs/>
                      <w:spacing w:val="0"/>
                    </w:rPr>
                    <w:t>6717</w:t>
                  </w:r>
                </w:p>
              </w:txbxContent>
            </v:textbox>
            <w10:wrap anchorx="margin"/>
          </v:shape>
        </w:pict>
      </w:r>
      <w:r>
        <w:pict w14:anchorId="267B9AD9">
          <v:shape id="_x0000_s1191" type="#_x0000_t202" style="position:absolute;margin-left:121.15pt;margin-top:68.7pt;width:28.3pt;height:7.5pt;z-index:251618816;mso-wrap-distance-left:5pt;mso-wrap-distance-right:5pt;mso-position-horizontal-relative:margin" filled="f" stroked="f">
            <v:textbox style="mso-fit-shape-to-text:t" inset="0,0,0,0">
              <w:txbxContent>
                <w:p w14:paraId="14F15438" w14:textId="77777777" w:rsidR="005D2C2D" w:rsidRDefault="005D2C2D">
                  <w:pPr>
                    <w:pStyle w:val="Bodytext80"/>
                    <w:shd w:val="clear" w:color="auto" w:fill="auto"/>
                    <w:spacing w:line="150" w:lineRule="exact"/>
                    <w:ind w:left="100"/>
                  </w:pPr>
                  <w:r>
                    <w:rPr>
                      <w:rStyle w:val="Bodytext8Exact"/>
                      <w:b/>
                      <w:bCs/>
                      <w:spacing w:val="0"/>
                    </w:rPr>
                    <w:t>5954</w:t>
                  </w:r>
                </w:p>
              </w:txbxContent>
            </v:textbox>
            <w10:wrap anchorx="margin"/>
          </v:shape>
        </w:pict>
      </w:r>
      <w:r>
        <w:pict w14:anchorId="6EF03D6A">
          <v:shape id="_x0000_s1192" type="#_x0000_t202" style="position:absolute;margin-left:92.4pt;margin-top:73.9pt;width:32.35pt;height:7.5pt;z-index:251620864;mso-wrap-distance-left:5pt;mso-wrap-distance-right:5pt;mso-position-horizontal-relative:margin" filled="f" stroked="f">
            <v:textbox style="mso-fit-shape-to-text:t" inset="0,0,0,0">
              <w:txbxContent>
                <w:p w14:paraId="5DD540E8" w14:textId="77777777" w:rsidR="005D2C2D" w:rsidRDefault="005D2C2D">
                  <w:pPr>
                    <w:pStyle w:val="Bodytext80"/>
                    <w:shd w:val="clear" w:color="auto" w:fill="auto"/>
                    <w:spacing w:line="150" w:lineRule="exact"/>
                    <w:ind w:left="100"/>
                  </w:pPr>
                  <w:r>
                    <w:rPr>
                      <w:rStyle w:val="Bodytext8Exact"/>
                      <w:b/>
                      <w:bCs/>
                      <w:spacing w:val="0"/>
                    </w:rPr>
                    <w:t>£443</w:t>
                  </w:r>
                </w:p>
              </w:txbxContent>
            </v:textbox>
            <w10:wrap anchorx="margin"/>
          </v:shape>
        </w:pict>
      </w:r>
      <w:r>
        <w:pict w14:anchorId="11710066">
          <v:shape id="_x0000_s1193" type="#_x0000_t202" style="position:absolute;margin-left:60pt;margin-top:.1pt;width:32.15pt;height:144.9pt;z-index:251622912;mso-wrap-distance-left:5pt;mso-wrap-distance-right:5pt;mso-position-horizontal-relative:margin" filled="f" stroked="f">
            <v:textbox style="mso-fit-shape-to-text:t" inset="0,0,0,0">
              <w:txbxContent>
                <w:p w14:paraId="698C9C6A" w14:textId="77777777" w:rsidR="005D2C2D" w:rsidRDefault="005D2C2D">
                  <w:pPr>
                    <w:pStyle w:val="Bodytext80"/>
                    <w:shd w:val="clear" w:color="auto" w:fill="auto"/>
                    <w:spacing w:line="384" w:lineRule="exact"/>
                    <w:ind w:right="100"/>
                    <w:jc w:val="right"/>
                  </w:pPr>
                  <w:r>
                    <w:rPr>
                      <w:rStyle w:val="Bodytext8Exact"/>
                      <w:b/>
                      <w:bCs/>
                      <w:spacing w:val="0"/>
                    </w:rPr>
                    <w:t>14000</w:t>
                  </w:r>
                </w:p>
                <w:p w14:paraId="52597DC7" w14:textId="77777777" w:rsidR="005D2C2D" w:rsidRDefault="005D2C2D">
                  <w:pPr>
                    <w:pStyle w:val="Bodytext80"/>
                    <w:shd w:val="clear" w:color="auto" w:fill="auto"/>
                    <w:spacing w:line="384" w:lineRule="exact"/>
                    <w:ind w:right="100"/>
                    <w:jc w:val="right"/>
                  </w:pPr>
                  <w:r>
                    <w:rPr>
                      <w:rStyle w:val="Bodytext8Exact"/>
                      <w:b/>
                      <w:bCs/>
                      <w:spacing w:val="0"/>
                    </w:rPr>
                    <w:t>12000</w:t>
                  </w:r>
                </w:p>
                <w:p w14:paraId="4E3B0B04" w14:textId="77777777" w:rsidR="005D2C2D" w:rsidRDefault="005D2C2D">
                  <w:pPr>
                    <w:pStyle w:val="Bodytext80"/>
                    <w:shd w:val="clear" w:color="auto" w:fill="auto"/>
                    <w:spacing w:line="384" w:lineRule="exact"/>
                    <w:ind w:right="100"/>
                    <w:jc w:val="right"/>
                  </w:pPr>
                  <w:r>
                    <w:rPr>
                      <w:rStyle w:val="Bodytext8Exact"/>
                      <w:b/>
                      <w:bCs/>
                      <w:spacing w:val="0"/>
                    </w:rPr>
                    <w:t>10000</w:t>
                  </w:r>
                </w:p>
                <w:p w14:paraId="4A227C7B" w14:textId="77777777" w:rsidR="005D2C2D" w:rsidRDefault="005D2C2D">
                  <w:pPr>
                    <w:pStyle w:val="Bodytext80"/>
                    <w:shd w:val="clear" w:color="auto" w:fill="auto"/>
                    <w:spacing w:line="384" w:lineRule="exact"/>
                    <w:ind w:right="100"/>
                    <w:jc w:val="right"/>
                  </w:pPr>
                  <w:r>
                    <w:rPr>
                      <w:rStyle w:val="Bodytext8Exact"/>
                      <w:b/>
                      <w:bCs/>
                      <w:spacing w:val="0"/>
                    </w:rPr>
                    <w:t>8000</w:t>
                  </w:r>
                </w:p>
                <w:p w14:paraId="280E6755" w14:textId="77777777" w:rsidR="005D2C2D" w:rsidRDefault="005D2C2D">
                  <w:pPr>
                    <w:pStyle w:val="Bodytext80"/>
                    <w:shd w:val="clear" w:color="auto" w:fill="auto"/>
                    <w:spacing w:line="384" w:lineRule="exact"/>
                    <w:ind w:right="100"/>
                    <w:jc w:val="right"/>
                  </w:pPr>
                  <w:r>
                    <w:rPr>
                      <w:rStyle w:val="Bodytext8Exact"/>
                      <w:b/>
                      <w:bCs/>
                      <w:spacing w:val="0"/>
                    </w:rPr>
                    <w:t>6000</w:t>
                  </w:r>
                </w:p>
                <w:p w14:paraId="4B9EE9E4" w14:textId="77777777" w:rsidR="005D2C2D" w:rsidRDefault="005D2C2D">
                  <w:pPr>
                    <w:pStyle w:val="Bodytext80"/>
                    <w:shd w:val="clear" w:color="auto" w:fill="auto"/>
                    <w:spacing w:line="384" w:lineRule="exact"/>
                    <w:ind w:right="100"/>
                    <w:jc w:val="right"/>
                  </w:pPr>
                  <w:r>
                    <w:rPr>
                      <w:rStyle w:val="Bodytext8Exact"/>
                      <w:b/>
                      <w:bCs/>
                      <w:spacing w:val="0"/>
                    </w:rPr>
                    <w:t>4000</w:t>
                  </w:r>
                </w:p>
                <w:p w14:paraId="2A7FAAA5" w14:textId="77777777" w:rsidR="005D2C2D" w:rsidRDefault="005D2C2D">
                  <w:pPr>
                    <w:pStyle w:val="Bodytext80"/>
                    <w:shd w:val="clear" w:color="auto" w:fill="auto"/>
                    <w:spacing w:line="384" w:lineRule="exact"/>
                    <w:ind w:right="100"/>
                    <w:jc w:val="right"/>
                  </w:pPr>
                  <w:r>
                    <w:rPr>
                      <w:rStyle w:val="Bodytext8Exact"/>
                      <w:b/>
                      <w:bCs/>
                      <w:spacing w:val="0"/>
                    </w:rPr>
                    <w:t>2000</w:t>
                  </w:r>
                </w:p>
                <w:p w14:paraId="7EC2351C" w14:textId="77777777" w:rsidR="005D2C2D" w:rsidRDefault="005D2C2D">
                  <w:pPr>
                    <w:pStyle w:val="Bodytext80"/>
                    <w:shd w:val="clear" w:color="auto" w:fill="auto"/>
                    <w:spacing w:line="384" w:lineRule="exact"/>
                    <w:ind w:right="100"/>
                    <w:jc w:val="right"/>
                  </w:pPr>
                  <w:r>
                    <w:rPr>
                      <w:rStyle w:val="Bodytext8Exact"/>
                      <w:b/>
                      <w:bCs/>
                      <w:spacing w:val="0"/>
                    </w:rPr>
                    <w:t>0</w:t>
                  </w:r>
                </w:p>
              </w:txbxContent>
            </v:textbox>
            <w10:wrap anchorx="margin"/>
          </v:shape>
        </w:pict>
      </w:r>
    </w:p>
    <w:p w14:paraId="50C13270" w14:textId="77777777" w:rsidR="000E4045" w:rsidRDefault="000E4045">
      <w:pPr>
        <w:spacing w:line="360" w:lineRule="exact"/>
      </w:pPr>
    </w:p>
    <w:p w14:paraId="1EB8D718" w14:textId="77777777" w:rsidR="000E4045" w:rsidRDefault="000E4045">
      <w:pPr>
        <w:spacing w:line="360" w:lineRule="exact"/>
      </w:pPr>
    </w:p>
    <w:p w14:paraId="3420767B" w14:textId="77777777" w:rsidR="000E4045" w:rsidRDefault="000E4045">
      <w:pPr>
        <w:spacing w:line="360" w:lineRule="exact"/>
      </w:pPr>
    </w:p>
    <w:p w14:paraId="5C6E2074" w14:textId="77777777" w:rsidR="000E4045" w:rsidRDefault="000E4045">
      <w:pPr>
        <w:spacing w:line="360" w:lineRule="exact"/>
      </w:pPr>
    </w:p>
    <w:p w14:paraId="07DFDED5" w14:textId="77777777" w:rsidR="000E4045" w:rsidRDefault="000E4045">
      <w:pPr>
        <w:spacing w:line="360" w:lineRule="exact"/>
      </w:pPr>
    </w:p>
    <w:p w14:paraId="327438F1" w14:textId="77777777" w:rsidR="000E4045" w:rsidRDefault="000E4045">
      <w:pPr>
        <w:spacing w:line="653" w:lineRule="exact"/>
      </w:pPr>
    </w:p>
    <w:p w14:paraId="2FB94BCB" w14:textId="77777777" w:rsidR="000E4045" w:rsidRDefault="000E4045">
      <w:pPr>
        <w:rPr>
          <w:sz w:val="2"/>
          <w:szCs w:val="2"/>
        </w:rPr>
        <w:sectPr w:rsidR="000E4045">
          <w:type w:val="continuous"/>
          <w:pgSz w:w="12240" w:h="16838"/>
          <w:pgMar w:top="2473" w:right="1549" w:bottom="2473" w:left="1549" w:header="0" w:footer="3" w:gutter="0"/>
          <w:cols w:space="720"/>
          <w:noEndnote/>
          <w:docGrid w:linePitch="360"/>
        </w:sectPr>
      </w:pPr>
    </w:p>
    <w:p w14:paraId="729D8734" w14:textId="77777777" w:rsidR="000E4045" w:rsidRDefault="005955AB">
      <w:pPr>
        <w:pStyle w:val="Bodytext70"/>
        <w:shd w:val="clear" w:color="auto" w:fill="auto"/>
        <w:spacing w:after="93" w:line="170" w:lineRule="exact"/>
      </w:pPr>
      <w:r>
        <w:rPr>
          <w:rStyle w:val="Bodytext71"/>
          <w:b/>
          <w:bCs/>
        </w:rPr>
        <w:t>2002 2003 2004 2005 2006 2007 2008 2009 2010 2011 2012</w:t>
      </w:r>
    </w:p>
    <w:p w14:paraId="2058DBA4" w14:textId="77777777" w:rsidR="000E4045" w:rsidRDefault="005955AB">
      <w:pPr>
        <w:pStyle w:val="Bodytext140"/>
        <w:shd w:val="clear" w:color="auto" w:fill="auto"/>
        <w:spacing w:after="460" w:line="130" w:lineRule="exact"/>
        <w:ind w:left="2820"/>
        <w:jc w:val="left"/>
      </w:pPr>
      <w:r>
        <w:rPr>
          <w:rStyle w:val="Bodytext142"/>
          <w:b/>
          <w:bCs/>
        </w:rPr>
        <w:t>Anul</w:t>
      </w:r>
    </w:p>
    <w:p w14:paraId="0BEEDEE6" w14:textId="77777777" w:rsidR="000E4045" w:rsidRDefault="005955AB">
      <w:pPr>
        <w:pStyle w:val="Bodytext30"/>
        <w:shd w:val="clear" w:color="auto" w:fill="auto"/>
        <w:spacing w:after="0" w:line="170" w:lineRule="exact"/>
        <w:ind w:right="280"/>
        <w:jc w:val="right"/>
        <w:sectPr w:rsidR="000E4045">
          <w:type w:val="continuous"/>
          <w:pgSz w:w="12240" w:h="16838"/>
          <w:pgMar w:top="2339" w:right="1700" w:bottom="2334" w:left="3510" w:header="0" w:footer="3" w:gutter="0"/>
          <w:cols w:space="720"/>
          <w:noEndnote/>
          <w:docGrid w:linePitch="360"/>
        </w:sectPr>
      </w:pPr>
      <w:r>
        <w:t>Sursa datelor: Oficiul Naţional al Registrului Comerţului (date prelucrate)</w:t>
      </w:r>
    </w:p>
    <w:p w14:paraId="65E9D97F" w14:textId="77777777" w:rsidR="000E4045" w:rsidRDefault="005955AB">
      <w:pPr>
        <w:pStyle w:val="Bodytext80"/>
        <w:shd w:val="clear" w:color="auto" w:fill="auto"/>
        <w:spacing w:line="160" w:lineRule="exact"/>
        <w:sectPr w:rsidR="000E4045">
          <w:headerReference w:type="even" r:id="rId172"/>
          <w:footerReference w:type="default" r:id="rId173"/>
          <w:headerReference w:type="first" r:id="rId174"/>
          <w:pgSz w:w="12240" w:h="16838"/>
          <w:pgMar w:top="2192" w:right="5777" w:bottom="1264" w:left="5926" w:header="0" w:footer="3" w:gutter="0"/>
          <w:cols w:space="720"/>
          <w:noEndnote/>
          <w:titlePg/>
          <w:docGrid w:linePitch="360"/>
        </w:sectPr>
      </w:pPr>
      <w:r>
        <w:lastRenderedPageBreak/>
        <w:t>1043</w:t>
      </w:r>
    </w:p>
    <w:p w14:paraId="5749C2F7" w14:textId="77777777" w:rsidR="000E4045" w:rsidRDefault="00262373">
      <w:pPr>
        <w:spacing w:line="360" w:lineRule="exact"/>
      </w:pPr>
      <w:r>
        <w:pict w14:anchorId="37290A51">
          <v:shape id="_x0000_s1198" type="#_x0000_t202" style="position:absolute;margin-left:149.15pt;margin-top:0;width:49.95pt;height:9.65pt;z-index:251624960;mso-wrap-distance-left:5pt;mso-wrap-distance-right:5pt;mso-position-horizontal-relative:margin" filled="f" stroked="f">
            <v:textbox style="mso-fit-shape-to-text:t" inset="0,0,0,0">
              <w:txbxContent>
                <w:p w14:paraId="6E0A36B9" w14:textId="77777777" w:rsidR="005D2C2D" w:rsidRDefault="005D2C2D">
                  <w:pPr>
                    <w:pStyle w:val="Bodytext80"/>
                    <w:shd w:val="clear" w:color="auto" w:fill="auto"/>
                    <w:tabs>
                      <w:tab w:val="right" w:pos="894"/>
                    </w:tabs>
                    <w:spacing w:line="150" w:lineRule="exact"/>
                    <w:ind w:left="100"/>
                    <w:jc w:val="both"/>
                  </w:pPr>
                  <w:r>
                    <w:rPr>
                      <w:rStyle w:val="Bodytext8Exact"/>
                      <w:b/>
                      <w:bCs/>
                      <w:spacing w:val="0"/>
                    </w:rPr>
                    <w:t>901</w:t>
                  </w:r>
                  <w:r>
                    <w:rPr>
                      <w:rStyle w:val="Bodytext8Exact"/>
                      <w:b/>
                      <w:bCs/>
                      <w:spacing w:val="0"/>
                    </w:rPr>
                    <w:tab/>
                  </w:r>
                  <w:r>
                    <w:rPr>
                      <w:rStyle w:val="Bodytext8Exact"/>
                      <w:b/>
                      <w:bCs/>
                      <w:spacing w:val="0"/>
                      <w:vertAlign w:val="superscript"/>
                    </w:rPr>
                    <w:t>923</w:t>
                  </w:r>
                </w:p>
              </w:txbxContent>
            </v:textbox>
            <w10:wrap anchorx="margin"/>
          </v:shape>
        </w:pict>
      </w:r>
      <w:r>
        <w:pict w14:anchorId="3C7DA748">
          <v:shape id="_x0000_s1199" type="#_x0000_t202" style="position:absolute;margin-left:37.9pt;margin-top:.1pt;width:27.6pt;height:120.7pt;z-index:251627008;mso-wrap-distance-left:5pt;mso-wrap-distance-right:5pt;mso-position-horizontal-relative:margin" filled="f" stroked="f">
            <v:textbox style="mso-fit-shape-to-text:t" inset="0,0,0,0">
              <w:txbxContent>
                <w:p w14:paraId="3D20B5D3" w14:textId="77777777" w:rsidR="005D2C2D" w:rsidRDefault="005D2C2D">
                  <w:pPr>
                    <w:pStyle w:val="Bodytext80"/>
                    <w:shd w:val="clear" w:color="auto" w:fill="auto"/>
                    <w:spacing w:line="438" w:lineRule="exact"/>
                    <w:ind w:right="100"/>
                    <w:jc w:val="right"/>
                  </w:pPr>
                  <w:r>
                    <w:rPr>
                      <w:rStyle w:val="Bodytext8Exact"/>
                      <w:b/>
                      <w:bCs/>
                      <w:spacing w:val="0"/>
                    </w:rPr>
                    <w:t>1000</w:t>
                  </w:r>
                </w:p>
                <w:p w14:paraId="2AEC361F" w14:textId="77777777" w:rsidR="005D2C2D" w:rsidRDefault="005D2C2D">
                  <w:pPr>
                    <w:pStyle w:val="Bodytext80"/>
                    <w:shd w:val="clear" w:color="auto" w:fill="auto"/>
                    <w:spacing w:line="438" w:lineRule="exact"/>
                    <w:ind w:right="100"/>
                    <w:jc w:val="right"/>
                  </w:pPr>
                  <w:r>
                    <w:rPr>
                      <w:rStyle w:val="Bodytext8Exact"/>
                      <w:b/>
                      <w:bCs/>
                      <w:spacing w:val="0"/>
                    </w:rPr>
                    <w:t>800</w:t>
                  </w:r>
                </w:p>
                <w:p w14:paraId="42E50E44" w14:textId="77777777" w:rsidR="005D2C2D" w:rsidRDefault="005D2C2D">
                  <w:pPr>
                    <w:pStyle w:val="Bodytext80"/>
                    <w:shd w:val="clear" w:color="auto" w:fill="auto"/>
                    <w:spacing w:line="438" w:lineRule="exact"/>
                    <w:ind w:right="100"/>
                    <w:jc w:val="right"/>
                  </w:pPr>
                  <w:r>
                    <w:rPr>
                      <w:rStyle w:val="Bodytext8Exact"/>
                      <w:b/>
                      <w:bCs/>
                      <w:spacing w:val="0"/>
                    </w:rPr>
                    <w:t>600</w:t>
                  </w:r>
                </w:p>
                <w:p w14:paraId="686119B9" w14:textId="77777777" w:rsidR="005D2C2D" w:rsidRDefault="005D2C2D">
                  <w:pPr>
                    <w:pStyle w:val="Bodytext80"/>
                    <w:shd w:val="clear" w:color="auto" w:fill="auto"/>
                    <w:spacing w:line="438" w:lineRule="exact"/>
                    <w:ind w:right="100"/>
                    <w:jc w:val="right"/>
                  </w:pPr>
                  <w:r>
                    <w:rPr>
                      <w:rStyle w:val="Bodytext8Exact"/>
                      <w:b/>
                      <w:bCs/>
                      <w:spacing w:val="0"/>
                    </w:rPr>
                    <w:t>400</w:t>
                  </w:r>
                </w:p>
                <w:p w14:paraId="7024B1EF" w14:textId="77777777" w:rsidR="005D2C2D" w:rsidRDefault="005D2C2D">
                  <w:pPr>
                    <w:pStyle w:val="Bodytext80"/>
                    <w:shd w:val="clear" w:color="auto" w:fill="auto"/>
                    <w:spacing w:line="438" w:lineRule="exact"/>
                    <w:ind w:right="100"/>
                    <w:jc w:val="right"/>
                  </w:pPr>
                  <w:r>
                    <w:rPr>
                      <w:rStyle w:val="Bodytext8Exact"/>
                      <w:b/>
                      <w:bCs/>
                      <w:spacing w:val="0"/>
                    </w:rPr>
                    <w:t>200</w:t>
                  </w:r>
                </w:p>
                <w:p w14:paraId="4ACB14F6" w14:textId="77777777" w:rsidR="005D2C2D" w:rsidRDefault="005D2C2D">
                  <w:pPr>
                    <w:pStyle w:val="Bodytext80"/>
                    <w:shd w:val="clear" w:color="auto" w:fill="auto"/>
                    <w:spacing w:line="438" w:lineRule="exact"/>
                    <w:ind w:right="100"/>
                    <w:jc w:val="right"/>
                  </w:pPr>
                  <w:r>
                    <w:rPr>
                      <w:rStyle w:val="Bodytext8Exact"/>
                      <w:b/>
                      <w:bCs/>
                      <w:spacing w:val="0"/>
                    </w:rPr>
                    <w:t>0</w:t>
                  </w:r>
                </w:p>
              </w:txbxContent>
            </v:textbox>
            <w10:wrap anchorx="margin"/>
          </v:shape>
        </w:pict>
      </w:r>
      <w:r>
        <w:pict w14:anchorId="3B87578A">
          <v:shape id="_x0000_s1200" type="#_x0000_t202" style="position:absolute;margin-left:122.5pt;margin-top:17.6pt;width:23.45pt;height:7.6pt;z-index:251628032;mso-wrap-distance-left:5pt;mso-wrap-distance-right:5pt;mso-position-horizontal-relative:margin" filled="f" stroked="f">
            <v:textbox style="mso-fit-shape-to-text:t" inset="0,0,0,0">
              <w:txbxContent>
                <w:p w14:paraId="6F70FE57" w14:textId="77777777" w:rsidR="005D2C2D" w:rsidRDefault="005D2C2D">
                  <w:pPr>
                    <w:pStyle w:val="Bodytext80"/>
                    <w:shd w:val="clear" w:color="auto" w:fill="auto"/>
                    <w:spacing w:line="150" w:lineRule="exact"/>
                    <w:ind w:left="100"/>
                  </w:pPr>
                  <w:r>
                    <w:rPr>
                      <w:rStyle w:val="Bodytext8Exact"/>
                      <w:b/>
                      <w:bCs/>
                      <w:spacing w:val="0"/>
                    </w:rPr>
                    <w:t>763</w:t>
                  </w:r>
                </w:p>
              </w:txbxContent>
            </v:textbox>
            <w10:wrap anchorx="margin"/>
          </v:shape>
        </w:pict>
      </w:r>
      <w:r>
        <w:pict w14:anchorId="52360F91">
          <v:shape id="_x0000_s1201" type="#_x0000_t202" style="position:absolute;margin-left:97.8pt;margin-top:30.7pt;width:22.45pt;height:7.5pt;z-index:251629056;mso-wrap-distance-left:5pt;mso-wrap-distance-right:5pt;mso-position-horizontal-relative:margin" filled="f" stroked="f">
            <v:textbox style="mso-fit-shape-to-text:t" inset="0,0,0,0">
              <w:txbxContent>
                <w:p w14:paraId="3A3537FD" w14:textId="77777777" w:rsidR="005D2C2D" w:rsidRDefault="005D2C2D">
                  <w:pPr>
                    <w:pStyle w:val="Bodytext80"/>
                    <w:shd w:val="clear" w:color="auto" w:fill="auto"/>
                    <w:spacing w:line="150" w:lineRule="exact"/>
                    <w:ind w:left="100"/>
                  </w:pPr>
                  <w:r>
                    <w:rPr>
                      <w:rStyle w:val="Bodytext8Exact"/>
                      <w:b/>
                      <w:bCs/>
                      <w:spacing w:val="0"/>
                    </w:rPr>
                    <w:t>541</w:t>
                  </w:r>
                </w:p>
              </w:txbxContent>
            </v:textbox>
            <w10:wrap anchorx="margin"/>
          </v:shape>
        </w:pict>
      </w:r>
      <w:r>
        <w:pict w14:anchorId="7EFFFD9F">
          <v:shape id="_x0000_s1202" type="#_x0000_t202" style="position:absolute;margin-left:338.2pt;margin-top:32.95pt;width:23.35pt;height:7.5pt;z-index:251630080;mso-wrap-distance-left:5pt;mso-wrap-distance-right:5pt;mso-position-horizontal-relative:margin" filled="f" stroked="f">
            <v:textbox style="mso-fit-shape-to-text:t" inset="0,0,0,0">
              <w:txbxContent>
                <w:p w14:paraId="088E645A" w14:textId="77777777" w:rsidR="005D2C2D" w:rsidRDefault="005D2C2D">
                  <w:pPr>
                    <w:pStyle w:val="Bodytext80"/>
                    <w:shd w:val="clear" w:color="auto" w:fill="auto"/>
                    <w:spacing w:line="150" w:lineRule="exact"/>
                    <w:ind w:left="100"/>
                  </w:pPr>
                  <w:r>
                    <w:rPr>
                      <w:rStyle w:val="Bodytext8Exact"/>
                      <w:b/>
                      <w:bCs/>
                      <w:spacing w:val="0"/>
                    </w:rPr>
                    <w:t>592</w:t>
                  </w:r>
                </w:p>
              </w:txbxContent>
            </v:textbox>
            <w10:wrap anchorx="margin"/>
          </v:shape>
        </w:pict>
      </w:r>
      <w:r>
        <w:pict w14:anchorId="3DB1B5B2">
          <v:shape id="_x0000_s1203" type="#_x0000_t202" style="position:absolute;margin-left:72.05pt;margin-top:33.5pt;width:22.45pt;height:7.5pt;z-index:251631104;mso-wrap-distance-left:5pt;mso-wrap-distance-right:5pt;mso-position-horizontal-relative:margin" filled="f" stroked="f">
            <v:textbox style="mso-fit-shape-to-text:t" inset="0,0,0,0">
              <w:txbxContent>
                <w:p w14:paraId="4C31A851" w14:textId="77777777" w:rsidR="005D2C2D" w:rsidRDefault="005D2C2D">
                  <w:pPr>
                    <w:pStyle w:val="Bodytext80"/>
                    <w:shd w:val="clear" w:color="auto" w:fill="auto"/>
                    <w:spacing w:line="150" w:lineRule="exact"/>
                    <w:ind w:left="100"/>
                  </w:pPr>
                  <w:r>
                    <w:rPr>
                      <w:rStyle w:val="Bodytext8Exact"/>
                      <w:b/>
                      <w:bCs/>
                      <w:spacing w:val="0"/>
                    </w:rPr>
                    <w:t>541</w:t>
                  </w:r>
                </w:p>
              </w:txbxContent>
            </v:textbox>
            <w10:wrap anchorx="margin"/>
          </v:shape>
        </w:pict>
      </w:r>
      <w:r>
        <w:pict w14:anchorId="65944E18">
          <v:shape id="_x0000_s1204" type="#_x0000_t202" style="position:absolute;margin-left:309.05pt;margin-top:81.95pt;width:23.1pt;height:7.5pt;z-index:251632128;mso-wrap-distance-left:5pt;mso-wrap-distance-right:5pt;mso-position-horizontal-relative:margin" filled="f" stroked="f">
            <v:textbox style="mso-fit-shape-to-text:t" inset="0,0,0,0">
              <w:txbxContent>
                <w:p w14:paraId="7E41E1EA" w14:textId="77777777" w:rsidR="005D2C2D" w:rsidRDefault="005D2C2D">
                  <w:pPr>
                    <w:pStyle w:val="Bodytext80"/>
                    <w:shd w:val="clear" w:color="auto" w:fill="auto"/>
                    <w:spacing w:line="150" w:lineRule="exact"/>
                    <w:ind w:left="100"/>
                  </w:pPr>
                  <w:r>
                    <w:rPr>
                      <w:rStyle w:val="Bodytext8Exact0"/>
                      <w:b/>
                      <w:bCs/>
                      <w:spacing w:val="0"/>
                    </w:rPr>
                    <w:t>177</w:t>
                  </w:r>
                </w:p>
              </w:txbxContent>
            </v:textbox>
            <w10:wrap anchorx="margin"/>
          </v:shape>
        </w:pict>
      </w:r>
      <w:r>
        <w:pict w14:anchorId="0584E629">
          <v:shape id="_x0000_s1205" type="#_x0000_t202" style="position:absolute;margin-left:240.7pt;margin-top:90.6pt;width:53.35pt;height:30.15pt;z-index:251633152;mso-wrap-distance-left:5pt;mso-wrap-distance-right:5pt;mso-position-horizontal-relative:margin" filled="f" stroked="f">
            <v:textbox style="mso-fit-shape-to-text:t" inset="0,0,0,0">
              <w:txbxContent>
                <w:p w14:paraId="3EF3C14D" w14:textId="77777777" w:rsidR="005D2C2D" w:rsidRDefault="005D2C2D">
                  <w:pPr>
                    <w:pStyle w:val="Bodytext29"/>
                    <w:shd w:val="clear" w:color="auto" w:fill="auto"/>
                    <w:ind w:left="100"/>
                  </w:pPr>
                  <w:r>
                    <w:t>m</w:t>
                  </w:r>
                </w:p>
              </w:txbxContent>
            </v:textbox>
            <w10:wrap anchorx="margin"/>
          </v:shape>
        </w:pict>
      </w:r>
      <w:r>
        <w:pict w14:anchorId="567E5489">
          <v:shape id="_x0000_s1206" type="#_x0000_t202" style="position:absolute;margin-left:228.95pt;margin-top:3.4pt;width:23.45pt;height:7.5pt;z-index:251634176;mso-wrap-distance-left:5pt;mso-wrap-distance-right:5pt;mso-position-horizontal-relative:margin" filled="f" stroked="f">
            <v:textbox style="mso-fit-shape-to-text:t" inset="0,0,0,0">
              <w:txbxContent>
                <w:p w14:paraId="74FB0D53" w14:textId="77777777" w:rsidR="005D2C2D" w:rsidRDefault="005D2C2D">
                  <w:pPr>
                    <w:pStyle w:val="Bodytext80"/>
                    <w:shd w:val="clear" w:color="auto" w:fill="auto"/>
                    <w:spacing w:line="150" w:lineRule="exact"/>
                    <w:ind w:left="100"/>
                  </w:pPr>
                  <w:r>
                    <w:rPr>
                      <w:rStyle w:val="Bodytext8Exact"/>
                      <w:b/>
                      <w:bCs/>
                      <w:spacing w:val="0"/>
                    </w:rPr>
                    <w:t>892</w:t>
                  </w:r>
                </w:p>
              </w:txbxContent>
            </v:textbox>
            <w10:wrap anchorx="margin"/>
          </v:shape>
        </w:pict>
      </w:r>
      <w:r>
        <w:pict w14:anchorId="477DFAF7">
          <v:shape id="_x0000_s1207" type="#_x0000_t202" style="position:absolute;margin-left:282.1pt;margin-top:10.05pt;width:23.45pt;height:7.5pt;z-index:251635200;mso-wrap-distance-left:5pt;mso-wrap-distance-right:5pt;mso-position-horizontal-relative:margin" filled="f" stroked="f">
            <v:textbox style="mso-fit-shape-to-text:t" inset="0,0,0,0">
              <w:txbxContent>
                <w:p w14:paraId="1D63C89B" w14:textId="77777777" w:rsidR="005D2C2D" w:rsidRDefault="005D2C2D">
                  <w:pPr>
                    <w:pStyle w:val="Bodytext80"/>
                    <w:shd w:val="clear" w:color="auto" w:fill="auto"/>
                    <w:spacing w:line="150" w:lineRule="exact"/>
                    <w:ind w:left="100"/>
                  </w:pPr>
                  <w:r>
                    <w:rPr>
                      <w:rStyle w:val="Bodytext8Exact"/>
                      <w:b/>
                      <w:bCs/>
                      <w:spacing w:val="0"/>
                    </w:rPr>
                    <w:t>832</w:t>
                  </w:r>
                </w:p>
              </w:txbxContent>
            </v:textbox>
            <w10:wrap anchorx="margin"/>
          </v:shape>
        </w:pict>
      </w:r>
      <w:r>
        <w:pict w14:anchorId="47119E7C">
          <v:shape id="_x0000_s1208" type="#_x0000_t202" style="position:absolute;margin-left:255.8pt;margin-top:80.45pt;width:23.1pt;height:7.6pt;z-index:251636224;mso-wrap-distance-left:5pt;mso-wrap-distance-right:5pt;mso-position-horizontal-relative:margin" filled="f" stroked="f">
            <v:textbox style="mso-fit-shape-to-text:t" inset="0,0,0,0">
              <w:txbxContent>
                <w:p w14:paraId="445D1B0F" w14:textId="77777777" w:rsidR="005D2C2D" w:rsidRDefault="005D2C2D">
                  <w:pPr>
                    <w:pStyle w:val="Bodytext80"/>
                    <w:shd w:val="clear" w:color="auto" w:fill="auto"/>
                    <w:spacing w:line="150" w:lineRule="exact"/>
                    <w:ind w:left="100"/>
                  </w:pPr>
                  <w:r>
                    <w:rPr>
                      <w:rStyle w:val="Bodytext8Exact"/>
                      <w:b/>
                      <w:bCs/>
                      <w:spacing w:val="0"/>
                    </w:rPr>
                    <w:t>190</w:t>
                  </w:r>
                </w:p>
              </w:txbxContent>
            </v:textbox>
            <w10:wrap anchorx="margin"/>
          </v:shape>
        </w:pict>
      </w:r>
    </w:p>
    <w:p w14:paraId="43C951CD" w14:textId="77777777" w:rsidR="000E4045" w:rsidRDefault="000E4045">
      <w:pPr>
        <w:spacing w:line="360" w:lineRule="exact"/>
      </w:pPr>
    </w:p>
    <w:p w14:paraId="1D53F7AC" w14:textId="77777777" w:rsidR="000E4045" w:rsidRDefault="000E4045">
      <w:pPr>
        <w:spacing w:line="360" w:lineRule="exact"/>
      </w:pPr>
    </w:p>
    <w:p w14:paraId="39513EED" w14:textId="77777777" w:rsidR="000E4045" w:rsidRDefault="000E4045">
      <w:pPr>
        <w:spacing w:line="360" w:lineRule="exact"/>
      </w:pPr>
    </w:p>
    <w:p w14:paraId="7CE7E1D6" w14:textId="77777777" w:rsidR="000E4045" w:rsidRDefault="000E4045">
      <w:pPr>
        <w:spacing w:line="360" w:lineRule="exact"/>
      </w:pPr>
    </w:p>
    <w:p w14:paraId="66CFC37A" w14:textId="77777777" w:rsidR="000E4045" w:rsidRDefault="000E4045">
      <w:pPr>
        <w:spacing w:line="519" w:lineRule="exact"/>
      </w:pPr>
    </w:p>
    <w:p w14:paraId="4B8B1F86" w14:textId="77777777" w:rsidR="000E4045" w:rsidRDefault="000E4045">
      <w:pPr>
        <w:rPr>
          <w:sz w:val="2"/>
          <w:szCs w:val="2"/>
        </w:rPr>
        <w:sectPr w:rsidR="000E4045">
          <w:type w:val="continuous"/>
          <w:pgSz w:w="12240" w:h="16838"/>
          <w:pgMar w:top="1433" w:right="1818" w:bottom="1433" w:left="1818" w:header="0" w:footer="3" w:gutter="0"/>
          <w:cols w:space="720"/>
          <w:noEndnote/>
          <w:docGrid w:linePitch="360"/>
        </w:sectPr>
      </w:pPr>
    </w:p>
    <w:p w14:paraId="3345295A" w14:textId="77777777" w:rsidR="000E4045" w:rsidRDefault="005955AB">
      <w:pPr>
        <w:pStyle w:val="Bodytext70"/>
        <w:shd w:val="clear" w:color="auto" w:fill="auto"/>
        <w:spacing w:after="33" w:line="170" w:lineRule="exact"/>
        <w:ind w:right="20"/>
        <w:jc w:val="center"/>
      </w:pPr>
      <w:r>
        <w:rPr>
          <w:rStyle w:val="Bodytext71"/>
          <w:b/>
          <w:bCs/>
        </w:rPr>
        <w:t>2002 2003 2004 2005 2006 2007 2008 2009 2010 2011 2012</w:t>
      </w:r>
    </w:p>
    <w:p w14:paraId="7F503B15" w14:textId="77777777" w:rsidR="000E4045" w:rsidRDefault="005955AB">
      <w:pPr>
        <w:pStyle w:val="Bodytext140"/>
        <w:shd w:val="clear" w:color="auto" w:fill="auto"/>
        <w:spacing w:after="653" w:line="130" w:lineRule="exact"/>
        <w:ind w:right="20"/>
        <w:jc w:val="center"/>
      </w:pPr>
      <w:r>
        <w:rPr>
          <w:rStyle w:val="Bodytext142"/>
          <w:b/>
          <w:bCs/>
        </w:rPr>
        <w:t>Anul</w:t>
      </w:r>
    </w:p>
    <w:p w14:paraId="43F78938" w14:textId="77777777" w:rsidR="000E4045" w:rsidRDefault="005955AB">
      <w:pPr>
        <w:pStyle w:val="Corptext19"/>
        <w:shd w:val="clear" w:color="auto" w:fill="auto"/>
        <w:spacing w:before="0" w:after="420" w:line="257" w:lineRule="exact"/>
        <w:ind w:left="40" w:right="20" w:firstLine="0"/>
      </w:pPr>
      <w:r>
        <w:t>Se poate observa o scădere importantă a numărului de firme nou înfiinţate în 2009, o revenire în anul 2010 şi din nou o scădere marcată în 2011 urmată de o creştere semnificativă în 2012.</w:t>
      </w:r>
    </w:p>
    <w:p w14:paraId="0A57F51A" w14:textId="77777777" w:rsidR="000E4045" w:rsidRDefault="005955AB">
      <w:pPr>
        <w:pStyle w:val="Corptext19"/>
        <w:shd w:val="clear" w:color="auto" w:fill="auto"/>
        <w:spacing w:before="0" w:after="418" w:line="257" w:lineRule="exact"/>
        <w:ind w:left="40" w:right="20" w:firstLine="0"/>
      </w:pPr>
      <w:r>
        <w:t>Pentru toate judeţele Regiunii Vest anul 2008 a constituit un an de cotitură, trecând de la creştere economică (caracterizată prin creşterea numărului de întreprinderi active) la scădere economică (caracterizată prin scăderea numărului de întreprinderi active). Tendinţa de scădere s-a menţinut pe perioada 2009-2010. Cea mai accentuată scădere a numărului de întreprinderi active s-a înregistrat în Hunedoara, unde numărul de întreprinderi active a scăzut cu 13.2% în 2010 faţă de 2008. In Timiş şi Arad numărul întreprinderilor active a fost cu 12.00% - 12.9% mai mic în 2010 faţă de 2008. Cea mai mică scădere s-a înregistat în Caraş-Severin (11.6%) unde însă există şi cel mai mic număr de întreprinderi active din toate judeţele Regiunii Vest.</w:t>
      </w:r>
    </w:p>
    <w:p w14:paraId="6B628C0F" w14:textId="77777777" w:rsidR="000E4045" w:rsidRDefault="005955AB">
      <w:pPr>
        <w:pStyle w:val="Corptext19"/>
        <w:shd w:val="clear" w:color="auto" w:fill="auto"/>
        <w:spacing w:before="0" w:after="62" w:line="260" w:lineRule="exact"/>
        <w:ind w:left="40" w:right="20" w:firstLine="0"/>
      </w:pPr>
      <w:r>
        <w:t>Economia judeţului este puternică şi diversificată, susţinută de tradiţia industrială, poziţia geo - economică favorabilă şi forţa de muncă înalt calificată, de cultură occidentală, atuuri care sunt confirmate astăzi de prezenţa numeroasă a investitorilor, autohtoni şi străini.</w:t>
      </w:r>
    </w:p>
    <w:p w14:paraId="3EA3FC55" w14:textId="77777777" w:rsidR="000E4045" w:rsidRDefault="005955AB">
      <w:pPr>
        <w:pStyle w:val="Corptext19"/>
        <w:shd w:val="clear" w:color="auto" w:fill="auto"/>
        <w:spacing w:before="0" w:after="298" w:line="257" w:lineRule="exact"/>
        <w:ind w:left="40" w:right="20" w:firstLine="0"/>
      </w:pPr>
      <w:r>
        <w:t xml:space="preserve">Capitalul străin investit în judeţul Timiş, prin participare la capitalul societăţilor înfiinţate în perioada 2007-2010, se ridică la valoarea de 607 milioane USD (432 mil. Euro). Timişul se situează pe locul 3 pe ţară din punctul de vedere al mărimii capitalului străin investit şi pe locul 2 în ţară din punctul de vedere al numărului de societăţi cu capital străin. Comparativ, în anul 2006 judeţul Timiş se plasa pe locul 4 în ţară din punctul de vedere al capitalului străin investit şi pe locul 2 (după Bucureşti) din punctul de vedere al numărului de societăţi cu capital străin active la sfârşitul anului 2006. </w:t>
      </w:r>
      <w:r>
        <w:rPr>
          <w:rStyle w:val="BodytextItalic4"/>
        </w:rPr>
        <w:t>Sursa datelor: Oficiul Naţional al Registrului Comerţului (date prelucrate)</w:t>
      </w:r>
    </w:p>
    <w:p w14:paraId="34141D79" w14:textId="77777777" w:rsidR="000E4045" w:rsidRDefault="005955AB">
      <w:pPr>
        <w:pStyle w:val="Corptext19"/>
        <w:shd w:val="clear" w:color="auto" w:fill="auto"/>
        <w:spacing w:before="0" w:after="0" w:line="260" w:lineRule="exact"/>
        <w:ind w:left="40" w:right="20" w:firstLine="0"/>
      </w:pPr>
      <w:r>
        <w:t>Judeţul Timiş s-a menţinut constant pe locul I între judeţele Regiunii Vest în ceea ce priveşte capitalul străin investit.</w:t>
      </w:r>
      <w:r>
        <w:br w:type="page"/>
      </w:r>
    </w:p>
    <w:p w14:paraId="02BB8793" w14:textId="77777777" w:rsidR="000E4045" w:rsidRDefault="005955AB">
      <w:pPr>
        <w:pStyle w:val="Heading321"/>
        <w:keepNext/>
        <w:keepLines/>
        <w:shd w:val="clear" w:color="auto" w:fill="auto"/>
        <w:spacing w:after="62" w:line="300" w:lineRule="exact"/>
        <w:ind w:left="160"/>
      </w:pPr>
      <w:bookmarkStart w:id="35" w:name="bookmark34"/>
      <w:r>
        <w:lastRenderedPageBreak/>
        <w:t>Capital strain</w:t>
      </w:r>
      <w:bookmarkEnd w:id="35"/>
    </w:p>
    <w:p w14:paraId="6F4CB2FE" w14:textId="77777777" w:rsidR="000E4045" w:rsidRDefault="00262373">
      <w:pPr>
        <w:pStyle w:val="Bodytext301"/>
        <w:shd w:val="clear" w:color="auto" w:fill="auto"/>
        <w:spacing w:before="0"/>
        <w:ind w:left="120" w:right="1340"/>
      </w:pPr>
      <w:r>
        <w:pict w14:anchorId="09F9E333">
          <v:shape id="_x0000_s1209" type="#_x0000_t75" style="position:absolute;left:0;text-align:left;margin-left:204.6pt;margin-top:17.05pt;width:260.15pt;height:144.5pt;z-index:-251599360;mso-wrap-distance-left:5pt;mso-wrap-distance-right:5pt;mso-position-horizontal-relative:margin" wrapcoords="0 0 21600 0 21600 21600 0 21600 0 0">
            <v:imagedata r:id="rId175" o:title="image72"/>
            <w10:wrap type="tight" anchorx="margin"/>
          </v:shape>
        </w:pict>
      </w:r>
      <w:r w:rsidR="005955AB">
        <w:t>1</w:t>
      </w:r>
      <w:r w:rsidR="005955AB">
        <w:rPr>
          <w:rStyle w:val="Bodytext3075ptBold"/>
        </w:rPr>
        <w:t>.</w:t>
      </w:r>
      <w:r w:rsidR="005955AB">
        <w:t>800.000 1</w:t>
      </w:r>
      <w:r w:rsidR="005955AB">
        <w:rPr>
          <w:rStyle w:val="Bodytext3075ptBold"/>
        </w:rPr>
        <w:t>.</w:t>
      </w:r>
      <w:r w:rsidR="005955AB">
        <w:t>600.000</w:t>
      </w:r>
    </w:p>
    <w:p w14:paraId="6C7BBB00" w14:textId="77777777" w:rsidR="000E4045" w:rsidRDefault="005955AB">
      <w:pPr>
        <w:pStyle w:val="Bodytext301"/>
        <w:shd w:val="clear" w:color="auto" w:fill="auto"/>
        <w:spacing w:before="0"/>
        <w:ind w:left="120"/>
        <w:jc w:val="both"/>
      </w:pPr>
      <w:r>
        <w:t>1</w:t>
      </w:r>
      <w:r>
        <w:rPr>
          <w:rStyle w:val="Bodytext3075ptBold"/>
        </w:rPr>
        <w:t>.</w:t>
      </w:r>
      <w:r>
        <w:t>400.000</w:t>
      </w:r>
    </w:p>
    <w:p w14:paraId="61C1E22A" w14:textId="77777777" w:rsidR="000E4045" w:rsidRDefault="005955AB">
      <w:pPr>
        <w:pStyle w:val="Bodytext301"/>
        <w:numPr>
          <w:ilvl w:val="0"/>
          <w:numId w:val="11"/>
        </w:numPr>
        <w:shd w:val="clear" w:color="auto" w:fill="auto"/>
        <w:spacing w:before="0"/>
        <w:ind w:left="120" w:right="1340"/>
      </w:pPr>
      <w:r>
        <w:t xml:space="preserve"> 1</w:t>
      </w:r>
      <w:r>
        <w:rPr>
          <w:rStyle w:val="Bodytext3075ptBold"/>
        </w:rPr>
        <w:t>.</w:t>
      </w:r>
      <w:r>
        <w:t>000.000</w:t>
      </w:r>
    </w:p>
    <w:p w14:paraId="660E4623" w14:textId="77777777" w:rsidR="000E4045" w:rsidRDefault="005955AB">
      <w:pPr>
        <w:pStyle w:val="Bodytext301"/>
        <w:shd w:val="clear" w:color="auto" w:fill="auto"/>
        <w:spacing w:before="0"/>
        <w:ind w:left="120" w:right="1340"/>
      </w:pPr>
      <w:r>
        <w:t>800.000 600.000</w:t>
      </w:r>
    </w:p>
    <w:p w14:paraId="4CA5A799" w14:textId="77777777" w:rsidR="000E4045" w:rsidRDefault="005955AB">
      <w:pPr>
        <w:pStyle w:val="Bodytext301"/>
        <w:numPr>
          <w:ilvl w:val="0"/>
          <w:numId w:val="12"/>
        </w:numPr>
        <w:shd w:val="clear" w:color="auto" w:fill="auto"/>
        <w:tabs>
          <w:tab w:val="left" w:pos="1699"/>
          <w:tab w:val="left" w:leader="underscore" w:pos="1700"/>
          <w:tab w:val="left" w:leader="underscore" w:pos="2246"/>
          <w:tab w:val="left" w:leader="underscore" w:pos="2299"/>
        </w:tabs>
        <w:spacing w:before="0"/>
        <w:ind w:left="120"/>
        <w:jc w:val="both"/>
      </w:pPr>
      <w:r>
        <w:rPr>
          <w:rStyle w:val="Bodytext3075ptBold"/>
          <w:vertAlign w:val="subscript"/>
        </w:rPr>
        <w:tab/>
      </w:r>
      <w:r>
        <w:rPr>
          <w:rStyle w:val="Bodytext3075ptBold"/>
        </w:rPr>
        <w:tab/>
      </w:r>
      <w:r>
        <w:rPr>
          <w:rStyle w:val="Bodytext3075ptBold"/>
          <w:vertAlign w:val="subscript"/>
        </w:rPr>
        <w:t>:</w:t>
      </w:r>
      <w:r>
        <w:rPr>
          <w:rStyle w:val="Bodytext3075ptBold"/>
          <w:vertAlign w:val="subscript"/>
        </w:rPr>
        <w:tab/>
      </w:r>
    </w:p>
    <w:p w14:paraId="0A1B6E3B" w14:textId="77777777" w:rsidR="000E4045" w:rsidRDefault="005955AB">
      <w:pPr>
        <w:pStyle w:val="Bodytext301"/>
        <w:numPr>
          <w:ilvl w:val="0"/>
          <w:numId w:val="13"/>
        </w:numPr>
        <w:shd w:val="clear" w:color="auto" w:fill="auto"/>
        <w:spacing w:before="0"/>
        <w:ind w:left="120" w:right="7040"/>
        <w:jc w:val="right"/>
      </w:pPr>
      <w:r>
        <w:t xml:space="preserve"> 0</w:t>
      </w:r>
    </w:p>
    <w:p w14:paraId="59607226" w14:textId="77777777" w:rsidR="000E4045" w:rsidRDefault="005955AB">
      <w:pPr>
        <w:pStyle w:val="Corptext19"/>
        <w:shd w:val="clear" w:color="auto" w:fill="auto"/>
        <w:spacing w:before="0" w:after="756" w:line="220" w:lineRule="exact"/>
        <w:ind w:right="160" w:firstLine="0"/>
        <w:jc w:val="right"/>
      </w:pPr>
      <w:r>
        <w:t>2002 2003 2004 2005 2006 2007 2008 2009 2010 2011 2012</w:t>
      </w:r>
    </w:p>
    <w:p w14:paraId="6407F5CB" w14:textId="77777777" w:rsidR="000E4045" w:rsidRDefault="005955AB">
      <w:pPr>
        <w:pStyle w:val="Bodytext311"/>
        <w:shd w:val="clear" w:color="auto" w:fill="auto"/>
        <w:spacing w:before="0"/>
        <w:ind w:left="1460" w:right="3640"/>
      </w:pPr>
      <w:r>
        <w:rPr>
          <w:rStyle w:val="Bodytext312"/>
        </w:rPr>
        <w:t xml:space="preserve">@ </w:t>
      </w:r>
      <w:r>
        <w:t xml:space="preserve">2002-343.500,9 Euro </w:t>
      </w:r>
      <w:r>
        <w:rPr>
          <w:rStyle w:val="Bodytext312"/>
        </w:rPr>
        <w:t xml:space="preserve">@ </w:t>
      </w:r>
      <w:r>
        <w:t xml:space="preserve">2003-356.019,3 Euro </w:t>
      </w:r>
      <w:r>
        <w:rPr>
          <w:rStyle w:val="Bodytext312"/>
        </w:rPr>
        <w:t xml:space="preserve">@ </w:t>
      </w:r>
      <w:r>
        <w:t xml:space="preserve">2004-355.220,9 Euro </w:t>
      </w:r>
      <w:r>
        <w:rPr>
          <w:rStyle w:val="Bodytext312"/>
        </w:rPr>
        <w:t xml:space="preserve">@ </w:t>
      </w:r>
      <w:r>
        <w:t xml:space="preserve">2005-524.609,9 Euro </w:t>
      </w:r>
      <w:r>
        <w:rPr>
          <w:rStyle w:val="Bodytext312"/>
        </w:rPr>
        <w:t xml:space="preserve">@ </w:t>
      </w:r>
      <w:r>
        <w:t xml:space="preserve">2006-622.264,0 Euro </w:t>
      </w:r>
      <w:r>
        <w:rPr>
          <w:rStyle w:val="Bodytext312"/>
        </w:rPr>
        <w:t xml:space="preserve">@ </w:t>
      </w:r>
      <w:r>
        <w:t xml:space="preserve">2007-566.322,7 Euro </w:t>
      </w:r>
      <w:r>
        <w:rPr>
          <w:rStyle w:val="Bodytext312"/>
        </w:rPr>
        <w:t xml:space="preserve">@ </w:t>
      </w:r>
      <w:r>
        <w:t xml:space="preserve">2008-742.406,7 Euro </w:t>
      </w:r>
      <w:r>
        <w:rPr>
          <w:rStyle w:val="Bodytext312"/>
        </w:rPr>
        <w:t xml:space="preserve">@ </w:t>
      </w:r>
      <w:r>
        <w:t xml:space="preserve">2009-952.054,5 Euro </w:t>
      </w:r>
      <w:r>
        <w:rPr>
          <w:rStyle w:val="Bodytext312"/>
        </w:rPr>
        <w:t xml:space="preserve">@ </w:t>
      </w:r>
      <w:r>
        <w:t xml:space="preserve">2010- 1.054.140,3 Euro </w:t>
      </w:r>
      <w:r>
        <w:rPr>
          <w:rStyle w:val="Bodytext312"/>
        </w:rPr>
        <w:t xml:space="preserve">@ </w:t>
      </w:r>
      <w:r>
        <w:t xml:space="preserve">2011 - 1.140.387,6 Euro </w:t>
      </w:r>
      <w:r>
        <w:rPr>
          <w:rStyle w:val="Bodytext312"/>
        </w:rPr>
        <w:t xml:space="preserve">@ </w:t>
      </w:r>
      <w:r>
        <w:t>2012- 1.648.211,6 Euro</w:t>
      </w:r>
      <w:r>
        <w:br w:type="page"/>
      </w:r>
    </w:p>
    <w:p w14:paraId="206D4C5B" w14:textId="77777777" w:rsidR="000E4045" w:rsidRDefault="005955AB">
      <w:pPr>
        <w:pStyle w:val="Bodytext150"/>
        <w:shd w:val="clear" w:color="auto" w:fill="auto"/>
        <w:spacing w:after="214" w:line="377" w:lineRule="exact"/>
        <w:ind w:left="40" w:right="920"/>
        <w:jc w:val="left"/>
      </w:pPr>
      <w:r>
        <w:rPr>
          <w:rStyle w:val="Bodytext151"/>
          <w:b/>
          <w:bCs/>
        </w:rPr>
        <w:lastRenderedPageBreak/>
        <w:t>Număr societăţi comerciale cu capital străin înmatriculate înt-un an în Timiş</w:t>
      </w:r>
    </w:p>
    <w:p w14:paraId="1C171035" w14:textId="77777777" w:rsidR="000E4045" w:rsidRDefault="00262373">
      <w:pPr>
        <w:pStyle w:val="Bodytext150"/>
        <w:shd w:val="clear" w:color="auto" w:fill="auto"/>
        <w:spacing w:after="188" w:line="260" w:lineRule="exact"/>
        <w:ind w:left="440"/>
        <w:jc w:val="left"/>
      </w:pPr>
      <w:r>
        <w:pict w14:anchorId="528DE16F">
          <v:shape id="_x0000_s1210" type="#_x0000_t202" style="position:absolute;left:0;text-align:left;margin-left:-25.15pt;margin-top:34.5pt;width:54.7pt;height:265.45pt;z-index:-251598336;mso-wrap-distance-left:5pt;mso-wrap-distance-right:5pt;mso-position-horizontal-relative:margin;mso-position-vertical-relative:margin" filled="f" stroked="f">
            <v:textbox style="mso-fit-shape-to-text:t" inset="0,0,0,0">
              <w:txbxContent>
                <w:p w14:paraId="3D6A0403" w14:textId="77777777" w:rsidR="005D2C2D" w:rsidRDefault="005D2C2D">
                  <w:pPr>
                    <w:pStyle w:val="Bodytext33"/>
                    <w:shd w:val="clear" w:color="auto" w:fill="auto"/>
                    <w:ind w:left="180" w:right="400"/>
                  </w:pPr>
                  <w:r>
                    <w:rPr>
                      <w:spacing w:val="0"/>
                    </w:rPr>
                    <w:t>1000 n 800 600 400 200 0</w:t>
                  </w:r>
                </w:p>
              </w:txbxContent>
            </v:textbox>
            <w10:wrap type="square" anchorx="margin" anchory="margin"/>
          </v:shape>
        </w:pict>
      </w:r>
      <w:r w:rsidR="005955AB">
        <w:rPr>
          <w:rStyle w:val="Bodytext151"/>
          <w:b/>
          <w:bCs/>
        </w:rPr>
        <w:t>886</w:t>
      </w:r>
    </w:p>
    <w:p w14:paraId="3BD5903B" w14:textId="77777777" w:rsidR="000E4045" w:rsidRDefault="005955AB">
      <w:pPr>
        <w:framePr w:h="3955" w:wrap="notBeside" w:vAnchor="text" w:hAnchor="text" w:xAlign="center" w:y="1"/>
        <w:jc w:val="center"/>
        <w:rPr>
          <w:sz w:val="2"/>
          <w:szCs w:val="2"/>
        </w:rPr>
      </w:pPr>
      <w:r>
        <w:fldChar w:fldCharType="begin"/>
      </w:r>
      <w:r>
        <w:instrText xml:space="preserve"> INCLUDEPICTURE  "C:\\Users\\ivona.turnagiu\\Desktop\\media\\image73.jpeg" \* MERGEFORMATINET </w:instrText>
      </w:r>
      <w:r>
        <w:fldChar w:fldCharType="separate"/>
      </w:r>
      <w:r w:rsidR="00F055E5">
        <w:fldChar w:fldCharType="begin"/>
      </w:r>
      <w:r w:rsidR="00F055E5">
        <w:instrText xml:space="preserve"> INCLUDEPICTURE  "C:\\Users\\ivona.turnagiu\\Desktop\\DE ACTUALIZAT PLATFORMA\\media\\image73.jpeg" \* MERGEFORMATINET </w:instrText>
      </w:r>
      <w:r w:rsidR="00F055E5">
        <w:fldChar w:fldCharType="separate"/>
      </w:r>
      <w:r w:rsidR="002C0935">
        <w:fldChar w:fldCharType="begin"/>
      </w:r>
      <w:r w:rsidR="002C0935">
        <w:instrText xml:space="preserve"> INCLUDEPICTURE  "C:\\Users\\ivona.turnagiu\\Desktop\\DE ACTUALIZAT PLATFORMA\\media\\image73.jpeg"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Afaceri\\media\\image73.jpeg"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Afaceri\\media\\image73.jpeg"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Afaceri\\media\\image73.jpeg"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Afaceri\\media\\image73.jpeg"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Afaceri\\media\\image73.jpeg"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w:instrText>
      </w:r>
      <w:r w:rsidR="00262373">
        <w:instrText>ublice și Mediul de Afaceri\\media\\image73.jpeg" \* MERGEFORMATINET</w:instrText>
      </w:r>
      <w:r w:rsidR="00262373">
        <w:instrText xml:space="preserve"> </w:instrText>
      </w:r>
      <w:r w:rsidR="00262373">
        <w:fldChar w:fldCharType="separate"/>
      </w:r>
      <w:r w:rsidR="00765A09">
        <w:pict w14:anchorId="280E4B39">
          <v:shape id="_x0000_i1047" type="#_x0000_t75" style="width:302.25pt;height:201.75pt">
            <v:imagedata r:id="rId176" r:href="rId177"/>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0B0AEC25" w14:textId="77777777" w:rsidR="000E4045" w:rsidRDefault="000E4045">
      <w:pPr>
        <w:rPr>
          <w:sz w:val="2"/>
          <w:szCs w:val="2"/>
        </w:rPr>
      </w:pPr>
    </w:p>
    <w:p w14:paraId="3D121092" w14:textId="77777777" w:rsidR="000E4045" w:rsidRDefault="005955AB">
      <w:pPr>
        <w:pStyle w:val="Bodytext321"/>
        <w:shd w:val="clear" w:color="auto" w:fill="auto"/>
        <w:spacing w:before="343" w:line="270" w:lineRule="exact"/>
        <w:ind w:left="440"/>
        <w:sectPr w:rsidR="000E4045">
          <w:type w:val="continuous"/>
          <w:pgSz w:w="12240" w:h="16838"/>
          <w:pgMar w:top="2225" w:right="1461" w:bottom="1617" w:left="1461" w:header="0" w:footer="3" w:gutter="763"/>
          <w:cols w:space="720"/>
          <w:noEndnote/>
          <w:docGrid w:linePitch="360"/>
        </w:sectPr>
      </w:pPr>
      <w:r>
        <w:t>■ 2008 1=12009 1=12010 D2011 D2012</w:t>
      </w:r>
    </w:p>
    <w:p w14:paraId="791295AA" w14:textId="77777777" w:rsidR="000E4045" w:rsidRDefault="00262373">
      <w:pPr>
        <w:spacing w:line="360" w:lineRule="exact"/>
      </w:pPr>
      <w:r>
        <w:pict w14:anchorId="476892C3">
          <v:shape id="_x0000_s1212" type="#_x0000_t202" style="position:absolute;margin-left:115.05pt;margin-top:17.1pt;width:44.8pt;height:182.05pt;z-index:251638272;mso-wrap-distance-left:5pt;mso-wrap-distance-right:5pt;mso-position-horizontal-relative:margin" filled="f" stroked="f">
            <v:textbox style="mso-fit-shape-to-text:t" inset="0,0,0,0">
              <w:txbxContent>
                <w:p w14:paraId="5F02F8B6" w14:textId="77777777" w:rsidR="005D2C2D" w:rsidRDefault="005D2C2D">
                  <w:pPr>
                    <w:pStyle w:val="Bodytext33"/>
                    <w:shd w:val="clear" w:color="auto" w:fill="auto"/>
                    <w:spacing w:line="727" w:lineRule="exact"/>
                    <w:ind w:left="100" w:firstLine="0"/>
                    <w:jc w:val="left"/>
                  </w:pPr>
                  <w:r>
                    <w:rPr>
                      <w:spacing w:val="0"/>
                    </w:rPr>
                    <w:t>1000</w:t>
                  </w:r>
                </w:p>
                <w:p w14:paraId="100C53E8" w14:textId="77777777" w:rsidR="005D2C2D" w:rsidRDefault="005D2C2D">
                  <w:pPr>
                    <w:pStyle w:val="Bodytext33"/>
                    <w:shd w:val="clear" w:color="auto" w:fill="auto"/>
                    <w:spacing w:line="727" w:lineRule="exact"/>
                    <w:ind w:left="260" w:firstLine="0"/>
                    <w:jc w:val="left"/>
                  </w:pPr>
                  <w:r>
                    <w:rPr>
                      <w:spacing w:val="0"/>
                    </w:rPr>
                    <w:t>800</w:t>
                  </w:r>
                </w:p>
                <w:p w14:paraId="43FBB370" w14:textId="77777777" w:rsidR="005D2C2D" w:rsidRDefault="005D2C2D">
                  <w:pPr>
                    <w:pStyle w:val="Bodytext33"/>
                    <w:shd w:val="clear" w:color="auto" w:fill="auto"/>
                    <w:spacing w:line="727" w:lineRule="exact"/>
                    <w:ind w:left="260" w:firstLine="0"/>
                    <w:jc w:val="left"/>
                  </w:pPr>
                  <w:r>
                    <w:rPr>
                      <w:spacing w:val="0"/>
                    </w:rPr>
                    <w:t>600</w:t>
                  </w:r>
                </w:p>
                <w:p w14:paraId="2A1FA675" w14:textId="77777777" w:rsidR="005D2C2D" w:rsidRDefault="005D2C2D">
                  <w:pPr>
                    <w:pStyle w:val="Bodytext33"/>
                    <w:shd w:val="clear" w:color="auto" w:fill="auto"/>
                    <w:spacing w:line="727" w:lineRule="exact"/>
                    <w:ind w:left="260" w:firstLine="0"/>
                    <w:jc w:val="left"/>
                  </w:pPr>
                  <w:r>
                    <w:rPr>
                      <w:spacing w:val="0"/>
                    </w:rPr>
                    <w:t>400</w:t>
                  </w:r>
                </w:p>
                <w:p w14:paraId="1B419705" w14:textId="77777777" w:rsidR="005D2C2D" w:rsidRDefault="005D2C2D">
                  <w:pPr>
                    <w:pStyle w:val="Bodytext33"/>
                    <w:shd w:val="clear" w:color="auto" w:fill="auto"/>
                    <w:spacing w:line="727" w:lineRule="exact"/>
                    <w:ind w:left="260" w:firstLine="0"/>
                    <w:jc w:val="left"/>
                  </w:pPr>
                  <w:r>
                    <w:rPr>
                      <w:spacing w:val="0"/>
                    </w:rPr>
                    <w:t>200</w:t>
                  </w:r>
                </w:p>
              </w:txbxContent>
            </v:textbox>
            <w10:wrap anchorx="margin"/>
          </v:shape>
        </w:pict>
      </w:r>
      <w:r>
        <w:pict w14:anchorId="11D32081">
          <v:shape id="_x0000_s1213" type="#_x0000_t75" style="position:absolute;margin-left:188.25pt;margin-top:61.3pt;width:25.9pt;height:162.25pt;z-index:-251704832;mso-wrap-distance-left:5pt;mso-wrap-distance-right:5pt;mso-position-horizontal-relative:margin" wrapcoords="0 0">
            <v:imagedata r:id="rId178" o:title="image74"/>
            <w10:wrap anchorx="margin"/>
          </v:shape>
        </w:pict>
      </w:r>
      <w:r>
        <w:pict w14:anchorId="6B92AA49">
          <v:shape id="_x0000_s1214" type="#_x0000_t202" style="position:absolute;margin-left:314pt;margin-top:138.7pt;width:26.4pt;height:63.35pt;z-index:251639296;mso-wrap-distance-left:5pt;mso-wrap-distance-right:5pt;mso-position-horizontal-relative:margin" wrapcoords="0 0 21600 0 21600 21600 0 21600 0 0" filled="f" stroked="f">
            <v:textbox style="mso-fit-shape-to-text:t" inset="0,0,0,0">
              <w:txbxContent>
                <w:p w14:paraId="6C492AEC" w14:textId="77777777" w:rsidR="005D2C2D" w:rsidRDefault="005D2C2D">
                  <w:pPr>
                    <w:pStyle w:val="Picturecaption20"/>
                    <w:shd w:val="clear" w:color="auto" w:fill="auto"/>
                    <w:spacing w:line="200" w:lineRule="exact"/>
                  </w:pPr>
                  <w:r>
                    <w:rPr>
                      <w:rStyle w:val="Picturecaption2Spacing0ptExact"/>
                      <w:b/>
                      <w:bCs/>
                      <w:spacing w:val="0"/>
                    </w:rPr>
                    <w:t>343</w:t>
                  </w:r>
                </w:p>
                <w:p w14:paraId="4E0088C9" w14:textId="77777777" w:rsidR="005D2C2D" w:rsidRDefault="005D2C2D">
                  <w:pPr>
                    <w:jc w:val="center"/>
                    <w:rPr>
                      <w:sz w:val="2"/>
                      <w:szCs w:val="2"/>
                    </w:rPr>
                  </w:pPr>
                  <w:r>
                    <w:fldChar w:fldCharType="begin"/>
                  </w:r>
                  <w:r>
                    <w:instrText xml:space="preserve"> INCLUDEPICTURE  "C:\\Users\\ivona.turnagiu\\Desktop\\media\\image75.jpeg" \* MERGEFORMATINET </w:instrText>
                  </w:r>
                  <w:r>
                    <w:fldChar w:fldCharType="separate"/>
                  </w:r>
                  <w:r>
                    <w:fldChar w:fldCharType="begin"/>
                  </w:r>
                  <w:r>
                    <w:instrText xml:space="preserve"> INCLUDEPICTURE  "C:\\Users\\ivona.turnagiu\\Desktop\\DE ACTUALIZAT PLATFORMA\\media\\image75.jpeg" \* MERGEFORMATINET </w:instrText>
                  </w:r>
                  <w:r>
                    <w:fldChar w:fldCharType="separate"/>
                  </w:r>
                  <w:r>
                    <w:fldChar w:fldCharType="begin"/>
                  </w:r>
                  <w:r>
                    <w:instrText xml:space="preserve"> INCLUDEPICTURE  "C:\\Users\\ivona.turnagiu\\Desktop\\DE ACTUALIZAT PLATFORMA\\media\\image75.jpeg" \* MERGEFORMATINET </w:instrText>
                  </w:r>
                  <w:r>
                    <w:fldChar w:fldCharType="separate"/>
                  </w:r>
                  <w:r>
                    <w:fldChar w:fldCharType="begin"/>
                  </w:r>
                  <w:r>
                    <w:instrText xml:space="preserve"> INCLUDEPICTURE  "\\\\synology\\Control_Intern_Managerial\\Compartimentul Strategii, Relații Instituții Publice și Mediul de Afaceri\\media\\image75.jpeg" \* MERGEFORMATINET </w:instrText>
                  </w:r>
                  <w:r>
                    <w:fldChar w:fldCharType="separate"/>
                  </w:r>
                  <w:r>
                    <w:fldChar w:fldCharType="begin"/>
                  </w:r>
                  <w:r>
                    <w:instrText xml:space="preserve"> INCLUDEPICTURE  "\\\\synology\\Control_Intern_Managerial\\Compartimentul Strategii, Relații Instituții Publice și Mediul de Afaceri\\media\\image75.jpeg" \* MERGEFORMATINET </w:instrText>
                  </w:r>
                  <w:r>
                    <w:fldChar w:fldCharType="separate"/>
                  </w:r>
                  <w:r>
                    <w:fldChar w:fldCharType="begin"/>
                  </w:r>
                  <w:r>
                    <w:instrText xml:space="preserve"> INCLUDEPICTURE  "\\\\synology\\Control_Intern_Managerial\\Compartimentul Strategii, Relații Instituții Publice și Mediul de Afaceri\\media\\image75.jpeg" \* MERGEFORMATINET </w:instrText>
                  </w:r>
                  <w:r>
                    <w:fldChar w:fldCharType="separate"/>
                  </w:r>
                  <w:r w:rsidR="00504E99">
                    <w:fldChar w:fldCharType="begin"/>
                  </w:r>
                  <w:r w:rsidR="00504E99">
                    <w:instrText xml:space="preserve"> INCLUDEPICTURE  "\\\\synology\\Control_Intern_Managerial\\Compartimentul Strategii, Relații Instituții Publice și Mediul de Afaceri\\media\\image75.jpeg"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Afaceri\\media\\image75.jpeg"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Afaceri\\media\\image75.jpeg" \* MERGEFORMATINET</w:instrText>
                  </w:r>
                  <w:r w:rsidR="00262373">
                    <w:instrText xml:space="preserve"> </w:instrText>
                  </w:r>
                  <w:r w:rsidR="00262373">
                    <w:fldChar w:fldCharType="separate"/>
                  </w:r>
                  <w:r w:rsidR="00262373">
                    <w:pict w14:anchorId="33303A29">
                      <v:shape id="_x0000_i1049" type="#_x0000_t75" style="width:28.5pt;height:64.5pt">
                        <v:imagedata r:id="rId179" r:href="rId180"/>
                      </v:shape>
                    </w:pict>
                  </w:r>
                  <w:r w:rsidR="00262373">
                    <w:fldChar w:fldCharType="end"/>
                  </w:r>
                  <w:r w:rsidR="00FB0A36">
                    <w:fldChar w:fldCharType="end"/>
                  </w:r>
                  <w:r w:rsidR="00504E99">
                    <w:fldChar w:fldCharType="end"/>
                  </w:r>
                  <w:r>
                    <w:fldChar w:fldCharType="end"/>
                  </w:r>
                  <w:r>
                    <w:fldChar w:fldCharType="end"/>
                  </w:r>
                  <w:r>
                    <w:fldChar w:fldCharType="end"/>
                  </w:r>
                  <w:r>
                    <w:fldChar w:fldCharType="end"/>
                  </w:r>
                  <w:r>
                    <w:fldChar w:fldCharType="end"/>
                  </w:r>
                  <w:r>
                    <w:fldChar w:fldCharType="end"/>
                  </w:r>
                </w:p>
              </w:txbxContent>
            </v:textbox>
            <w10:wrap anchorx="margin"/>
          </v:shape>
        </w:pict>
      </w:r>
      <w:r>
        <w:pict w14:anchorId="749B9FE9">
          <v:shape id="_x0000_s1216" type="#_x0000_t75" style="position:absolute;margin-left:377.35pt;margin-top:140.05pt;width:25.9pt;height:83.5pt;z-index:-251702784;mso-wrap-distance-left:5pt;mso-wrap-distance-right:5pt;mso-position-horizontal-relative:margin" wrapcoords="0 0">
            <v:imagedata r:id="rId181" o:title="image76"/>
            <w10:wrap anchorx="margin"/>
          </v:shape>
        </w:pict>
      </w:r>
      <w:r>
        <w:pict w14:anchorId="1152B558">
          <v:shape id="_x0000_s1217" type="#_x0000_t202" style="position:absolute;margin-left:189.95pt;margin-top:.1pt;width:283.6pt;height:51.1pt;z-index:251640320;mso-wrap-distance-left:5pt;mso-wrap-distance-right:5pt;mso-position-horizontal-relative:margin" filled="f" stroked="f">
            <v:textbox style="mso-fit-shape-to-text:t" inset="0,0,0,0">
              <w:txbxContent>
                <w:p w14:paraId="737E3FD6" w14:textId="77777777" w:rsidR="005D2C2D" w:rsidRDefault="005D2C2D">
                  <w:pPr>
                    <w:pStyle w:val="Bodytext340"/>
                    <w:shd w:val="clear" w:color="auto" w:fill="auto"/>
                  </w:pPr>
                  <w:r>
                    <w:rPr>
                      <w:rStyle w:val="Bodytext34Exact"/>
                      <w:b/>
                      <w:bCs/>
                    </w:rPr>
                    <w:t>Număr societăţi comerciale cu capital străin înmatriculate înt-un an în Timiş</w:t>
                  </w:r>
                </w:p>
                <w:p w14:paraId="4D63E06A" w14:textId="77777777" w:rsidR="005D2C2D" w:rsidRDefault="005D2C2D">
                  <w:pPr>
                    <w:pStyle w:val="Bodytext20"/>
                    <w:shd w:val="clear" w:color="auto" w:fill="auto"/>
                    <w:spacing w:before="0" w:line="200" w:lineRule="exact"/>
                    <w:ind w:left="180" w:firstLine="0"/>
                    <w:jc w:val="left"/>
                  </w:pPr>
                  <w:r>
                    <w:rPr>
                      <w:rStyle w:val="Bodytext2Spacing0ptExact"/>
                      <w:b/>
                      <w:bCs/>
                      <w:spacing w:val="0"/>
                    </w:rPr>
                    <w:t>886</w:t>
                  </w:r>
                </w:p>
              </w:txbxContent>
            </v:textbox>
            <w10:wrap anchorx="margin"/>
          </v:shape>
        </w:pict>
      </w:r>
      <w:r>
        <w:pict w14:anchorId="2D03A2A6">
          <v:shape id="_x0000_s1218" type="#_x0000_t202" style="position:absolute;margin-left:262.9pt;margin-top:109.7pt;width:28.7pt;height:10.3pt;z-index:251641344;mso-wrap-distance-left:5pt;mso-wrap-distance-right:5pt;mso-position-horizontal-relative:margin" filled="f" stroked="f">
            <v:textbox style="mso-fit-shape-to-text:t" inset="0,0,0,0">
              <w:txbxContent>
                <w:p w14:paraId="585A12B6" w14:textId="77777777" w:rsidR="005D2C2D" w:rsidRDefault="005D2C2D">
                  <w:pPr>
                    <w:pStyle w:val="Bodytext20"/>
                    <w:shd w:val="clear" w:color="auto" w:fill="auto"/>
                    <w:spacing w:before="0" w:line="200" w:lineRule="exact"/>
                    <w:ind w:left="100" w:firstLine="0"/>
                    <w:jc w:val="left"/>
                  </w:pPr>
                  <w:r>
                    <w:rPr>
                      <w:rStyle w:val="Bodytext2Spacing0ptExact"/>
                      <w:b/>
                      <w:bCs/>
                      <w:spacing w:val="0"/>
                    </w:rPr>
                    <w:t>495</w:t>
                  </w:r>
                </w:p>
              </w:txbxContent>
            </v:textbox>
            <w10:wrap anchorx="margin"/>
          </v:shape>
        </w:pict>
      </w:r>
      <w:r>
        <w:pict w14:anchorId="7F837E30">
          <v:shape id="_x0000_s1219" type="#_x0000_t202" style="position:absolute;margin-left:383.65pt;margin-top:119.3pt;width:28.7pt;height:10.05pt;z-index:251642368;mso-wrap-distance-left:5pt;mso-wrap-distance-right:5pt;mso-position-horizontal-relative:margin" filled="f" stroked="f">
            <v:textbox style="mso-fit-shape-to-text:t" inset="0,0,0,0">
              <w:txbxContent>
                <w:p w14:paraId="38E2735E" w14:textId="77777777" w:rsidR="005D2C2D" w:rsidRDefault="005D2C2D">
                  <w:pPr>
                    <w:pStyle w:val="Bodytext20"/>
                    <w:shd w:val="clear" w:color="auto" w:fill="auto"/>
                    <w:spacing w:before="0" w:line="200" w:lineRule="exact"/>
                    <w:ind w:left="100" w:firstLine="0"/>
                    <w:jc w:val="left"/>
                  </w:pPr>
                  <w:r>
                    <w:rPr>
                      <w:rStyle w:val="Bodytext2Spacing0ptExact"/>
                      <w:b/>
                      <w:bCs/>
                      <w:spacing w:val="0"/>
                    </w:rPr>
                    <w:t>455</w:t>
                  </w:r>
                </w:p>
              </w:txbxContent>
            </v:textbox>
            <w10:wrap anchorx="margin"/>
          </v:shape>
        </w:pict>
      </w:r>
      <w:r>
        <w:pict w14:anchorId="728CE701">
          <v:shape id="_x0000_s1220" type="#_x0000_t202" style="position:absolute;margin-left:445.3pt;margin-top:93.35pt;width:28.25pt;height:10.05pt;z-index:251643392;mso-wrap-distance-left:5pt;mso-wrap-distance-right:5pt;mso-position-horizontal-relative:margin" filled="f" stroked="f">
            <v:textbox style="mso-fit-shape-to-text:t" inset="0,0,0,0">
              <w:txbxContent>
                <w:p w14:paraId="17852C77" w14:textId="77777777" w:rsidR="005D2C2D" w:rsidRDefault="005D2C2D">
                  <w:pPr>
                    <w:pStyle w:val="Bodytext20"/>
                    <w:shd w:val="clear" w:color="auto" w:fill="auto"/>
                    <w:spacing w:before="0" w:line="200" w:lineRule="exact"/>
                    <w:ind w:left="100" w:firstLine="0"/>
                    <w:jc w:val="left"/>
                  </w:pPr>
                  <w:r>
                    <w:rPr>
                      <w:rStyle w:val="Bodytext2Spacing0ptExact"/>
                      <w:b/>
                      <w:bCs/>
                      <w:spacing w:val="0"/>
                    </w:rPr>
                    <w:t>592</w:t>
                  </w:r>
                </w:p>
              </w:txbxContent>
            </v:textbox>
            <w10:wrap anchorx="margin"/>
          </v:shape>
        </w:pict>
      </w:r>
      <w:r>
        <w:pict w14:anchorId="2286FD0A">
          <v:shape id="_x0000_s1221" type="#_x0000_t75" style="position:absolute;margin-left:440.25pt;margin-top:115.1pt;width:25.9pt;height:108.5pt;z-index:-251700736;mso-wrap-distance-left:5pt;mso-wrap-distance-right:5pt;mso-position-horizontal-relative:margin" wrapcoords="0 0">
            <v:imagedata r:id="rId182" o:title="image77"/>
            <w10:wrap anchorx="margin"/>
          </v:shape>
        </w:pict>
      </w:r>
      <w:r>
        <w:pict w14:anchorId="2FA61CDC">
          <v:shape id="_x0000_s1222" type="#_x0000_t202" style="position:absolute;margin-left:200.5pt;margin-top:238.35pt;width:248.1pt;height:13.05pt;z-index:251644416;mso-wrap-distance-left:5pt;mso-wrap-distance-right:5pt;mso-position-horizontal-relative:margin" filled="f" stroked="f">
            <v:textbox style="mso-fit-shape-to-text:t" inset="0,0,0,0">
              <w:txbxContent>
                <w:p w14:paraId="1E57B8F1" w14:textId="77777777" w:rsidR="005D2C2D" w:rsidRDefault="005D2C2D">
                  <w:pPr>
                    <w:pStyle w:val="Bodytext321"/>
                    <w:shd w:val="clear" w:color="auto" w:fill="auto"/>
                    <w:spacing w:before="0" w:line="260" w:lineRule="exact"/>
                    <w:ind w:left="100"/>
                  </w:pPr>
                  <w:r>
                    <w:rPr>
                      <w:rStyle w:val="Bodytext32Exact"/>
                      <w:b/>
                      <w:bCs/>
                      <w:spacing w:val="0"/>
                    </w:rPr>
                    <w:t>12008 D2009 12010 D2011 D2012</w:t>
                  </w:r>
                </w:p>
              </w:txbxContent>
            </v:textbox>
            <w10:wrap anchorx="margin"/>
          </v:shape>
        </w:pict>
      </w:r>
    </w:p>
    <w:p w14:paraId="590498C9" w14:textId="77777777" w:rsidR="000E4045" w:rsidRDefault="000E4045">
      <w:pPr>
        <w:spacing w:line="360" w:lineRule="exact"/>
      </w:pPr>
    </w:p>
    <w:p w14:paraId="206644F1" w14:textId="77777777" w:rsidR="000E4045" w:rsidRDefault="000E4045">
      <w:pPr>
        <w:spacing w:line="360" w:lineRule="exact"/>
      </w:pPr>
    </w:p>
    <w:p w14:paraId="0E6F96F0" w14:textId="77777777" w:rsidR="000E4045" w:rsidRDefault="000E4045">
      <w:pPr>
        <w:spacing w:line="360" w:lineRule="exact"/>
      </w:pPr>
    </w:p>
    <w:p w14:paraId="69FE304E" w14:textId="77777777" w:rsidR="000E4045" w:rsidRDefault="000E4045">
      <w:pPr>
        <w:spacing w:line="360" w:lineRule="exact"/>
      </w:pPr>
    </w:p>
    <w:p w14:paraId="5790063D" w14:textId="77777777" w:rsidR="000E4045" w:rsidRDefault="000E4045">
      <w:pPr>
        <w:spacing w:line="360" w:lineRule="exact"/>
      </w:pPr>
    </w:p>
    <w:p w14:paraId="4B4C2D33" w14:textId="77777777" w:rsidR="000E4045" w:rsidRDefault="000E4045">
      <w:pPr>
        <w:spacing w:line="360" w:lineRule="exact"/>
      </w:pPr>
    </w:p>
    <w:p w14:paraId="446ECB9A" w14:textId="77777777" w:rsidR="000E4045" w:rsidRDefault="000E4045">
      <w:pPr>
        <w:spacing w:line="360" w:lineRule="exact"/>
      </w:pPr>
    </w:p>
    <w:p w14:paraId="6985B71F" w14:textId="77777777" w:rsidR="000E4045" w:rsidRDefault="000E4045">
      <w:pPr>
        <w:spacing w:line="360" w:lineRule="exact"/>
      </w:pPr>
    </w:p>
    <w:p w14:paraId="49CF1AD8" w14:textId="77777777" w:rsidR="000E4045" w:rsidRDefault="000E4045">
      <w:pPr>
        <w:spacing w:line="360" w:lineRule="exact"/>
      </w:pPr>
    </w:p>
    <w:p w14:paraId="2945B09A" w14:textId="77777777" w:rsidR="000E4045" w:rsidRDefault="000E4045">
      <w:pPr>
        <w:spacing w:line="360" w:lineRule="exact"/>
      </w:pPr>
    </w:p>
    <w:p w14:paraId="7194DF81" w14:textId="77777777" w:rsidR="000E4045" w:rsidRDefault="000E4045">
      <w:pPr>
        <w:spacing w:line="360" w:lineRule="exact"/>
      </w:pPr>
    </w:p>
    <w:p w14:paraId="774F56B7" w14:textId="77777777" w:rsidR="000E4045" w:rsidRDefault="000E4045">
      <w:pPr>
        <w:spacing w:line="650" w:lineRule="exact"/>
      </w:pPr>
    </w:p>
    <w:p w14:paraId="39BE9840" w14:textId="77777777" w:rsidR="000E4045" w:rsidRDefault="000E4045">
      <w:pPr>
        <w:rPr>
          <w:sz w:val="2"/>
          <w:szCs w:val="2"/>
        </w:rPr>
        <w:sectPr w:rsidR="000E4045">
          <w:type w:val="continuous"/>
          <w:pgSz w:w="12240" w:h="16838"/>
          <w:pgMar w:top="1476" w:right="1180" w:bottom="1476" w:left="1180" w:header="0" w:footer="3" w:gutter="0"/>
          <w:cols w:space="720"/>
          <w:noEndnote/>
          <w:docGrid w:linePitch="360"/>
        </w:sectPr>
      </w:pPr>
    </w:p>
    <w:p w14:paraId="5FE3AD22" w14:textId="77777777" w:rsidR="000E4045" w:rsidRDefault="00262373">
      <w:pPr>
        <w:spacing w:line="360" w:lineRule="exact"/>
      </w:pPr>
      <w:r>
        <w:lastRenderedPageBreak/>
        <w:pict w14:anchorId="12ADEE8E">
          <v:shape id="_x0000_s1223" type="#_x0000_t202" style="position:absolute;margin-left:-1.3pt;margin-top:30.05pt;width:46.85pt;height:228.75pt;z-index:251645440;mso-wrap-distance-left:5pt;mso-wrap-distance-right:5pt;mso-position-horizontal-relative:margin" filled="f" stroked="f">
            <v:textbox style="mso-fit-shape-to-text:t" inset="0,0,0,0">
              <w:txbxContent>
                <w:p w14:paraId="18C0C0A2" w14:textId="77777777" w:rsidR="005D2C2D" w:rsidRDefault="005D2C2D">
                  <w:pPr>
                    <w:pStyle w:val="Bodytext33"/>
                    <w:shd w:val="clear" w:color="auto" w:fill="auto"/>
                    <w:spacing w:line="571" w:lineRule="exact"/>
                    <w:ind w:right="100" w:firstLine="0"/>
                    <w:jc w:val="right"/>
                  </w:pPr>
                  <w:r>
                    <w:rPr>
                      <w:spacing w:val="0"/>
                    </w:rPr>
                    <w:t>7000</w:t>
                  </w:r>
                </w:p>
                <w:p w14:paraId="35AAB42F" w14:textId="77777777" w:rsidR="005D2C2D" w:rsidRDefault="005D2C2D">
                  <w:pPr>
                    <w:pStyle w:val="Bodytext33"/>
                    <w:shd w:val="clear" w:color="auto" w:fill="auto"/>
                    <w:spacing w:line="571" w:lineRule="exact"/>
                    <w:ind w:right="100" w:firstLine="0"/>
                    <w:jc w:val="right"/>
                  </w:pPr>
                  <w:r>
                    <w:rPr>
                      <w:spacing w:val="0"/>
                    </w:rPr>
                    <w:t>6000</w:t>
                  </w:r>
                </w:p>
                <w:p w14:paraId="70CF44CA" w14:textId="77777777" w:rsidR="005D2C2D" w:rsidRDefault="005D2C2D">
                  <w:pPr>
                    <w:pStyle w:val="Bodytext33"/>
                    <w:shd w:val="clear" w:color="auto" w:fill="auto"/>
                    <w:spacing w:line="571" w:lineRule="exact"/>
                    <w:ind w:right="100" w:firstLine="0"/>
                    <w:jc w:val="right"/>
                  </w:pPr>
                  <w:r>
                    <w:rPr>
                      <w:spacing w:val="0"/>
                    </w:rPr>
                    <w:t>5000</w:t>
                  </w:r>
                </w:p>
                <w:p w14:paraId="5A8EF1CB" w14:textId="77777777" w:rsidR="005D2C2D" w:rsidRDefault="005D2C2D">
                  <w:pPr>
                    <w:pStyle w:val="Bodytext33"/>
                    <w:shd w:val="clear" w:color="auto" w:fill="auto"/>
                    <w:spacing w:line="571" w:lineRule="exact"/>
                    <w:ind w:right="100" w:firstLine="0"/>
                    <w:jc w:val="right"/>
                  </w:pPr>
                  <w:r>
                    <w:rPr>
                      <w:spacing w:val="0"/>
                    </w:rPr>
                    <w:t>4000</w:t>
                  </w:r>
                </w:p>
                <w:p w14:paraId="38DECEB1" w14:textId="77777777" w:rsidR="005D2C2D" w:rsidRDefault="005D2C2D">
                  <w:pPr>
                    <w:pStyle w:val="Bodytext33"/>
                    <w:shd w:val="clear" w:color="auto" w:fill="auto"/>
                    <w:spacing w:line="571" w:lineRule="exact"/>
                    <w:ind w:right="100" w:firstLine="0"/>
                    <w:jc w:val="right"/>
                  </w:pPr>
                  <w:r>
                    <w:rPr>
                      <w:spacing w:val="0"/>
                    </w:rPr>
                    <w:t>3000</w:t>
                  </w:r>
                </w:p>
                <w:p w14:paraId="56AC1CE3" w14:textId="77777777" w:rsidR="005D2C2D" w:rsidRDefault="005D2C2D">
                  <w:pPr>
                    <w:pStyle w:val="Bodytext33"/>
                    <w:shd w:val="clear" w:color="auto" w:fill="auto"/>
                    <w:spacing w:line="571" w:lineRule="exact"/>
                    <w:ind w:right="100" w:firstLine="0"/>
                    <w:jc w:val="right"/>
                  </w:pPr>
                  <w:r>
                    <w:rPr>
                      <w:spacing w:val="0"/>
                    </w:rPr>
                    <w:t>2000</w:t>
                  </w:r>
                </w:p>
                <w:p w14:paraId="23DD2056" w14:textId="77777777" w:rsidR="005D2C2D" w:rsidRDefault="005D2C2D">
                  <w:pPr>
                    <w:pStyle w:val="Bodytext33"/>
                    <w:shd w:val="clear" w:color="auto" w:fill="auto"/>
                    <w:spacing w:line="571" w:lineRule="exact"/>
                    <w:ind w:right="100" w:firstLine="0"/>
                    <w:jc w:val="right"/>
                  </w:pPr>
                  <w:r>
                    <w:rPr>
                      <w:spacing w:val="0"/>
                    </w:rPr>
                    <w:t>1000</w:t>
                  </w:r>
                </w:p>
                <w:p w14:paraId="752E3DFC" w14:textId="77777777" w:rsidR="005D2C2D" w:rsidRDefault="005D2C2D">
                  <w:pPr>
                    <w:pStyle w:val="Bodytext33"/>
                    <w:shd w:val="clear" w:color="auto" w:fill="auto"/>
                    <w:spacing w:line="571" w:lineRule="exact"/>
                    <w:ind w:right="100" w:firstLine="0"/>
                    <w:jc w:val="right"/>
                  </w:pPr>
                  <w:r>
                    <w:rPr>
                      <w:spacing w:val="0"/>
                    </w:rPr>
                    <w:t>0</w:t>
                  </w:r>
                </w:p>
              </w:txbxContent>
            </v:textbox>
            <w10:wrap anchorx="margin"/>
          </v:shape>
        </w:pict>
      </w:r>
      <w:r>
        <w:pict w14:anchorId="35A56DC4">
          <v:shape id="_x0000_s1224" type="#_x0000_t75" style="position:absolute;margin-left:291.5pt;margin-top:64.9pt;width:22.55pt;height:182.9pt;z-index:-251698688;mso-wrap-distance-left:5pt;mso-wrap-distance-right:5pt;mso-position-horizontal-relative:margin" wrapcoords="0 0">
            <v:imagedata r:id="rId183" o:title="image78"/>
            <w10:wrap anchorx="margin"/>
          </v:shape>
        </w:pict>
      </w:r>
      <w:r>
        <w:pict w14:anchorId="2670CA2D">
          <v:shape id="_x0000_s1225" type="#_x0000_t202" style="position:absolute;margin-left:131.3pt;margin-top:94.75pt;width:34.3pt;height:15.5pt;z-index:251646464;mso-wrap-distance-left:5pt;mso-wrap-distance-right:5pt;mso-position-horizontal-relative:margin" filled="f" stroked="f">
            <v:textbox style="mso-fit-shape-to-text:t" inset="0,0,0,0">
              <w:txbxContent>
                <w:p w14:paraId="29797AD0" w14:textId="77777777" w:rsidR="005D2C2D" w:rsidRDefault="005D2C2D">
                  <w:pPr>
                    <w:pStyle w:val="Picturecaption11"/>
                    <w:shd w:val="clear" w:color="auto" w:fill="auto"/>
                    <w:spacing w:line="310" w:lineRule="exact"/>
                  </w:pPr>
                  <w:r>
                    <w:rPr>
                      <w:spacing w:val="0"/>
                    </w:rPr>
                    <w:t>4282</w:t>
                  </w:r>
                </w:p>
              </w:txbxContent>
            </v:textbox>
            <w10:wrap anchorx="margin"/>
          </v:shape>
        </w:pict>
      </w:r>
      <w:r>
        <w:pict w14:anchorId="5008EF3F">
          <v:shape id="_x0000_s1226" type="#_x0000_t75" style="position:absolute;margin-left:71.65pt;margin-top:93.7pt;width:77.75pt;height:154.55pt;z-index:-251696640;mso-wrap-distance-left:5pt;mso-wrap-distance-right:5pt;mso-position-horizontal-relative:margin" wrapcoords="0 0">
            <v:imagedata r:id="rId184" o:title="image79"/>
            <w10:wrap anchorx="margin"/>
          </v:shape>
        </w:pict>
      </w:r>
      <w:r>
        <w:pict w14:anchorId="01CF27FF">
          <v:shape id="_x0000_s1227" type="#_x0000_t75" style="position:absolute;margin-left:181.55pt;margin-top:134.5pt;width:22.55pt;height:113.3pt;z-index:-251694592;mso-wrap-distance-left:5pt;mso-wrap-distance-right:5pt;mso-position-horizontal-relative:margin" wrapcoords="0 0">
            <v:imagedata r:id="rId185" o:title="image80"/>
            <w10:wrap anchorx="margin"/>
          </v:shape>
        </w:pict>
      </w:r>
      <w:r>
        <w:pict w14:anchorId="033E0887">
          <v:shape id="_x0000_s1228" type="#_x0000_t202" style="position:absolute;margin-left:45.3pt;margin-top:.1pt;width:286.7pt;height:43.3pt;z-index:251647488;mso-wrap-distance-left:5pt;mso-wrap-distance-right:5pt;mso-position-horizontal-relative:margin" filled="f" stroked="f">
            <v:textbox style="mso-fit-shape-to-text:t" inset="0,0,0,0">
              <w:txbxContent>
                <w:p w14:paraId="474B079A" w14:textId="77777777" w:rsidR="005D2C2D" w:rsidRDefault="005D2C2D">
                  <w:pPr>
                    <w:pStyle w:val="Bodytext150"/>
                    <w:shd w:val="clear" w:color="auto" w:fill="auto"/>
                    <w:spacing w:line="346" w:lineRule="exact"/>
                    <w:ind w:left="100"/>
                  </w:pPr>
                  <w:r>
                    <w:rPr>
                      <w:rStyle w:val="Bodytext15Spacing0ptExact"/>
                      <w:b/>
                      <w:bCs/>
                      <w:spacing w:val="0"/>
                    </w:rPr>
                    <w:t>Număr total companii înmatriculate într-un an Total România</w:t>
                  </w:r>
                </w:p>
                <w:p w14:paraId="246F677A" w14:textId="77777777" w:rsidR="005D2C2D" w:rsidRDefault="005D2C2D">
                  <w:pPr>
                    <w:pStyle w:val="Bodytext33"/>
                    <w:shd w:val="clear" w:color="auto" w:fill="auto"/>
                    <w:spacing w:line="310" w:lineRule="exact"/>
                    <w:ind w:right="100" w:firstLine="0"/>
                    <w:jc w:val="right"/>
                  </w:pPr>
                  <w:r>
                    <w:rPr>
                      <w:spacing w:val="0"/>
                    </w:rPr>
                    <w:t>2174</w:t>
                  </w:r>
                </w:p>
              </w:txbxContent>
            </v:textbox>
            <w10:wrap anchorx="margin"/>
          </v:shape>
        </w:pict>
      </w:r>
      <w:r>
        <w:pict w14:anchorId="7DD9E0EF">
          <v:shape id="_x0000_s1229" type="#_x0000_t202" style="position:absolute;margin-left:234.65pt;margin-top:81.35pt;width:44.55pt;height:15.5pt;z-index:251648512;mso-wrap-distance-left:5pt;mso-wrap-distance-right:5pt;mso-position-horizontal-relative:margin" filled="f" stroked="f">
            <v:textbox style="mso-fit-shape-to-text:t" inset="0,0,0,0">
              <w:txbxContent>
                <w:p w14:paraId="46F43AF2" w14:textId="77777777" w:rsidR="005D2C2D" w:rsidRDefault="005D2C2D">
                  <w:pPr>
                    <w:pStyle w:val="Bodytext33"/>
                    <w:shd w:val="clear" w:color="auto" w:fill="auto"/>
                    <w:spacing w:line="310" w:lineRule="exact"/>
                    <w:ind w:left="100" w:firstLine="0"/>
                    <w:jc w:val="left"/>
                  </w:pPr>
                  <w:r>
                    <w:rPr>
                      <w:spacing w:val="0"/>
                    </w:rPr>
                    <w:t>4823</w:t>
                  </w:r>
                </w:p>
              </w:txbxContent>
            </v:textbox>
            <w10:wrap anchorx="margin"/>
          </v:shape>
        </w:pict>
      </w:r>
      <w:r>
        <w:pict w14:anchorId="2A972303">
          <v:shape id="_x0000_s1230" type="#_x0000_t202" style="position:absolute;margin-left:177.5pt;margin-top:101.5pt;width:44.3pt;height:15.5pt;z-index:251649536;mso-wrap-distance-left:5pt;mso-wrap-distance-right:5pt;mso-position-horizontal-relative:margin" filled="f" stroked="f">
            <v:textbox style="mso-fit-shape-to-text:t" inset="0,0,0,0">
              <w:txbxContent>
                <w:p w14:paraId="136C738F" w14:textId="77777777" w:rsidR="005D2C2D" w:rsidRDefault="005D2C2D">
                  <w:pPr>
                    <w:pStyle w:val="Bodytext33"/>
                    <w:shd w:val="clear" w:color="auto" w:fill="auto"/>
                    <w:spacing w:line="310" w:lineRule="exact"/>
                    <w:ind w:left="100" w:firstLine="0"/>
                    <w:jc w:val="left"/>
                  </w:pPr>
                  <w:r>
                    <w:rPr>
                      <w:spacing w:val="0"/>
                    </w:rPr>
                    <w:t>3937</w:t>
                  </w:r>
                </w:p>
              </w:txbxContent>
            </v:textbox>
            <w10:wrap anchorx="margin"/>
          </v:shape>
        </w:pict>
      </w:r>
      <w:r>
        <w:pict w14:anchorId="0326F58C">
          <v:shape id="_x0000_s1231" type="#_x0000_t202" style="position:absolute;margin-left:69.05pt;margin-top:64.05pt;width:44.1pt;height:15.5pt;z-index:251650560;mso-wrap-distance-left:5pt;mso-wrap-distance-right:5pt;mso-position-horizontal-relative:margin" filled="f" stroked="f">
            <v:textbox style="mso-fit-shape-to-text:t" inset="0,0,0,0">
              <w:txbxContent>
                <w:p w14:paraId="298CC032" w14:textId="77777777" w:rsidR="005D2C2D" w:rsidRDefault="005D2C2D">
                  <w:pPr>
                    <w:pStyle w:val="Bodytext33"/>
                    <w:shd w:val="clear" w:color="auto" w:fill="auto"/>
                    <w:spacing w:line="310" w:lineRule="exact"/>
                    <w:ind w:left="100" w:firstLine="0"/>
                    <w:jc w:val="left"/>
                  </w:pPr>
                  <w:r>
                    <w:rPr>
                      <w:spacing w:val="0"/>
                    </w:rPr>
                    <w:t>5363</w:t>
                  </w:r>
                </w:p>
              </w:txbxContent>
            </v:textbox>
            <w10:wrap anchorx="margin"/>
          </v:shape>
        </w:pict>
      </w:r>
      <w:r>
        <w:pict w14:anchorId="08A6ABF8">
          <v:shape id="_x0000_s1232" type="#_x0000_t75" style="position:absolute;margin-left:236.3pt;margin-top:109.55pt;width:23.05pt;height:138.25pt;z-index:-251692544;mso-wrap-distance-left:5pt;mso-wrap-distance-right:5pt;mso-position-horizontal-relative:margin" wrapcoords="0 0">
            <v:imagedata r:id="rId186" o:title="image81"/>
            <w10:wrap anchorx="margin"/>
          </v:shape>
        </w:pict>
      </w:r>
      <w:r>
        <w:pict w14:anchorId="7D1FEDBC">
          <v:shape id="_x0000_s1233" type="#_x0000_t202" style="position:absolute;margin-left:72.9pt;margin-top:261.1pt;width:223.1pt;height:10.55pt;z-index:251651584;mso-wrap-distance-left:5pt;mso-wrap-distance-right:5pt;mso-position-horizontal-relative:margin" filled="f" stroked="f">
            <v:textbox style="mso-fit-shape-to-text:t" inset="0,0,0,0">
              <w:txbxContent>
                <w:p w14:paraId="3F1CF789" w14:textId="77777777" w:rsidR="005D2C2D" w:rsidRDefault="005D2C2D">
                  <w:pPr>
                    <w:pStyle w:val="Bodytext20"/>
                    <w:shd w:val="clear" w:color="auto" w:fill="auto"/>
                    <w:spacing w:before="0" w:line="200" w:lineRule="exact"/>
                    <w:ind w:left="100" w:firstLine="0"/>
                    <w:jc w:val="left"/>
                  </w:pPr>
                  <w:r>
                    <w:rPr>
                      <w:rStyle w:val="Bodytext2Spacing0ptExact"/>
                      <w:b/>
                      <w:bCs/>
                      <w:spacing w:val="0"/>
                    </w:rPr>
                    <w:t>12008 D2009 D2010 D2011 D2012</w:t>
                  </w:r>
                </w:p>
              </w:txbxContent>
            </v:textbox>
            <w10:wrap anchorx="margin"/>
          </v:shape>
        </w:pict>
      </w:r>
    </w:p>
    <w:p w14:paraId="3C75E20B" w14:textId="77777777" w:rsidR="000E4045" w:rsidRDefault="000E4045">
      <w:pPr>
        <w:spacing w:line="360" w:lineRule="exact"/>
      </w:pPr>
    </w:p>
    <w:p w14:paraId="116DA108" w14:textId="77777777" w:rsidR="000E4045" w:rsidRDefault="000E4045">
      <w:pPr>
        <w:spacing w:line="360" w:lineRule="exact"/>
      </w:pPr>
    </w:p>
    <w:p w14:paraId="35C76C00" w14:textId="77777777" w:rsidR="000E4045" w:rsidRDefault="000E4045">
      <w:pPr>
        <w:spacing w:line="360" w:lineRule="exact"/>
      </w:pPr>
    </w:p>
    <w:p w14:paraId="3E870967" w14:textId="77777777" w:rsidR="000E4045" w:rsidRDefault="000E4045">
      <w:pPr>
        <w:spacing w:line="360" w:lineRule="exact"/>
      </w:pPr>
    </w:p>
    <w:p w14:paraId="5D80803E" w14:textId="77777777" w:rsidR="000E4045" w:rsidRDefault="000E4045">
      <w:pPr>
        <w:spacing w:line="360" w:lineRule="exact"/>
      </w:pPr>
    </w:p>
    <w:p w14:paraId="25C4C3D6" w14:textId="77777777" w:rsidR="000E4045" w:rsidRDefault="000E4045">
      <w:pPr>
        <w:spacing w:line="360" w:lineRule="exact"/>
      </w:pPr>
    </w:p>
    <w:p w14:paraId="08999F25" w14:textId="77777777" w:rsidR="000E4045" w:rsidRDefault="000E4045">
      <w:pPr>
        <w:spacing w:line="360" w:lineRule="exact"/>
      </w:pPr>
    </w:p>
    <w:p w14:paraId="087AFCFA" w14:textId="77777777" w:rsidR="000E4045" w:rsidRDefault="000E4045">
      <w:pPr>
        <w:spacing w:line="360" w:lineRule="exact"/>
      </w:pPr>
    </w:p>
    <w:p w14:paraId="7147AE93" w14:textId="77777777" w:rsidR="000E4045" w:rsidRDefault="000E4045">
      <w:pPr>
        <w:spacing w:line="360" w:lineRule="exact"/>
      </w:pPr>
    </w:p>
    <w:p w14:paraId="6601409A" w14:textId="77777777" w:rsidR="000E4045" w:rsidRDefault="000E4045">
      <w:pPr>
        <w:spacing w:line="360" w:lineRule="exact"/>
      </w:pPr>
    </w:p>
    <w:p w14:paraId="59182FE2" w14:textId="77777777" w:rsidR="000E4045" w:rsidRDefault="000E4045">
      <w:pPr>
        <w:spacing w:line="360" w:lineRule="exact"/>
      </w:pPr>
    </w:p>
    <w:p w14:paraId="0FF1C613" w14:textId="77777777" w:rsidR="000E4045" w:rsidRDefault="000E4045">
      <w:pPr>
        <w:spacing w:line="360" w:lineRule="exact"/>
      </w:pPr>
    </w:p>
    <w:p w14:paraId="494879A1" w14:textId="77777777" w:rsidR="000E4045" w:rsidRDefault="000E4045">
      <w:pPr>
        <w:spacing w:line="360" w:lineRule="exact"/>
      </w:pPr>
    </w:p>
    <w:p w14:paraId="7C6EEE33" w14:textId="77777777" w:rsidR="000E4045" w:rsidRDefault="000E4045">
      <w:pPr>
        <w:spacing w:line="360" w:lineRule="exact"/>
      </w:pPr>
    </w:p>
    <w:p w14:paraId="46B51D21" w14:textId="77777777" w:rsidR="000E4045" w:rsidRDefault="000E4045">
      <w:pPr>
        <w:spacing w:line="360" w:lineRule="exact"/>
      </w:pPr>
    </w:p>
    <w:p w14:paraId="2D2B458B" w14:textId="77777777" w:rsidR="000E4045" w:rsidRDefault="000E4045">
      <w:pPr>
        <w:spacing w:line="406" w:lineRule="exact"/>
      </w:pPr>
    </w:p>
    <w:p w14:paraId="7017B511" w14:textId="77777777" w:rsidR="000E4045" w:rsidRDefault="000E4045">
      <w:pPr>
        <w:rPr>
          <w:sz w:val="2"/>
          <w:szCs w:val="2"/>
        </w:rPr>
        <w:sectPr w:rsidR="000E4045">
          <w:headerReference w:type="even" r:id="rId187"/>
          <w:footerReference w:type="default" r:id="rId188"/>
          <w:headerReference w:type="first" r:id="rId189"/>
          <w:pgSz w:w="12240" w:h="16838"/>
          <w:pgMar w:top="1476" w:right="2813" w:bottom="1476" w:left="2813" w:header="0" w:footer="3" w:gutter="0"/>
          <w:cols w:space="720"/>
          <w:noEndnote/>
          <w:docGrid w:linePitch="360"/>
        </w:sectPr>
      </w:pPr>
    </w:p>
    <w:p w14:paraId="588A49A1" w14:textId="77777777" w:rsidR="000E4045" w:rsidRDefault="005955AB">
      <w:pPr>
        <w:pStyle w:val="Corptext19"/>
        <w:shd w:val="clear" w:color="auto" w:fill="auto"/>
        <w:spacing w:before="0" w:after="0" w:line="220" w:lineRule="exact"/>
        <w:ind w:firstLine="0"/>
        <w:jc w:val="left"/>
        <w:sectPr w:rsidR="000E4045">
          <w:pgSz w:w="12240" w:h="16838"/>
          <w:pgMar w:top="3580" w:right="7745" w:bottom="3551" w:left="2239" w:header="0" w:footer="3" w:gutter="0"/>
          <w:cols w:space="720"/>
          <w:noEndnote/>
          <w:docGrid w:linePitch="360"/>
        </w:sectPr>
      </w:pPr>
      <w:r>
        <w:rPr>
          <w:rStyle w:val="Corptext4"/>
        </w:rPr>
        <w:lastRenderedPageBreak/>
        <w:t>Investitori importanţi</w:t>
      </w:r>
    </w:p>
    <w:p w14:paraId="4C379A73" w14:textId="77777777" w:rsidR="000E4045" w:rsidRDefault="00262373">
      <w:pPr>
        <w:spacing w:line="360" w:lineRule="exact"/>
      </w:pPr>
      <w:r>
        <w:pict w14:anchorId="4CF02F50">
          <v:shape id="_x0000_s1234" type="#_x0000_t75" style="position:absolute;margin-left:118.55pt;margin-top:0;width:300.5pt;height:279.35pt;z-index:-251690496;mso-wrap-distance-left:5pt;mso-wrap-distance-right:5pt;mso-position-horizontal-relative:margin" wrapcoords="0 0">
            <v:imagedata r:id="rId190" o:title="image82"/>
            <w10:wrap anchorx="margin"/>
          </v:shape>
        </w:pict>
      </w:r>
      <w:r>
        <w:pict w14:anchorId="3553DB84">
          <v:shape id="_x0000_s1235" type="#_x0000_t202" style="position:absolute;margin-left:382.95pt;margin-top:4.05pt;width:120.9pt;height:107.5pt;z-index:251652608;mso-wrap-distance-left:5pt;mso-wrap-distance-right:5pt;mso-position-horizontal-relative:margin" filled="f" stroked="f">
            <v:textbox style="mso-fit-shape-to-text:t" inset="0,0,0,0">
              <w:txbxContent>
                <w:p w14:paraId="25054FDC" w14:textId="77777777" w:rsidR="005D2C2D" w:rsidRDefault="005D2C2D">
                  <w:pPr>
                    <w:pStyle w:val="Bodytext350"/>
                    <w:shd w:val="clear" w:color="auto" w:fill="auto"/>
                    <w:ind w:left="100"/>
                  </w:pPr>
                  <w:r>
                    <w:rPr>
                      <w:rStyle w:val="Bodytext35Exact0"/>
                      <w:b/>
                      <w:bCs/>
                      <w:spacing w:val="0"/>
                    </w:rPr>
                    <w:t>Italia:</w:t>
                  </w:r>
                </w:p>
                <w:p w14:paraId="57D5831D" w14:textId="77777777" w:rsidR="005D2C2D" w:rsidRDefault="005D2C2D">
                  <w:pPr>
                    <w:pStyle w:val="Bodytext360"/>
                    <w:shd w:val="clear" w:color="auto" w:fill="auto"/>
                    <w:ind w:left="100" w:right="140"/>
                  </w:pPr>
                  <w:r>
                    <w:rPr>
                      <w:rStyle w:val="Bodytext36Exact"/>
                    </w:rPr>
                    <w:t>ZOPPAS INDUSTRIES Romania</w:t>
                  </w:r>
                </w:p>
                <w:p w14:paraId="3513C15C" w14:textId="77777777" w:rsidR="005D2C2D" w:rsidRDefault="005D2C2D">
                  <w:pPr>
                    <w:pStyle w:val="Bodytext360"/>
                    <w:shd w:val="clear" w:color="auto" w:fill="auto"/>
                    <w:ind w:left="100" w:right="140"/>
                  </w:pPr>
                  <w:r>
                    <w:rPr>
                      <w:rStyle w:val="Bodytext36Exact"/>
                    </w:rPr>
                    <w:t>IMP Romania Industrial Co. EUROCONSTRCT STIMEL BUTAN GAS INTERNATIONAL GENERAL BETON Romania</w:t>
                  </w:r>
                </w:p>
                <w:p w14:paraId="51EDA762" w14:textId="77777777" w:rsidR="005D2C2D" w:rsidRDefault="005D2C2D">
                  <w:pPr>
                    <w:pStyle w:val="Bodytext360"/>
                    <w:shd w:val="clear" w:color="auto" w:fill="auto"/>
                    <w:ind w:left="100"/>
                  </w:pPr>
                  <w:r>
                    <w:rPr>
                      <w:rStyle w:val="Bodytext36Exact"/>
                    </w:rPr>
                    <w:t>INCONTRO Prefabricati</w:t>
                  </w:r>
                </w:p>
              </w:txbxContent>
            </v:textbox>
            <w10:wrap anchorx="margin"/>
          </v:shape>
        </w:pict>
      </w:r>
      <w:r>
        <w:pict w14:anchorId="6D192D6B">
          <v:shape id="_x0000_s1236" type="#_x0000_t202" style="position:absolute;margin-left:408.15pt;margin-top:128.1pt;width:93.05pt;height:96.7pt;z-index:251653632;mso-wrap-distance-left:5pt;mso-wrap-distance-right:5pt;mso-position-horizontal-relative:margin" filled="f" stroked="f">
            <v:textbox style="mso-fit-shape-to-text:t" inset="0,0,0,0">
              <w:txbxContent>
                <w:p w14:paraId="6E1DA4C7" w14:textId="77777777" w:rsidR="005D2C2D" w:rsidRDefault="005D2C2D">
                  <w:pPr>
                    <w:pStyle w:val="Bodytext350"/>
                    <w:shd w:val="clear" w:color="auto" w:fill="auto"/>
                    <w:ind w:left="100"/>
                    <w:jc w:val="both"/>
                  </w:pPr>
                  <w:r>
                    <w:rPr>
                      <w:rStyle w:val="Bodytext35Exact0"/>
                      <w:b/>
                      <w:bCs/>
                      <w:spacing w:val="0"/>
                    </w:rPr>
                    <w:t>Franţa:</w:t>
                  </w:r>
                </w:p>
                <w:p w14:paraId="02475198" w14:textId="77777777" w:rsidR="005D2C2D" w:rsidRDefault="005D2C2D">
                  <w:pPr>
                    <w:pStyle w:val="Bodytext360"/>
                    <w:shd w:val="clear" w:color="auto" w:fill="auto"/>
                    <w:ind w:left="100" w:right="260"/>
                    <w:jc w:val="both"/>
                  </w:pPr>
                  <w:r>
                    <w:rPr>
                      <w:rStyle w:val="Bodytext36Exact"/>
                    </w:rPr>
                    <w:t>ALCATEL LUCEN Network Systems BRD Groupe Societe Generale</w:t>
                  </w:r>
                </w:p>
                <w:p w14:paraId="0511EBE5" w14:textId="77777777" w:rsidR="005D2C2D" w:rsidRDefault="005D2C2D">
                  <w:pPr>
                    <w:pStyle w:val="Bodytext360"/>
                    <w:shd w:val="clear" w:color="auto" w:fill="auto"/>
                    <w:ind w:left="100" w:right="260"/>
                    <w:jc w:val="both"/>
                  </w:pPr>
                  <w:r>
                    <w:rPr>
                      <w:rStyle w:val="Bodytext36Exact"/>
                    </w:rPr>
                    <w:t>SALOMON Romania FROPIN</w:t>
                  </w:r>
                </w:p>
                <w:p w14:paraId="1B936219" w14:textId="77777777" w:rsidR="005D2C2D" w:rsidRDefault="005D2C2D">
                  <w:pPr>
                    <w:pStyle w:val="Bodytext360"/>
                    <w:shd w:val="clear" w:color="auto" w:fill="auto"/>
                    <w:ind w:left="100" w:right="260"/>
                    <w:jc w:val="both"/>
                  </w:pPr>
                  <w:r>
                    <w:rPr>
                      <w:rStyle w:val="Bodytext36Exact"/>
                    </w:rPr>
                    <w:t>ELBROM PLAST DATATIM</w:t>
                  </w:r>
                </w:p>
              </w:txbxContent>
            </v:textbox>
            <w10:wrap anchorx="margin"/>
          </v:shape>
        </w:pict>
      </w:r>
      <w:r>
        <w:pict w14:anchorId="79F0533C">
          <v:shape id="_x0000_s1237" type="#_x0000_t202" style="position:absolute;margin-left:10.7pt;margin-top:169.4pt;width:137.7pt;height:96.7pt;z-index:251654656;mso-wrap-distance-left:5pt;mso-wrap-distance-right:5pt;mso-position-horizontal-relative:margin" filled="f" stroked="f">
            <v:textbox style="mso-fit-shape-to-text:t" inset="0,0,0,0">
              <w:txbxContent>
                <w:p w14:paraId="786379C0" w14:textId="77777777" w:rsidR="005D2C2D" w:rsidRDefault="005D2C2D">
                  <w:pPr>
                    <w:pStyle w:val="Bodytext350"/>
                    <w:shd w:val="clear" w:color="auto" w:fill="auto"/>
                    <w:ind w:left="100"/>
                  </w:pPr>
                  <w:r>
                    <w:rPr>
                      <w:rStyle w:val="Bodytext35Exact0"/>
                      <w:b/>
                      <w:bCs/>
                      <w:spacing w:val="0"/>
                    </w:rPr>
                    <w:t>Germania</w:t>
                  </w:r>
                </w:p>
                <w:p w14:paraId="1B42BCDE" w14:textId="77777777" w:rsidR="005D2C2D" w:rsidRDefault="005D2C2D">
                  <w:pPr>
                    <w:pStyle w:val="Bodytext360"/>
                    <w:shd w:val="clear" w:color="auto" w:fill="auto"/>
                    <w:ind w:left="100"/>
                  </w:pPr>
                  <w:r>
                    <w:rPr>
                      <w:rStyle w:val="Bodytext36Exact"/>
                    </w:rPr>
                    <w:t>CONTINENTAL Automotive</w:t>
                  </w:r>
                </w:p>
                <w:p w14:paraId="6A544F83" w14:textId="77777777" w:rsidR="005D2C2D" w:rsidRDefault="005D2C2D">
                  <w:pPr>
                    <w:pStyle w:val="Bodytext360"/>
                    <w:shd w:val="clear" w:color="auto" w:fill="auto"/>
                    <w:ind w:left="100"/>
                  </w:pPr>
                  <w:r>
                    <w:rPr>
                      <w:rStyle w:val="Bodytext36Exact"/>
                    </w:rPr>
                    <w:t>LISA DRAEXLMAIER Romania</w:t>
                  </w:r>
                </w:p>
                <w:p w14:paraId="3F7B3DA4" w14:textId="77777777" w:rsidR="005D2C2D" w:rsidRDefault="005D2C2D">
                  <w:pPr>
                    <w:pStyle w:val="Bodytext360"/>
                    <w:shd w:val="clear" w:color="auto" w:fill="auto"/>
                    <w:ind w:left="100"/>
                  </w:pPr>
                  <w:r>
                    <w:rPr>
                      <w:rStyle w:val="Bodytext36Exact"/>
                    </w:rPr>
                    <w:t>LINDE GAS Romania</w:t>
                  </w:r>
                </w:p>
                <w:p w14:paraId="75F88960" w14:textId="77777777" w:rsidR="005D2C2D" w:rsidRDefault="005D2C2D">
                  <w:pPr>
                    <w:pStyle w:val="Bodytext360"/>
                    <w:shd w:val="clear" w:color="auto" w:fill="auto"/>
                    <w:ind w:left="100"/>
                  </w:pPr>
                  <w:r>
                    <w:rPr>
                      <w:rStyle w:val="Bodytext36Exact"/>
                    </w:rPr>
                    <w:t>METRO</w:t>
                  </w:r>
                </w:p>
                <w:p w14:paraId="5ABB2F0B" w14:textId="77777777" w:rsidR="005D2C2D" w:rsidRDefault="005D2C2D">
                  <w:pPr>
                    <w:pStyle w:val="Bodytext360"/>
                    <w:shd w:val="clear" w:color="auto" w:fill="auto"/>
                    <w:ind w:left="100"/>
                  </w:pPr>
                  <w:r>
                    <w:rPr>
                      <w:rStyle w:val="Bodytext36Exact"/>
                    </w:rPr>
                    <w:t>MONDIAL</w:t>
                  </w:r>
                </w:p>
                <w:p w14:paraId="5A08ACE9" w14:textId="77777777" w:rsidR="005D2C2D" w:rsidRDefault="005D2C2D">
                  <w:pPr>
                    <w:pStyle w:val="Bodytext360"/>
                    <w:shd w:val="clear" w:color="auto" w:fill="auto"/>
                    <w:ind w:left="100"/>
                  </w:pPr>
                  <w:r>
                    <w:rPr>
                      <w:rStyle w:val="Bodytext36Exact"/>
                    </w:rPr>
                    <w:t>KATHREIN</w:t>
                  </w:r>
                </w:p>
                <w:p w14:paraId="19DE4069" w14:textId="77777777" w:rsidR="005D2C2D" w:rsidRDefault="005D2C2D">
                  <w:pPr>
                    <w:pStyle w:val="Bodytext360"/>
                    <w:shd w:val="clear" w:color="auto" w:fill="auto"/>
                    <w:ind w:left="100" w:right="100"/>
                  </w:pPr>
                  <w:r>
                    <w:rPr>
                      <w:rStyle w:val="Bodytext36Exact"/>
                    </w:rPr>
                    <w:t>KROMBERG &amp; SCHUBERT SIEMENS</w:t>
                  </w:r>
                </w:p>
              </w:txbxContent>
            </v:textbox>
            <w10:wrap anchorx="margin"/>
          </v:shape>
        </w:pict>
      </w:r>
      <w:r>
        <w:pict w14:anchorId="13B61E42">
          <v:shape id="_x0000_s1238" type="#_x0000_t202" style="position:absolute;margin-left:2.1pt;margin-top:22.3pt;width:88.5pt;height:129.1pt;z-index:251655680;mso-wrap-distance-left:5pt;mso-wrap-distance-right:5pt;mso-position-horizontal-relative:margin" filled="f" stroked="f">
            <v:textbox style="mso-fit-shape-to-text:t" inset="0,0,0,0">
              <w:txbxContent>
                <w:p w14:paraId="552E5057" w14:textId="77777777" w:rsidR="005D2C2D" w:rsidRDefault="005D2C2D">
                  <w:pPr>
                    <w:pStyle w:val="Bodytext350"/>
                    <w:shd w:val="clear" w:color="auto" w:fill="auto"/>
                    <w:ind w:left="100"/>
                  </w:pPr>
                  <w:r>
                    <w:rPr>
                      <w:rStyle w:val="Bodytext35Exact0"/>
                      <w:b/>
                      <w:bCs/>
                      <w:spacing w:val="0"/>
                    </w:rPr>
                    <w:t>Olanda</w:t>
                  </w:r>
                </w:p>
                <w:p w14:paraId="6CCD0DD1" w14:textId="77777777" w:rsidR="005D2C2D" w:rsidRDefault="005D2C2D">
                  <w:pPr>
                    <w:pStyle w:val="Bodytext360"/>
                    <w:shd w:val="clear" w:color="auto" w:fill="auto"/>
                    <w:ind w:left="100" w:right="100"/>
                  </w:pPr>
                  <w:r>
                    <w:rPr>
                      <w:rStyle w:val="Bodytext36Exact"/>
                    </w:rPr>
                    <w:t xml:space="preserve">ABN AMRO Bank ING Barings ABB Rometrics FRIESLAND PHILIPS &amp; ELBA </w:t>
                  </w:r>
                  <w:r>
                    <w:rPr>
                      <w:rStyle w:val="Bodytext368ptBoldSpacing0ptExact"/>
                      <w:spacing w:val="0"/>
                    </w:rPr>
                    <w:t>Elveţia:</w:t>
                  </w:r>
                </w:p>
                <w:p w14:paraId="11980091" w14:textId="77777777" w:rsidR="005D2C2D" w:rsidRDefault="005D2C2D">
                  <w:pPr>
                    <w:pStyle w:val="Bodytext360"/>
                    <w:shd w:val="clear" w:color="auto" w:fill="auto"/>
                    <w:ind w:left="100" w:right="100"/>
                  </w:pPr>
                  <w:r>
                    <w:rPr>
                      <w:rStyle w:val="Bodytext36Exact"/>
                    </w:rPr>
                    <w:t xml:space="preserve">NESTLE HELVETICA RIEKER Romania </w:t>
                  </w:r>
                  <w:r>
                    <w:rPr>
                      <w:rStyle w:val="Bodytext368ptBoldSpacing0ptExact"/>
                      <w:spacing w:val="0"/>
                    </w:rPr>
                    <w:t>Belgia:</w:t>
                  </w:r>
                </w:p>
                <w:p w14:paraId="0F5A750C" w14:textId="77777777" w:rsidR="005D2C2D" w:rsidRDefault="005D2C2D">
                  <w:pPr>
                    <w:pStyle w:val="Bodytext360"/>
                    <w:shd w:val="clear" w:color="auto" w:fill="auto"/>
                    <w:ind w:left="100"/>
                  </w:pPr>
                  <w:r>
                    <w:rPr>
                      <w:rStyle w:val="Bodytext36Exact"/>
                    </w:rPr>
                    <w:t>PROFI ROM FOOD</w:t>
                  </w:r>
                </w:p>
              </w:txbxContent>
            </v:textbox>
            <w10:wrap anchorx="margin"/>
          </v:shape>
        </w:pict>
      </w:r>
      <w:r>
        <w:pict w14:anchorId="4CB38E63">
          <v:shape id="_x0000_s1239" type="#_x0000_t202" style="position:absolute;margin-left:86.8pt;margin-top:282.7pt;width:104.1pt;height:64.3pt;z-index:251656704;mso-wrap-distance-left:5pt;mso-wrap-distance-right:5pt;mso-position-horizontal-relative:margin" filled="f" stroked="f">
            <v:textbox style="mso-fit-shape-to-text:t" inset="0,0,0,0">
              <w:txbxContent>
                <w:p w14:paraId="3A8EE270" w14:textId="77777777" w:rsidR="005D2C2D" w:rsidRDefault="005D2C2D">
                  <w:pPr>
                    <w:pStyle w:val="Bodytext350"/>
                    <w:shd w:val="clear" w:color="auto" w:fill="auto"/>
                    <w:ind w:left="100"/>
                  </w:pPr>
                  <w:r>
                    <w:rPr>
                      <w:rStyle w:val="Bodytext35Exact0"/>
                      <w:b/>
                      <w:bCs/>
                      <w:spacing w:val="0"/>
                    </w:rPr>
                    <w:t>USA:</w:t>
                  </w:r>
                </w:p>
                <w:p w14:paraId="1691AD05" w14:textId="77777777" w:rsidR="005D2C2D" w:rsidRDefault="005D2C2D">
                  <w:pPr>
                    <w:pStyle w:val="Bodytext360"/>
                    <w:shd w:val="clear" w:color="auto" w:fill="auto"/>
                    <w:ind w:left="100"/>
                  </w:pPr>
                  <w:r>
                    <w:rPr>
                      <w:rStyle w:val="Bodytext36Exact"/>
                    </w:rPr>
                    <w:t>AZUR</w:t>
                  </w:r>
                </w:p>
                <w:p w14:paraId="6DA7537C" w14:textId="77777777" w:rsidR="005D2C2D" w:rsidRDefault="005D2C2D">
                  <w:pPr>
                    <w:pStyle w:val="Bodytext360"/>
                    <w:shd w:val="clear" w:color="auto" w:fill="auto"/>
                    <w:ind w:left="100" w:right="100"/>
                  </w:pPr>
                  <w:r>
                    <w:rPr>
                      <w:rStyle w:val="Bodytext36Exact"/>
                    </w:rPr>
                    <w:t>COCA COLA DELPHI PACKARD PROCTER &amp; GAMBLE SOLECTRON</w:t>
                  </w:r>
                </w:p>
              </w:txbxContent>
            </v:textbox>
            <w10:wrap anchorx="margin"/>
          </v:shape>
        </w:pict>
      </w:r>
      <w:r>
        <w:pict w14:anchorId="1F6A3F96">
          <v:shape id="_x0000_s1240" type="#_x0000_t202" style="position:absolute;margin-left:222.15pt;margin-top:280.5pt;width:103.35pt;height:96.7pt;z-index:251657728;mso-wrap-distance-left:5pt;mso-wrap-distance-right:5pt;mso-position-horizontal-relative:margin" filled="f" stroked="f">
            <v:textbox style="mso-fit-shape-to-text:t" inset="0,0,0,0">
              <w:txbxContent>
                <w:p w14:paraId="2EDF886A" w14:textId="77777777" w:rsidR="005D2C2D" w:rsidRDefault="005D2C2D">
                  <w:pPr>
                    <w:pStyle w:val="Bodytext350"/>
                    <w:shd w:val="clear" w:color="auto" w:fill="auto"/>
                    <w:ind w:left="100"/>
                  </w:pPr>
                  <w:r>
                    <w:rPr>
                      <w:rStyle w:val="Bodytext35Exact0"/>
                      <w:b/>
                      <w:bCs/>
                      <w:spacing w:val="0"/>
                    </w:rPr>
                    <w:t>Serbia:</w:t>
                  </w:r>
                </w:p>
                <w:p w14:paraId="50812445" w14:textId="77777777" w:rsidR="005D2C2D" w:rsidRDefault="005D2C2D">
                  <w:pPr>
                    <w:pStyle w:val="Bodytext360"/>
                    <w:shd w:val="clear" w:color="auto" w:fill="auto"/>
                    <w:ind w:left="100"/>
                  </w:pPr>
                  <w:r>
                    <w:rPr>
                      <w:rStyle w:val="Bodytext36Exact"/>
                    </w:rPr>
                    <w:t>LARVIN</w:t>
                  </w:r>
                </w:p>
                <w:p w14:paraId="05595C23" w14:textId="77777777" w:rsidR="005D2C2D" w:rsidRDefault="005D2C2D">
                  <w:pPr>
                    <w:pStyle w:val="Bodytext360"/>
                    <w:shd w:val="clear" w:color="auto" w:fill="auto"/>
                    <w:ind w:left="100"/>
                  </w:pPr>
                  <w:r>
                    <w:rPr>
                      <w:rStyle w:val="Bodytext36Exact"/>
                    </w:rPr>
                    <w:t>LAZZARO COMP AN Y</w:t>
                  </w:r>
                </w:p>
                <w:p w14:paraId="503061DD" w14:textId="77777777" w:rsidR="005D2C2D" w:rsidRDefault="005D2C2D">
                  <w:pPr>
                    <w:pStyle w:val="Bodytext360"/>
                    <w:shd w:val="clear" w:color="auto" w:fill="auto"/>
                    <w:ind w:left="100"/>
                  </w:pPr>
                  <w:r>
                    <w:rPr>
                      <w:rStyle w:val="Bodytext36Exact"/>
                    </w:rPr>
                    <w:t>HEMOFARM</w:t>
                  </w:r>
                </w:p>
                <w:p w14:paraId="6B272922" w14:textId="77777777" w:rsidR="005D2C2D" w:rsidRDefault="005D2C2D">
                  <w:pPr>
                    <w:pStyle w:val="Bodytext350"/>
                    <w:shd w:val="clear" w:color="auto" w:fill="auto"/>
                    <w:ind w:left="100"/>
                  </w:pPr>
                  <w:r>
                    <w:rPr>
                      <w:rStyle w:val="Bodytext35Exact0"/>
                      <w:b/>
                      <w:bCs/>
                      <w:spacing w:val="0"/>
                    </w:rPr>
                    <w:t>Ungaria</w:t>
                  </w:r>
                </w:p>
                <w:p w14:paraId="5861F2FD" w14:textId="77777777" w:rsidR="005D2C2D" w:rsidRDefault="005D2C2D">
                  <w:pPr>
                    <w:pStyle w:val="Bodytext360"/>
                    <w:shd w:val="clear" w:color="auto" w:fill="auto"/>
                    <w:ind w:left="100"/>
                  </w:pPr>
                  <w:r>
                    <w:rPr>
                      <w:rStyle w:val="Bodytext36Exact"/>
                    </w:rPr>
                    <w:t>ELEKTROSZINTER</w:t>
                  </w:r>
                </w:p>
                <w:p w14:paraId="40B3B4A5" w14:textId="77777777" w:rsidR="005D2C2D" w:rsidRDefault="005D2C2D">
                  <w:pPr>
                    <w:pStyle w:val="Bodytext360"/>
                    <w:shd w:val="clear" w:color="auto" w:fill="auto"/>
                    <w:ind w:left="100"/>
                  </w:pPr>
                  <w:r>
                    <w:rPr>
                      <w:rStyle w:val="Bodytext36Exact"/>
                    </w:rPr>
                    <w:t>OMS</w:t>
                  </w:r>
                </w:p>
                <w:p w14:paraId="4925E486" w14:textId="77777777" w:rsidR="005D2C2D" w:rsidRDefault="005D2C2D">
                  <w:pPr>
                    <w:pStyle w:val="Bodytext360"/>
                    <w:shd w:val="clear" w:color="auto" w:fill="auto"/>
                    <w:ind w:left="100" w:right="220"/>
                  </w:pPr>
                  <w:r>
                    <w:rPr>
                      <w:rStyle w:val="Bodytext36Exact"/>
                    </w:rPr>
                    <w:t>REV INOX SVETEX</w:t>
                  </w:r>
                </w:p>
              </w:txbxContent>
            </v:textbox>
            <w10:wrap anchorx="margin"/>
          </v:shape>
        </w:pict>
      </w:r>
      <w:r>
        <w:pict w14:anchorId="4A162C3E">
          <v:shape id="_x0000_s1241" type="#_x0000_t202" style="position:absolute;margin-left:357.5pt;margin-top:267.95pt;width:114.9pt;height:62.55pt;z-index:251658752;mso-wrap-distance-left:5pt;mso-wrap-distance-right:5pt;mso-position-horizontal-relative:margin" filled="f" stroked="f">
            <v:textbox style="mso-fit-shape-to-text:t" inset="0,0,0,0">
              <w:txbxContent>
                <w:p w14:paraId="5E1A7301" w14:textId="77777777" w:rsidR="005D2C2D" w:rsidRDefault="005D2C2D">
                  <w:pPr>
                    <w:pStyle w:val="Bodytext350"/>
                    <w:shd w:val="clear" w:color="auto" w:fill="auto"/>
                    <w:spacing w:line="160" w:lineRule="exact"/>
                    <w:ind w:left="100"/>
                    <w:jc w:val="both"/>
                  </w:pPr>
                  <w:r>
                    <w:rPr>
                      <w:rStyle w:val="Bodytext35Exact0"/>
                      <w:b/>
                      <w:bCs/>
                      <w:spacing w:val="0"/>
                    </w:rPr>
                    <w:t>Austria:</w:t>
                  </w:r>
                </w:p>
                <w:p w14:paraId="37BACE65" w14:textId="77777777" w:rsidR="005D2C2D" w:rsidRDefault="005D2C2D">
                  <w:pPr>
                    <w:pStyle w:val="Bodytext360"/>
                    <w:shd w:val="clear" w:color="auto" w:fill="auto"/>
                    <w:spacing w:line="216" w:lineRule="exact"/>
                    <w:ind w:left="100"/>
                    <w:jc w:val="both"/>
                  </w:pPr>
                  <w:r>
                    <w:rPr>
                      <w:rStyle w:val="Bodytext36Exact"/>
                    </w:rPr>
                    <w:t>BEGA PAM</w:t>
                  </w:r>
                </w:p>
                <w:p w14:paraId="148CDB26" w14:textId="77777777" w:rsidR="005D2C2D" w:rsidRDefault="005D2C2D">
                  <w:pPr>
                    <w:pStyle w:val="Bodytext360"/>
                    <w:shd w:val="clear" w:color="auto" w:fill="auto"/>
                    <w:spacing w:line="216" w:lineRule="exact"/>
                    <w:ind w:left="100"/>
                    <w:jc w:val="both"/>
                  </w:pPr>
                  <w:r>
                    <w:rPr>
                      <w:rStyle w:val="Bodytext36Exact"/>
                    </w:rPr>
                    <w:t>DRUMCO</w:t>
                  </w:r>
                </w:p>
                <w:p w14:paraId="7AC00E34" w14:textId="77777777" w:rsidR="005D2C2D" w:rsidRDefault="005D2C2D">
                  <w:pPr>
                    <w:pStyle w:val="Bodytext360"/>
                    <w:shd w:val="clear" w:color="auto" w:fill="auto"/>
                    <w:spacing w:line="216" w:lineRule="exact"/>
                    <w:ind w:left="100"/>
                    <w:jc w:val="both"/>
                  </w:pPr>
                  <w:r>
                    <w:rPr>
                      <w:rStyle w:val="Bodytext36Exact"/>
                    </w:rPr>
                    <w:t>KANDIA</w:t>
                  </w:r>
                </w:p>
                <w:p w14:paraId="34EDD315" w14:textId="77777777" w:rsidR="005D2C2D" w:rsidRDefault="005D2C2D">
                  <w:pPr>
                    <w:pStyle w:val="Bodytext360"/>
                    <w:shd w:val="clear" w:color="auto" w:fill="auto"/>
                    <w:spacing w:line="216" w:lineRule="exact"/>
                    <w:ind w:left="100" w:right="100"/>
                    <w:jc w:val="both"/>
                  </w:pPr>
                  <w:r>
                    <w:rPr>
                      <w:rStyle w:val="Bodytext36Exact"/>
                    </w:rPr>
                    <w:t>MULLER GUTTENBRUN RECYCLING</w:t>
                  </w:r>
                </w:p>
              </w:txbxContent>
            </v:textbox>
            <w10:wrap anchorx="margin"/>
          </v:shape>
        </w:pict>
      </w:r>
    </w:p>
    <w:p w14:paraId="0C2D1C60" w14:textId="77777777" w:rsidR="000E4045" w:rsidRDefault="000E4045">
      <w:pPr>
        <w:spacing w:line="360" w:lineRule="exact"/>
      </w:pPr>
    </w:p>
    <w:p w14:paraId="39A6463F" w14:textId="77777777" w:rsidR="000E4045" w:rsidRDefault="000E4045">
      <w:pPr>
        <w:spacing w:line="360" w:lineRule="exact"/>
      </w:pPr>
    </w:p>
    <w:p w14:paraId="3AE1C1A5" w14:textId="77777777" w:rsidR="000E4045" w:rsidRDefault="000E4045">
      <w:pPr>
        <w:spacing w:line="360" w:lineRule="exact"/>
      </w:pPr>
    </w:p>
    <w:p w14:paraId="01CE99DB" w14:textId="77777777" w:rsidR="000E4045" w:rsidRDefault="000E4045">
      <w:pPr>
        <w:spacing w:line="360" w:lineRule="exact"/>
      </w:pPr>
    </w:p>
    <w:p w14:paraId="6DF121E6" w14:textId="77777777" w:rsidR="000E4045" w:rsidRDefault="000E4045">
      <w:pPr>
        <w:spacing w:line="360" w:lineRule="exact"/>
      </w:pPr>
    </w:p>
    <w:p w14:paraId="56AE6F5D" w14:textId="77777777" w:rsidR="000E4045" w:rsidRDefault="000E4045">
      <w:pPr>
        <w:spacing w:line="360" w:lineRule="exact"/>
      </w:pPr>
    </w:p>
    <w:p w14:paraId="7CF32876" w14:textId="77777777" w:rsidR="000E4045" w:rsidRDefault="000E4045">
      <w:pPr>
        <w:spacing w:line="360" w:lineRule="exact"/>
      </w:pPr>
    </w:p>
    <w:p w14:paraId="1764235E" w14:textId="77777777" w:rsidR="000E4045" w:rsidRDefault="000E4045">
      <w:pPr>
        <w:spacing w:line="360" w:lineRule="exact"/>
      </w:pPr>
    </w:p>
    <w:p w14:paraId="77AD8138" w14:textId="77777777" w:rsidR="000E4045" w:rsidRDefault="000E4045">
      <w:pPr>
        <w:spacing w:line="360" w:lineRule="exact"/>
      </w:pPr>
    </w:p>
    <w:p w14:paraId="56434AC3" w14:textId="77777777" w:rsidR="000E4045" w:rsidRDefault="000E4045">
      <w:pPr>
        <w:spacing w:line="360" w:lineRule="exact"/>
      </w:pPr>
    </w:p>
    <w:p w14:paraId="6E97F9C5" w14:textId="77777777" w:rsidR="000E4045" w:rsidRDefault="000E4045">
      <w:pPr>
        <w:spacing w:line="360" w:lineRule="exact"/>
      </w:pPr>
    </w:p>
    <w:p w14:paraId="57560016" w14:textId="77777777" w:rsidR="000E4045" w:rsidRDefault="000E4045">
      <w:pPr>
        <w:spacing w:line="360" w:lineRule="exact"/>
      </w:pPr>
    </w:p>
    <w:p w14:paraId="194E4035" w14:textId="77777777" w:rsidR="000E4045" w:rsidRDefault="000E4045">
      <w:pPr>
        <w:spacing w:line="360" w:lineRule="exact"/>
      </w:pPr>
    </w:p>
    <w:p w14:paraId="6A020087" w14:textId="77777777" w:rsidR="000E4045" w:rsidRDefault="000E4045">
      <w:pPr>
        <w:spacing w:line="360" w:lineRule="exact"/>
      </w:pPr>
    </w:p>
    <w:p w14:paraId="69DB1BA0" w14:textId="77777777" w:rsidR="000E4045" w:rsidRDefault="000E4045">
      <w:pPr>
        <w:spacing w:line="360" w:lineRule="exact"/>
      </w:pPr>
    </w:p>
    <w:p w14:paraId="15BFA823" w14:textId="77777777" w:rsidR="000E4045" w:rsidRDefault="000E4045">
      <w:pPr>
        <w:spacing w:line="360" w:lineRule="exact"/>
      </w:pPr>
    </w:p>
    <w:p w14:paraId="74A2067A" w14:textId="77777777" w:rsidR="000E4045" w:rsidRDefault="000E4045">
      <w:pPr>
        <w:spacing w:line="360" w:lineRule="exact"/>
      </w:pPr>
    </w:p>
    <w:p w14:paraId="06DF6644" w14:textId="77777777" w:rsidR="000E4045" w:rsidRDefault="000E4045">
      <w:pPr>
        <w:spacing w:line="360" w:lineRule="exact"/>
      </w:pPr>
    </w:p>
    <w:p w14:paraId="43630091" w14:textId="77777777" w:rsidR="000E4045" w:rsidRDefault="000E4045">
      <w:pPr>
        <w:spacing w:line="654" w:lineRule="exact"/>
      </w:pPr>
    </w:p>
    <w:p w14:paraId="4819878D" w14:textId="77777777" w:rsidR="000E4045" w:rsidRDefault="000E4045">
      <w:pPr>
        <w:rPr>
          <w:sz w:val="2"/>
          <w:szCs w:val="2"/>
        </w:rPr>
        <w:sectPr w:rsidR="000E4045">
          <w:type w:val="continuous"/>
          <w:pgSz w:w="12240" w:h="16838"/>
          <w:pgMar w:top="3677" w:right="866" w:bottom="3677" w:left="866" w:header="0" w:footer="3" w:gutter="0"/>
          <w:cols w:space="720"/>
          <w:noEndnote/>
          <w:docGrid w:linePitch="360"/>
        </w:sectPr>
      </w:pPr>
    </w:p>
    <w:p w14:paraId="16721400" w14:textId="77777777" w:rsidR="000E4045" w:rsidRDefault="005955AB">
      <w:pPr>
        <w:pStyle w:val="Heading430"/>
        <w:keepNext/>
        <w:keepLines/>
        <w:shd w:val="clear" w:color="auto" w:fill="auto"/>
        <w:spacing w:after="228" w:line="330" w:lineRule="exact"/>
        <w:ind w:left="1340"/>
        <w:jc w:val="both"/>
      </w:pPr>
      <w:bookmarkStart w:id="36" w:name="bookmark35"/>
      <w:r>
        <w:rPr>
          <w:rStyle w:val="Heading431"/>
          <w:b/>
          <w:bCs/>
        </w:rPr>
        <w:lastRenderedPageBreak/>
        <w:t>Motive de investiţie în Judeţul Timiş</w:t>
      </w:r>
      <w:bookmarkEnd w:id="36"/>
    </w:p>
    <w:p w14:paraId="31760D6E" w14:textId="77777777" w:rsidR="000E4045" w:rsidRDefault="005955AB">
      <w:pPr>
        <w:pStyle w:val="Heading50"/>
        <w:keepNext/>
        <w:keepLines/>
        <w:shd w:val="clear" w:color="auto" w:fill="auto"/>
        <w:spacing w:before="0" w:after="214" w:line="260" w:lineRule="exact"/>
        <w:jc w:val="both"/>
      </w:pPr>
      <w:bookmarkStart w:id="37" w:name="bookmark36"/>
      <w:r>
        <w:rPr>
          <w:rStyle w:val="Heading51"/>
          <w:b/>
          <w:bCs/>
        </w:rPr>
        <w:t>Centru regional şi euro-regional al dezvoltării afacerilor</w:t>
      </w:r>
      <w:bookmarkEnd w:id="37"/>
    </w:p>
    <w:p w14:paraId="18EE0F1A" w14:textId="77777777" w:rsidR="000E4045" w:rsidRDefault="005955AB">
      <w:pPr>
        <w:pStyle w:val="Bodytext20"/>
        <w:shd w:val="clear" w:color="auto" w:fill="auto"/>
        <w:spacing w:before="0" w:line="259" w:lineRule="exact"/>
        <w:ind w:left="380" w:firstLine="0"/>
      </w:pPr>
      <w:r>
        <w:rPr>
          <w:rStyle w:val="Bodytext27ptNotBoldItalic0"/>
        </w:rPr>
        <w:t>i-</w:t>
      </w:r>
      <w:r>
        <w:rPr>
          <w:rStyle w:val="Bodytext2a"/>
          <w:b/>
          <w:bCs/>
        </w:rPr>
        <w:t xml:space="preserve"> </w:t>
      </w:r>
      <w:r>
        <w:rPr>
          <w:rStyle w:val="Bodytext22"/>
          <w:b/>
          <w:bCs/>
        </w:rPr>
        <w:t>Infrastructură bună</w:t>
      </w:r>
    </w:p>
    <w:p w14:paraId="7FC61FA0" w14:textId="77777777" w:rsidR="000E4045" w:rsidRDefault="005955AB">
      <w:pPr>
        <w:pStyle w:val="Corptext19"/>
        <w:numPr>
          <w:ilvl w:val="0"/>
          <w:numId w:val="8"/>
        </w:numPr>
        <w:shd w:val="clear" w:color="auto" w:fill="auto"/>
        <w:tabs>
          <w:tab w:val="left" w:pos="821"/>
        </w:tabs>
        <w:spacing w:before="0" w:after="0"/>
        <w:ind w:left="380" w:firstLine="0"/>
      </w:pPr>
      <w:r>
        <w:t>Aeroportul Internaţional "Traian Vuia”</w:t>
      </w:r>
    </w:p>
    <w:p w14:paraId="6EB82C64" w14:textId="77777777" w:rsidR="000E4045" w:rsidRDefault="005955AB">
      <w:pPr>
        <w:pStyle w:val="Corptext19"/>
        <w:numPr>
          <w:ilvl w:val="0"/>
          <w:numId w:val="8"/>
        </w:numPr>
        <w:shd w:val="clear" w:color="auto" w:fill="auto"/>
        <w:tabs>
          <w:tab w:val="right" w:pos="6592"/>
          <w:tab w:val="left" w:pos="6641"/>
          <w:tab w:val="center" w:pos="7796"/>
        </w:tabs>
        <w:spacing w:before="0" w:after="0"/>
        <w:ind w:left="380" w:firstLine="0"/>
      </w:pPr>
      <w:r>
        <w:t>Judeţul este traversat de Coridorul Pan European IV, de</w:t>
      </w:r>
      <w:r>
        <w:tab/>
        <w:t>drumurile</w:t>
      </w:r>
      <w:r>
        <w:tab/>
        <w:t>europene</w:t>
      </w:r>
    </w:p>
    <w:p w14:paraId="2A8BEE7E" w14:textId="77777777" w:rsidR="000E4045" w:rsidRDefault="005955AB">
      <w:pPr>
        <w:pStyle w:val="Corptext19"/>
        <w:shd w:val="clear" w:color="auto" w:fill="auto"/>
        <w:tabs>
          <w:tab w:val="right" w:pos="6592"/>
          <w:tab w:val="left" w:pos="6641"/>
        </w:tabs>
        <w:spacing w:before="0" w:after="0"/>
        <w:ind w:firstLine="0"/>
      </w:pPr>
      <w:r>
        <w:t>(E): E</w:t>
      </w:r>
      <w:r>
        <w:tab/>
        <w:t>70 şi E 671, de trei drumuri naţionale (DN): DN 6, DN 59, şi</w:t>
      </w:r>
      <w:r>
        <w:tab/>
        <w:t>DN 69</w:t>
      </w:r>
    </w:p>
    <w:p w14:paraId="55491C7B" w14:textId="77777777" w:rsidR="000E4045" w:rsidRDefault="005955AB">
      <w:pPr>
        <w:pStyle w:val="Corptext19"/>
        <w:numPr>
          <w:ilvl w:val="0"/>
          <w:numId w:val="8"/>
        </w:numPr>
        <w:shd w:val="clear" w:color="auto" w:fill="auto"/>
        <w:tabs>
          <w:tab w:val="left" w:pos="821"/>
        </w:tabs>
        <w:spacing w:before="0" w:after="0"/>
        <w:ind w:firstLine="380"/>
        <w:jc w:val="left"/>
      </w:pPr>
      <w:r>
        <w:t>Reţeaua de căi rutiere are o lungime de 2900 km - cea mai întinsă reţea de drumuri din România.</w:t>
      </w:r>
    </w:p>
    <w:p w14:paraId="70D68A2D" w14:textId="77777777" w:rsidR="000E4045" w:rsidRDefault="005955AB">
      <w:pPr>
        <w:pStyle w:val="Corptext19"/>
        <w:numPr>
          <w:ilvl w:val="0"/>
          <w:numId w:val="8"/>
        </w:numPr>
        <w:shd w:val="clear" w:color="auto" w:fill="auto"/>
        <w:tabs>
          <w:tab w:val="left" w:pos="821"/>
        </w:tabs>
        <w:spacing w:before="0" w:after="240"/>
        <w:ind w:firstLine="380"/>
        <w:jc w:val="left"/>
      </w:pPr>
      <w:r>
        <w:t>Reţeaua feroviară - cea mai densă reţea de cale ferată din ţară. În exploatare sunt 787 km de cale ferată.</w:t>
      </w:r>
    </w:p>
    <w:p w14:paraId="717FC4F9" w14:textId="77777777" w:rsidR="000E4045" w:rsidRDefault="005955AB">
      <w:pPr>
        <w:pStyle w:val="Bodytext20"/>
        <w:shd w:val="clear" w:color="auto" w:fill="auto"/>
        <w:spacing w:before="0" w:line="259" w:lineRule="exact"/>
        <w:ind w:left="380" w:firstLine="0"/>
      </w:pPr>
      <w:r>
        <w:rPr>
          <w:rStyle w:val="Bodytext27ptNotBoldItalic0"/>
        </w:rPr>
        <w:t>i-</w:t>
      </w:r>
      <w:r>
        <w:rPr>
          <w:rStyle w:val="Bodytext2a"/>
          <w:b/>
          <w:bCs/>
        </w:rPr>
        <w:t xml:space="preserve"> </w:t>
      </w:r>
      <w:r>
        <w:rPr>
          <w:rStyle w:val="Bodytext22"/>
          <w:b/>
          <w:bCs/>
        </w:rPr>
        <w:t>Resurse naturale</w:t>
      </w:r>
    </w:p>
    <w:p w14:paraId="4DB48290" w14:textId="77777777" w:rsidR="000E4045" w:rsidRDefault="005955AB">
      <w:pPr>
        <w:pStyle w:val="Corptext19"/>
        <w:numPr>
          <w:ilvl w:val="0"/>
          <w:numId w:val="8"/>
        </w:numPr>
        <w:shd w:val="clear" w:color="auto" w:fill="auto"/>
        <w:tabs>
          <w:tab w:val="right" w:pos="6592"/>
        </w:tabs>
        <w:spacing w:before="0" w:after="0"/>
        <w:ind w:left="380" w:firstLine="0"/>
      </w:pPr>
      <w:r>
        <w:t>Ape termale şi minerale</w:t>
      </w:r>
    </w:p>
    <w:p w14:paraId="21019CC4" w14:textId="77777777" w:rsidR="000E4045" w:rsidRDefault="005955AB">
      <w:pPr>
        <w:pStyle w:val="Corptext19"/>
        <w:numPr>
          <w:ilvl w:val="0"/>
          <w:numId w:val="8"/>
        </w:numPr>
        <w:shd w:val="clear" w:color="auto" w:fill="auto"/>
        <w:tabs>
          <w:tab w:val="right" w:pos="6592"/>
          <w:tab w:val="right" w:pos="8602"/>
        </w:tabs>
        <w:spacing w:before="0" w:after="0"/>
        <w:ind w:left="380" w:firstLine="0"/>
      </w:pPr>
      <w:r>
        <w:t>Oportunităţi de turism ( zone montane, rezervaţii naturale) pentru</w:t>
      </w:r>
      <w:r>
        <w:tab/>
        <w:t>toate</w:t>
      </w:r>
    </w:p>
    <w:p w14:paraId="55E7C57F" w14:textId="77777777" w:rsidR="000E4045" w:rsidRDefault="005955AB">
      <w:pPr>
        <w:pStyle w:val="Corptext19"/>
        <w:shd w:val="clear" w:color="auto" w:fill="auto"/>
        <w:spacing w:before="0" w:after="0"/>
        <w:ind w:firstLine="0"/>
      </w:pPr>
      <w:r>
        <w:t>categoriile de turişti</w:t>
      </w:r>
    </w:p>
    <w:p w14:paraId="37907F1D" w14:textId="77777777" w:rsidR="000E4045" w:rsidRDefault="005955AB">
      <w:pPr>
        <w:pStyle w:val="Corptext19"/>
        <w:numPr>
          <w:ilvl w:val="0"/>
          <w:numId w:val="8"/>
        </w:numPr>
        <w:shd w:val="clear" w:color="auto" w:fill="auto"/>
        <w:tabs>
          <w:tab w:val="left" w:pos="821"/>
        </w:tabs>
        <w:spacing w:before="0" w:after="0"/>
        <w:ind w:left="380" w:firstLine="0"/>
      </w:pPr>
      <w:r>
        <w:t>Bogăţie de resurse naturale</w:t>
      </w:r>
    </w:p>
    <w:p w14:paraId="3D695D8B" w14:textId="77777777" w:rsidR="000E4045" w:rsidRDefault="005955AB">
      <w:pPr>
        <w:pStyle w:val="Corptext19"/>
        <w:numPr>
          <w:ilvl w:val="0"/>
          <w:numId w:val="8"/>
        </w:numPr>
        <w:shd w:val="clear" w:color="auto" w:fill="auto"/>
        <w:tabs>
          <w:tab w:val="left" w:pos="821"/>
        </w:tabs>
        <w:spacing w:before="0" w:after="240"/>
        <w:ind w:left="380" w:firstLine="0"/>
      </w:pPr>
      <w:r>
        <w:t>Terenuri agricole</w:t>
      </w:r>
    </w:p>
    <w:p w14:paraId="0E366774" w14:textId="77777777" w:rsidR="000E4045" w:rsidRDefault="005955AB">
      <w:pPr>
        <w:pStyle w:val="Bodytext20"/>
        <w:shd w:val="clear" w:color="auto" w:fill="auto"/>
        <w:spacing w:before="0" w:line="259" w:lineRule="exact"/>
        <w:ind w:left="380" w:firstLine="0"/>
      </w:pPr>
      <w:r>
        <w:rPr>
          <w:rStyle w:val="Bodytext27ptNotBoldItalic0"/>
        </w:rPr>
        <w:t>i-</w:t>
      </w:r>
      <w:r>
        <w:rPr>
          <w:rStyle w:val="Bodytext2a"/>
          <w:b/>
          <w:bCs/>
        </w:rPr>
        <w:t xml:space="preserve"> </w:t>
      </w:r>
      <w:r>
        <w:rPr>
          <w:rStyle w:val="Bodytext22"/>
          <w:b/>
          <w:bCs/>
        </w:rPr>
        <w:t>Forţă de muncă calificată</w:t>
      </w:r>
    </w:p>
    <w:p w14:paraId="582B8B54" w14:textId="77777777" w:rsidR="000E4045" w:rsidRDefault="005955AB">
      <w:pPr>
        <w:pStyle w:val="Corptext19"/>
        <w:numPr>
          <w:ilvl w:val="0"/>
          <w:numId w:val="8"/>
        </w:numPr>
        <w:shd w:val="clear" w:color="auto" w:fill="auto"/>
        <w:tabs>
          <w:tab w:val="left" w:pos="821"/>
          <w:tab w:val="center" w:pos="4206"/>
        </w:tabs>
        <w:spacing w:before="0" w:after="0"/>
        <w:ind w:left="380" w:firstLine="0"/>
      </w:pPr>
      <w:r>
        <w:t>Educaţie foarte bună de nivel</w:t>
      </w:r>
      <w:r>
        <w:tab/>
        <w:t>superior</w:t>
      </w:r>
    </w:p>
    <w:p w14:paraId="198D0C94" w14:textId="77777777" w:rsidR="000E4045" w:rsidRDefault="005955AB">
      <w:pPr>
        <w:pStyle w:val="Corptext19"/>
        <w:numPr>
          <w:ilvl w:val="0"/>
          <w:numId w:val="8"/>
        </w:numPr>
        <w:shd w:val="clear" w:color="auto" w:fill="auto"/>
        <w:tabs>
          <w:tab w:val="left" w:pos="821"/>
          <w:tab w:val="center" w:pos="3620"/>
          <w:tab w:val="right" w:pos="5708"/>
        </w:tabs>
        <w:spacing w:before="0" w:after="0"/>
        <w:ind w:left="380" w:firstLine="0"/>
      </w:pPr>
      <w:r>
        <w:t>Mâna de lucru mai ieftină</w:t>
      </w:r>
      <w:r>
        <w:tab/>
        <w:t>comparativ</w:t>
      </w:r>
      <w:r>
        <w:tab/>
        <w:t>cu alte ţări</w:t>
      </w:r>
    </w:p>
    <w:p w14:paraId="5328554B" w14:textId="77777777" w:rsidR="000E4045" w:rsidRDefault="005955AB">
      <w:pPr>
        <w:pStyle w:val="Corptext19"/>
        <w:numPr>
          <w:ilvl w:val="0"/>
          <w:numId w:val="8"/>
        </w:numPr>
        <w:shd w:val="clear" w:color="auto" w:fill="auto"/>
        <w:tabs>
          <w:tab w:val="left" w:pos="821"/>
        </w:tabs>
        <w:spacing w:before="0" w:after="240"/>
        <w:ind w:left="380" w:firstLine="0"/>
      </w:pPr>
      <w:r>
        <w:t>Infrastructura pentru formarea profesională</w:t>
      </w:r>
    </w:p>
    <w:p w14:paraId="4D5CFBAE" w14:textId="77777777" w:rsidR="000E4045" w:rsidRDefault="005955AB">
      <w:pPr>
        <w:pStyle w:val="Bodytext20"/>
        <w:shd w:val="clear" w:color="auto" w:fill="auto"/>
        <w:spacing w:before="0" w:line="259" w:lineRule="exact"/>
        <w:ind w:left="380" w:firstLine="0"/>
      </w:pPr>
      <w:r>
        <w:rPr>
          <w:rStyle w:val="Bodytext27ptNotBoldItalic0"/>
        </w:rPr>
        <w:t>i-</w:t>
      </w:r>
      <w:r>
        <w:rPr>
          <w:rStyle w:val="Bodytext2a"/>
          <w:b/>
          <w:bCs/>
        </w:rPr>
        <w:t xml:space="preserve"> </w:t>
      </w:r>
      <w:r>
        <w:rPr>
          <w:rStyle w:val="Bodytext22"/>
          <w:b/>
          <w:bCs/>
        </w:rPr>
        <w:t>Mediul economic</w:t>
      </w:r>
    </w:p>
    <w:p w14:paraId="03302F76" w14:textId="77777777" w:rsidR="000E4045" w:rsidRDefault="005955AB">
      <w:pPr>
        <w:pStyle w:val="Corptext19"/>
        <w:numPr>
          <w:ilvl w:val="0"/>
          <w:numId w:val="8"/>
        </w:numPr>
        <w:shd w:val="clear" w:color="auto" w:fill="auto"/>
        <w:tabs>
          <w:tab w:val="left" w:pos="821"/>
        </w:tabs>
        <w:spacing w:before="0" w:after="0"/>
        <w:ind w:left="380" w:firstLine="0"/>
      </w:pPr>
      <w:r>
        <w:t>Dezvoltarea unor noi sectoare de activitate</w:t>
      </w:r>
    </w:p>
    <w:p w14:paraId="6A996EE6" w14:textId="77777777" w:rsidR="000E4045" w:rsidRDefault="005955AB">
      <w:pPr>
        <w:pStyle w:val="Corptext19"/>
        <w:numPr>
          <w:ilvl w:val="0"/>
          <w:numId w:val="8"/>
        </w:numPr>
        <w:shd w:val="clear" w:color="auto" w:fill="auto"/>
        <w:tabs>
          <w:tab w:val="left" w:pos="821"/>
        </w:tabs>
        <w:spacing w:before="0" w:after="0"/>
        <w:ind w:left="380" w:firstLine="0"/>
      </w:pPr>
      <w:r>
        <w:t>Diversitatea domeniilor economice</w:t>
      </w:r>
    </w:p>
    <w:p w14:paraId="1B404DC4" w14:textId="77777777" w:rsidR="000E4045" w:rsidRDefault="005955AB">
      <w:pPr>
        <w:pStyle w:val="Corptext19"/>
        <w:numPr>
          <w:ilvl w:val="0"/>
          <w:numId w:val="8"/>
        </w:numPr>
        <w:shd w:val="clear" w:color="auto" w:fill="auto"/>
        <w:tabs>
          <w:tab w:val="left" w:pos="821"/>
        </w:tabs>
        <w:spacing w:before="0" w:after="0"/>
        <w:ind w:left="380" w:firstLine="0"/>
      </w:pPr>
      <w:r>
        <w:t>Parcuri şi arii industriale</w:t>
      </w:r>
    </w:p>
    <w:p w14:paraId="0CF42B61" w14:textId="77777777" w:rsidR="000E4045" w:rsidRDefault="005955AB">
      <w:pPr>
        <w:pStyle w:val="Corptext19"/>
        <w:numPr>
          <w:ilvl w:val="0"/>
          <w:numId w:val="8"/>
        </w:numPr>
        <w:shd w:val="clear" w:color="auto" w:fill="auto"/>
        <w:tabs>
          <w:tab w:val="left" w:pos="821"/>
        </w:tabs>
        <w:spacing w:before="0" w:after="240"/>
        <w:ind w:left="380" w:firstLine="0"/>
      </w:pPr>
      <w:r>
        <w:t>Cadru de lucru favorabil</w:t>
      </w:r>
    </w:p>
    <w:p w14:paraId="0E30CD2E" w14:textId="77777777" w:rsidR="000E4045" w:rsidRDefault="005955AB">
      <w:pPr>
        <w:pStyle w:val="Bodytext20"/>
        <w:shd w:val="clear" w:color="auto" w:fill="auto"/>
        <w:spacing w:before="0" w:line="259" w:lineRule="exact"/>
        <w:ind w:left="380" w:firstLine="0"/>
      </w:pPr>
      <w:r>
        <w:rPr>
          <w:rStyle w:val="Bodytext2a"/>
          <w:b/>
          <w:bCs/>
        </w:rPr>
        <w:t xml:space="preserve">4- </w:t>
      </w:r>
      <w:r>
        <w:rPr>
          <w:rStyle w:val="Bodytext22"/>
          <w:b/>
          <w:bCs/>
        </w:rPr>
        <w:t>Inovare şi Clustering</w:t>
      </w:r>
    </w:p>
    <w:p w14:paraId="013C263F" w14:textId="77777777" w:rsidR="000E4045" w:rsidRDefault="005955AB">
      <w:pPr>
        <w:pStyle w:val="Corptext19"/>
        <w:numPr>
          <w:ilvl w:val="0"/>
          <w:numId w:val="8"/>
        </w:numPr>
        <w:shd w:val="clear" w:color="auto" w:fill="auto"/>
        <w:tabs>
          <w:tab w:val="left" w:pos="821"/>
        </w:tabs>
        <w:spacing w:before="0" w:after="0"/>
        <w:ind w:left="380" w:firstLine="0"/>
      </w:pPr>
      <w:r>
        <w:t>Strategia Regionala de Inovare 2009-2013</w:t>
      </w:r>
    </w:p>
    <w:p w14:paraId="7B93EBC4" w14:textId="77777777" w:rsidR="000E4045" w:rsidRDefault="005955AB">
      <w:pPr>
        <w:pStyle w:val="Corptext19"/>
        <w:numPr>
          <w:ilvl w:val="0"/>
          <w:numId w:val="14"/>
        </w:numPr>
        <w:shd w:val="clear" w:color="auto" w:fill="auto"/>
        <w:tabs>
          <w:tab w:val="left" w:pos="1527"/>
        </w:tabs>
        <w:spacing w:before="0" w:after="0"/>
        <w:ind w:left="1340" w:firstLine="0"/>
      </w:pPr>
      <w:r>
        <w:t>axe strategice:</w:t>
      </w:r>
    </w:p>
    <w:p w14:paraId="74C8B6D6" w14:textId="77777777" w:rsidR="000E4045" w:rsidRDefault="005955AB">
      <w:pPr>
        <w:pStyle w:val="Corptext19"/>
        <w:shd w:val="clear" w:color="auto" w:fill="auto"/>
        <w:spacing w:before="0" w:after="271"/>
        <w:ind w:left="1040" w:firstLine="0"/>
        <w:jc w:val="left"/>
      </w:pPr>
      <w:r>
        <w:t>s Sprijinirea infrastructurii de inovare, care generează valoare adăugată când vorbim despre produse, soluţii, tehnologii s Sprijinirea inovării în cadrul întreprinderilor, de asemenea, bazându-se pe internaţionalizarea lor s Promovarea culturii de inovare la nivel regional</w:t>
      </w:r>
    </w:p>
    <w:p w14:paraId="531B260E" w14:textId="77777777" w:rsidR="000E4045" w:rsidRDefault="005955AB">
      <w:pPr>
        <w:pStyle w:val="Bodytext20"/>
        <w:shd w:val="clear" w:color="auto" w:fill="auto"/>
        <w:spacing w:before="0" w:after="3" w:line="220" w:lineRule="exact"/>
        <w:ind w:left="380" w:firstLine="0"/>
      </w:pPr>
      <w:r>
        <w:rPr>
          <w:rStyle w:val="Bodytext27ptNotBoldItalic0"/>
        </w:rPr>
        <w:t>i-</w:t>
      </w:r>
      <w:r>
        <w:rPr>
          <w:rStyle w:val="Bodytext2a"/>
          <w:b/>
          <w:bCs/>
        </w:rPr>
        <w:t xml:space="preserve"> </w:t>
      </w:r>
      <w:r>
        <w:rPr>
          <w:rStyle w:val="Bodytext22"/>
          <w:b/>
          <w:bCs/>
        </w:rPr>
        <w:t>Situarea geografică</w:t>
      </w:r>
    </w:p>
    <w:p w14:paraId="538FB9BB" w14:textId="77777777" w:rsidR="000E4045" w:rsidRDefault="005955AB">
      <w:pPr>
        <w:pStyle w:val="Corptext19"/>
        <w:numPr>
          <w:ilvl w:val="0"/>
          <w:numId w:val="8"/>
        </w:numPr>
        <w:shd w:val="clear" w:color="auto" w:fill="auto"/>
        <w:tabs>
          <w:tab w:val="left" w:pos="821"/>
        </w:tabs>
        <w:spacing w:before="0" w:after="0" w:line="220" w:lineRule="exact"/>
        <w:ind w:left="380" w:firstLine="0"/>
      </w:pPr>
      <w:r>
        <w:t>Poarta României către Vestul Europei</w:t>
      </w:r>
    </w:p>
    <w:p w14:paraId="4BD5222F" w14:textId="77777777" w:rsidR="000E4045" w:rsidRDefault="005955AB">
      <w:pPr>
        <w:pStyle w:val="Heading430"/>
        <w:keepNext/>
        <w:keepLines/>
        <w:shd w:val="clear" w:color="auto" w:fill="auto"/>
        <w:spacing w:after="283" w:line="330" w:lineRule="exact"/>
      </w:pPr>
      <w:bookmarkStart w:id="38" w:name="bookmark37"/>
      <w:r>
        <w:rPr>
          <w:rStyle w:val="Heading431"/>
          <w:b/>
          <w:bCs/>
        </w:rPr>
        <w:lastRenderedPageBreak/>
        <w:t>Oportunităţi de Afaceri</w:t>
      </w:r>
      <w:bookmarkEnd w:id="38"/>
    </w:p>
    <w:p w14:paraId="4A8D4A74" w14:textId="77777777" w:rsidR="000E4045" w:rsidRDefault="005955AB">
      <w:pPr>
        <w:pStyle w:val="Heading50"/>
        <w:keepNext/>
        <w:keepLines/>
        <w:shd w:val="clear" w:color="auto" w:fill="auto"/>
        <w:spacing w:before="0" w:after="780" w:line="260" w:lineRule="exact"/>
      </w:pPr>
      <w:bookmarkStart w:id="39" w:name="bookmark38"/>
      <w:r>
        <w:rPr>
          <w:rStyle w:val="Heading51"/>
          <w:b/>
          <w:bCs/>
        </w:rPr>
        <w:t>Locaţii Industriale</w:t>
      </w:r>
      <w:bookmarkEnd w:id="39"/>
    </w:p>
    <w:p w14:paraId="296E14C4" w14:textId="77777777" w:rsidR="000E4045" w:rsidRDefault="005955AB">
      <w:pPr>
        <w:pStyle w:val="Bodytext20"/>
        <w:shd w:val="clear" w:color="auto" w:fill="auto"/>
        <w:spacing w:before="0" w:after="500" w:line="220" w:lineRule="exact"/>
        <w:ind w:left="40" w:firstLine="0"/>
      </w:pPr>
      <w:r>
        <w:rPr>
          <w:rStyle w:val="Bodytext28"/>
          <w:b/>
          <w:bCs/>
        </w:rPr>
        <w:t>DEZVOLTAREA STRUCTURILOR DE SPRIJINIRE A AFACERILOR</w:t>
      </w:r>
    </w:p>
    <w:p w14:paraId="7F1F67C2" w14:textId="77777777" w:rsidR="000E4045" w:rsidRDefault="005955AB">
      <w:pPr>
        <w:pStyle w:val="Heading60"/>
        <w:keepNext/>
        <w:keepLines/>
        <w:numPr>
          <w:ilvl w:val="0"/>
          <w:numId w:val="9"/>
        </w:numPr>
        <w:shd w:val="clear" w:color="auto" w:fill="auto"/>
        <w:tabs>
          <w:tab w:val="left" w:pos="381"/>
        </w:tabs>
        <w:spacing w:before="0" w:after="0" w:line="274" w:lineRule="exact"/>
        <w:ind w:left="40"/>
      </w:pPr>
      <w:bookmarkStart w:id="40" w:name="bookmark39"/>
      <w:r>
        <w:t>Parcuri industriale</w:t>
      </w:r>
      <w:bookmarkEnd w:id="40"/>
    </w:p>
    <w:p w14:paraId="72DC8565" w14:textId="77777777" w:rsidR="000E4045" w:rsidRDefault="005955AB">
      <w:pPr>
        <w:pStyle w:val="Heading60"/>
        <w:keepNext/>
        <w:keepLines/>
        <w:numPr>
          <w:ilvl w:val="0"/>
          <w:numId w:val="9"/>
        </w:numPr>
        <w:shd w:val="clear" w:color="auto" w:fill="auto"/>
        <w:tabs>
          <w:tab w:val="left" w:pos="381"/>
        </w:tabs>
        <w:spacing w:before="0" w:after="0" w:line="274" w:lineRule="exact"/>
        <w:ind w:left="40"/>
      </w:pPr>
      <w:bookmarkStart w:id="41" w:name="bookmark40"/>
      <w:r>
        <w:t>Parcuri tehnologice şi parcuri ştiinţifice</w:t>
      </w:r>
      <w:bookmarkEnd w:id="41"/>
    </w:p>
    <w:p w14:paraId="10F660B7" w14:textId="77777777" w:rsidR="000E4045" w:rsidRDefault="005955AB">
      <w:pPr>
        <w:pStyle w:val="Heading60"/>
        <w:keepNext/>
        <w:keepLines/>
        <w:numPr>
          <w:ilvl w:val="0"/>
          <w:numId w:val="9"/>
        </w:numPr>
        <w:shd w:val="clear" w:color="auto" w:fill="auto"/>
        <w:tabs>
          <w:tab w:val="left" w:pos="381"/>
        </w:tabs>
        <w:spacing w:before="0" w:after="492" w:line="274" w:lineRule="exact"/>
        <w:ind w:left="40"/>
      </w:pPr>
      <w:bookmarkStart w:id="42" w:name="bookmark41"/>
      <w:r>
        <w:t>Incubatoare şi centre de afaceri, Centre de perfecţionare</w:t>
      </w:r>
      <w:bookmarkEnd w:id="42"/>
    </w:p>
    <w:p w14:paraId="56E90B0B" w14:textId="77777777" w:rsidR="000E4045" w:rsidRDefault="005955AB">
      <w:pPr>
        <w:pStyle w:val="Heading60"/>
        <w:keepNext/>
        <w:keepLines/>
        <w:shd w:val="clear" w:color="auto" w:fill="auto"/>
        <w:spacing w:before="0" w:after="0" w:line="259" w:lineRule="exact"/>
        <w:ind w:left="40"/>
      </w:pPr>
      <w:bookmarkStart w:id="43" w:name="bookmark42"/>
      <w:r>
        <w:rPr>
          <w:rStyle w:val="Heading61"/>
          <w:b/>
          <w:bCs/>
        </w:rPr>
        <w:t>PARCURI INDUSTRIALE</w:t>
      </w:r>
      <w:bookmarkEnd w:id="43"/>
    </w:p>
    <w:p w14:paraId="45599889" w14:textId="77777777" w:rsidR="000E4045" w:rsidRDefault="005955AB">
      <w:pPr>
        <w:pStyle w:val="Corptext19"/>
        <w:shd w:val="clear" w:color="auto" w:fill="auto"/>
        <w:spacing w:before="0" w:after="0"/>
        <w:ind w:left="40" w:right="20" w:firstLine="0"/>
      </w:pPr>
      <w:r>
        <w:t>În anii ’90, unele din spaţiile fostelor platforme industriale au fost închiriate / vândute altor societăţi comerciale, apărând astfel primele afaceri / administrări de tip parc industrial. După anul 2002 a fost creată o lege pentru aceste parcuri. Legea prevedea că parcul industrial reprezintă o zonă delimitată în care se desfăşoară activităţi economice, de cercetare ştiinţifică, de producţie industrială şi servicii, de valorificare a cercetărilor ştiinţifice şi / sau de dezvoltare tehnologică, într-un regim de facilităţi specifice, în vederea valorificării potenţialului uman şi material al zonei.</w:t>
      </w:r>
    </w:p>
    <w:p w14:paraId="193D9D0F" w14:textId="77777777" w:rsidR="000E4045" w:rsidRDefault="005955AB">
      <w:pPr>
        <w:pStyle w:val="Corptext19"/>
        <w:shd w:val="clear" w:color="auto" w:fill="auto"/>
        <w:spacing w:before="0" w:after="0"/>
        <w:ind w:left="40" w:firstLine="0"/>
      </w:pPr>
      <w:r>
        <w:t>Industrial parks</w:t>
      </w:r>
    </w:p>
    <w:p w14:paraId="6BBF0164" w14:textId="77777777" w:rsidR="000E4045" w:rsidRDefault="005955AB">
      <w:pPr>
        <w:pStyle w:val="Corptext19"/>
        <w:shd w:val="clear" w:color="auto" w:fill="auto"/>
        <w:spacing w:before="0" w:after="271"/>
        <w:ind w:left="40" w:right="20" w:firstLine="0"/>
      </w:pPr>
      <w:r>
        <w:t>Cele mai multe companii amplasate în cadrul parcurilor industriale sunt cele din sectorul producţie. Firmele de servicii sau cele care îşi desfăşoară activitatea în sectorul comercial au o pondere mai mică.</w:t>
      </w:r>
    </w:p>
    <w:p w14:paraId="19A55B55" w14:textId="77777777" w:rsidR="000E4045" w:rsidRDefault="005955AB">
      <w:pPr>
        <w:pStyle w:val="Heading60"/>
        <w:keepNext/>
        <w:keepLines/>
        <w:shd w:val="clear" w:color="auto" w:fill="auto"/>
        <w:spacing w:before="0" w:after="195" w:line="220" w:lineRule="exact"/>
        <w:ind w:left="40"/>
      </w:pPr>
      <w:bookmarkStart w:id="44" w:name="bookmark43"/>
      <w:r>
        <w:rPr>
          <w:rStyle w:val="Heading62"/>
          <w:b/>
          <w:bCs/>
        </w:rPr>
        <w:t>Parcurile Industriale din Judeţul Timiş</w:t>
      </w:r>
      <w:bookmarkEnd w:id="44"/>
    </w:p>
    <w:p w14:paraId="77AD850C" w14:textId="77777777" w:rsidR="000E4045" w:rsidRDefault="005955AB">
      <w:pPr>
        <w:pStyle w:val="Corptext19"/>
        <w:shd w:val="clear" w:color="auto" w:fill="auto"/>
        <w:spacing w:before="0" w:after="240"/>
        <w:ind w:left="40" w:right="20" w:firstLine="0"/>
      </w:pPr>
      <w:r>
        <w:t>În judeţul Timiş funcţionează câteva zone industriale cu potenţial de dezvoltare. Aproape de Timişoara există Parcul Industrial Timişoara, Parcul Industrial Freidorf şi Zona Industrială Săcălaz.</w:t>
      </w:r>
    </w:p>
    <w:p w14:paraId="56D60DE7" w14:textId="77777777" w:rsidR="000E4045" w:rsidRDefault="005955AB">
      <w:pPr>
        <w:pStyle w:val="Corptext19"/>
        <w:shd w:val="clear" w:color="auto" w:fill="auto"/>
        <w:spacing w:before="0" w:after="240"/>
        <w:ind w:left="40" w:right="20" w:firstLine="0"/>
      </w:pPr>
      <w:r>
        <w:t>Parcul Industrial şi Tehnologic Timişoara (PITT) funcţionează în urma unui proiect realizat de Consiliul Judeţean Timiş şi Agenţia de Dezvoltare Economico-Socială Timiş (ADETIM). PITT are ca scop sprijinirea dezvoltării sectorului IMM din următoarele domenii: Software, IT şi comunicaţii, electronică şi electrotehnică, automotive şi alte tipuri de industrii ce utilizează tehnologii avansate şi nepoluante, alte activităţi de producţie cu tehnologie puţin poluantă, activităţi de proiectare, cercetare-dezvoltare, logistică, prelucrare lohn.</w:t>
      </w:r>
    </w:p>
    <w:p w14:paraId="6CE02A29" w14:textId="77777777" w:rsidR="000E4045" w:rsidRDefault="005955AB">
      <w:pPr>
        <w:pStyle w:val="Corptext19"/>
        <w:shd w:val="clear" w:color="auto" w:fill="auto"/>
        <w:spacing w:before="0" w:after="240"/>
        <w:ind w:left="40" w:right="20" w:firstLine="0"/>
      </w:pPr>
      <w:r>
        <w:t>Parcul este situat în Timişoara, pe Calea Torontalului, la 6 km, de centrul oraşului. PITT este situat pe drumul naţional DN6, ce face legătura cu punctul de trecere al frontierei cu Ungaria , Cenad-Kiszombor, aflat la 75km, distanţă faţă de parc.</w:t>
      </w:r>
    </w:p>
    <w:p w14:paraId="6EBE5F87" w14:textId="77777777" w:rsidR="000E4045" w:rsidRDefault="005955AB">
      <w:pPr>
        <w:pStyle w:val="Corptext19"/>
        <w:shd w:val="clear" w:color="auto" w:fill="auto"/>
        <w:spacing w:before="0" w:after="0"/>
        <w:ind w:left="40" w:right="20" w:firstLine="0"/>
      </w:pPr>
      <w:r>
        <w:t>PITT se află la o distanţă de numai km faţă de Aeroportul Internaţional Traian Vuia din Timişoara si la 500 m de Aeroportul Utilitar. Gara de Nord din Timişoara se află la 8 km distanţă de parc.</w:t>
      </w:r>
    </w:p>
    <w:p w14:paraId="1863A8F8" w14:textId="77777777" w:rsidR="000E4045" w:rsidRDefault="005955AB">
      <w:pPr>
        <w:pStyle w:val="Corptext19"/>
        <w:shd w:val="clear" w:color="auto" w:fill="auto"/>
        <w:spacing w:before="0" w:after="180"/>
        <w:ind w:left="20" w:right="20" w:firstLine="0"/>
      </w:pPr>
      <w:r>
        <w:t xml:space="preserve">Oferta parcului este reprezentată de 25 de parcele cu dimensiuni cuprinse între 950 mp şi </w:t>
      </w:r>
      <w:r>
        <w:lastRenderedPageBreak/>
        <w:t>8400 mp complet echipate cu facilităţi de infrastructură industrială de tip „ green field”, precum şi închirierea în cadrul Pavilionului Administrativ al PITT a 19 spaţii pentru birouri.</w:t>
      </w:r>
    </w:p>
    <w:p w14:paraId="4255ED5D" w14:textId="77777777" w:rsidR="000E4045" w:rsidRDefault="005955AB">
      <w:pPr>
        <w:pStyle w:val="Corptext19"/>
        <w:shd w:val="clear" w:color="auto" w:fill="auto"/>
        <w:spacing w:before="0" w:after="176"/>
        <w:ind w:left="20" w:right="20" w:firstLine="0"/>
      </w:pPr>
      <w:r>
        <w:rPr>
          <w:rStyle w:val="BodytextItalic4"/>
        </w:rPr>
        <w:t>Parcul Industrial Freidorf</w:t>
      </w:r>
      <w:r>
        <w:t xml:space="preserve"> localizat în Timişoara, în partea de sud-vest a oraşului, cu o suprafaţă de 63 ha, divizat în parcele de 0,5-3 ha. Parcul este destinat investitorilor medii, şi vizează dezvoltarea unor activităţi productive in domeniul; industriei uşoare nepoluantă.</w:t>
      </w:r>
    </w:p>
    <w:p w14:paraId="757FD642" w14:textId="77777777" w:rsidR="000E4045" w:rsidRDefault="005955AB">
      <w:pPr>
        <w:pStyle w:val="Corptext19"/>
        <w:shd w:val="clear" w:color="auto" w:fill="auto"/>
        <w:spacing w:before="0" w:after="0" w:line="264" w:lineRule="exact"/>
        <w:ind w:left="20" w:right="20" w:firstLine="0"/>
      </w:pPr>
      <w:r>
        <w:rPr>
          <w:rStyle w:val="BodytextItalic4"/>
        </w:rPr>
        <w:t>Zona Industriala Săcălaz</w:t>
      </w:r>
      <w:r>
        <w:t xml:space="preserve"> este proprietatea comunei Săcălaz şi are suprafaţa de 86,83 ha.</w:t>
      </w:r>
    </w:p>
    <w:p w14:paraId="444B9B23" w14:textId="77777777" w:rsidR="000E4045" w:rsidRDefault="005955AB">
      <w:pPr>
        <w:pStyle w:val="Corptext19"/>
        <w:shd w:val="clear" w:color="auto" w:fill="auto"/>
        <w:spacing w:before="0" w:after="180"/>
        <w:ind w:left="20" w:right="20" w:firstLine="0"/>
      </w:pPr>
      <w:r>
        <w:t>Oferta specifică actuală a zonei industriale este de concesiune parcele de tip „greenfield”, fără restricţii de domeniu de activitate, cu scopul construirii de hale de producţie, birouri şi alte activităţi economice.</w:t>
      </w:r>
    </w:p>
    <w:p w14:paraId="238B5C9E" w14:textId="77777777" w:rsidR="000E4045" w:rsidRDefault="005955AB">
      <w:pPr>
        <w:pStyle w:val="Corptext19"/>
        <w:shd w:val="clear" w:color="auto" w:fill="auto"/>
        <w:spacing w:before="0" w:after="0"/>
        <w:ind w:left="20" w:right="20" w:firstLine="0"/>
        <w:sectPr w:rsidR="000E4045">
          <w:pgSz w:w="12240" w:h="16838"/>
          <w:pgMar w:top="2239" w:right="1533" w:bottom="2239" w:left="1557" w:header="0" w:footer="3" w:gutter="0"/>
          <w:cols w:space="720"/>
          <w:noEndnote/>
          <w:docGrid w:linePitch="360"/>
        </w:sectPr>
      </w:pPr>
      <w:r>
        <w:t>Zona Industriala Lugoj, se află în proprietatea Municipiului Lugoj şi are o suprafaţă de 61 ha "green field, şi este amplasată în nord-vestul oraşului, ieşirea din municipiul Lugoj spre Timişoara. Alte zone industriale de dimensiuni mai mici există în Deta, Gad, Ghilad, Giroc, Liebling, Ciacova, şi Jimbolia.</w:t>
      </w:r>
    </w:p>
    <w:p w14:paraId="346CD724" w14:textId="77777777" w:rsidR="000E4045" w:rsidRDefault="00262373">
      <w:pPr>
        <w:pStyle w:val="Corptext19"/>
        <w:shd w:val="clear" w:color="auto" w:fill="auto"/>
        <w:spacing w:before="0" w:after="731" w:line="648" w:lineRule="exact"/>
        <w:ind w:left="20" w:right="7680" w:firstLine="0"/>
        <w:jc w:val="left"/>
      </w:pPr>
      <w:hyperlink r:id="rId191" w:history="1">
        <w:r w:rsidR="005955AB">
          <w:rPr>
            <w:rStyle w:val="Hyperlink"/>
          </w:rPr>
          <w:t>http://www</w:t>
        </w:r>
      </w:hyperlink>
      <w:r w:rsidR="005955AB">
        <w:rPr>
          <w:rStyle w:val="Corptext6"/>
          <w:lang w:val="ro-RO"/>
        </w:rPr>
        <w:t>. pitt. ro/ro/</w:t>
      </w:r>
      <w:r w:rsidR="005955AB">
        <w:rPr>
          <w:rStyle w:val="Corptext1"/>
        </w:rPr>
        <w:t xml:space="preserve"> </w:t>
      </w:r>
      <w:r w:rsidR="005955AB">
        <w:rPr>
          <w:rStyle w:val="BodytextBolda"/>
        </w:rPr>
        <w:t>LOCAŢIA</w:t>
      </w:r>
    </w:p>
    <w:p w14:paraId="4E864D54" w14:textId="77777777" w:rsidR="000E4045" w:rsidRDefault="00262373">
      <w:pPr>
        <w:pStyle w:val="Corptext19"/>
        <w:shd w:val="clear" w:color="auto" w:fill="auto"/>
        <w:spacing w:before="0" w:after="0"/>
        <w:ind w:left="20" w:firstLine="0"/>
      </w:pPr>
      <w:r>
        <w:pict w14:anchorId="4FAC1CB1">
          <v:shape id="_x0000_s1242" type="#_x0000_t75" style="position:absolute;left:0;text-align:left;margin-left:-.3pt;margin-top:71.3pt;width:278.4pt;height:198.7pt;z-index:-251597312;mso-wrap-distance-left:5pt;mso-wrap-distance-right:5pt;mso-position-horizontal-relative:margin;mso-position-vertical-relative:margin" wrapcoords="0 0 21600 0 21600 21600 0 21600 0 0">
            <v:imagedata r:id="rId192" o:title="image83"/>
            <w10:wrap type="tight" anchorx="margin" anchory="margin"/>
          </v:shape>
        </w:pict>
      </w:r>
      <w:r w:rsidR="005955AB">
        <w:t xml:space="preserve">Parcul este situat într-una dintre cele mai dinamice zone ale României, la </w:t>
      </w:r>
      <w:r w:rsidR="005955AB">
        <w:rPr>
          <w:rStyle w:val="BodytextBold7"/>
        </w:rPr>
        <w:t>NV de Timişoara, pe Calea Torontalului</w:t>
      </w:r>
      <w:r w:rsidR="005955AB">
        <w:t>, la o</w:t>
      </w:r>
    </w:p>
    <w:p w14:paraId="115173C6" w14:textId="77777777" w:rsidR="000E4045" w:rsidRDefault="005955AB">
      <w:pPr>
        <w:pStyle w:val="Corptext19"/>
        <w:shd w:val="clear" w:color="auto" w:fill="auto"/>
        <w:spacing w:before="0" w:after="60"/>
        <w:ind w:left="20" w:firstLine="0"/>
      </w:pPr>
      <w:r>
        <w:t xml:space="preserve">distanţă de 6 km de centrul oraşului, pe şoseaua naţională </w:t>
      </w:r>
      <w:r>
        <w:rPr>
          <w:rStyle w:val="BodytextBold7"/>
        </w:rPr>
        <w:t xml:space="preserve">DN6, </w:t>
      </w:r>
      <w:r>
        <w:t>ce face legătura cu :</w:t>
      </w:r>
    </w:p>
    <w:p w14:paraId="7CD327C0" w14:textId="77777777" w:rsidR="000E4045" w:rsidRDefault="005955AB">
      <w:pPr>
        <w:pStyle w:val="Corptext19"/>
        <w:numPr>
          <w:ilvl w:val="0"/>
          <w:numId w:val="15"/>
        </w:numPr>
        <w:shd w:val="clear" w:color="auto" w:fill="auto"/>
        <w:tabs>
          <w:tab w:val="left" w:pos="399"/>
        </w:tabs>
        <w:spacing w:before="0" w:after="0"/>
        <w:ind w:left="560" w:hanging="540"/>
      </w:pPr>
      <w:r>
        <w:t>punctul de trecere al frontierei cu Ungaria : Cenad - Kiszombor, la 75 km distanţă de graniţa cu Ungaria.</w:t>
      </w:r>
    </w:p>
    <w:p w14:paraId="4BA8F320" w14:textId="77777777" w:rsidR="000E4045" w:rsidRDefault="005955AB">
      <w:pPr>
        <w:pStyle w:val="Corptext19"/>
        <w:numPr>
          <w:ilvl w:val="0"/>
          <w:numId w:val="15"/>
        </w:numPr>
        <w:shd w:val="clear" w:color="auto" w:fill="auto"/>
        <w:tabs>
          <w:tab w:val="left" w:pos="910"/>
        </w:tabs>
        <w:spacing w:before="0" w:after="271"/>
        <w:ind w:left="560" w:firstLine="0"/>
      </w:pPr>
      <w:r>
        <w:t>DN 59A, punctul de trecere al frontierei Jimbolia, aflându-se la 60 km distanţă de graniţa cu Serbia.</w:t>
      </w:r>
    </w:p>
    <w:p w14:paraId="2B83EE90" w14:textId="77777777" w:rsidR="000E4045" w:rsidRDefault="005955AB">
      <w:pPr>
        <w:pStyle w:val="Bodytext20"/>
        <w:shd w:val="clear" w:color="auto" w:fill="auto"/>
        <w:spacing w:before="0" w:after="123" w:line="220" w:lineRule="exact"/>
        <w:ind w:left="560" w:hanging="540"/>
      </w:pPr>
      <w:r>
        <w:rPr>
          <w:rStyle w:val="Bodytext22"/>
          <w:b/>
          <w:bCs/>
        </w:rPr>
        <w:t>ACCES RUTIER:</w:t>
      </w:r>
    </w:p>
    <w:p w14:paraId="7F63DF47" w14:textId="77777777" w:rsidR="000E4045" w:rsidRDefault="005955AB">
      <w:pPr>
        <w:pStyle w:val="Bodytext120"/>
        <w:shd w:val="clear" w:color="auto" w:fill="auto"/>
        <w:spacing w:after="102" w:line="220" w:lineRule="exact"/>
        <w:ind w:left="560" w:hanging="540"/>
        <w:jc w:val="both"/>
      </w:pPr>
      <w:r>
        <w:rPr>
          <w:rStyle w:val="Bodytext121"/>
          <w:i/>
          <w:iCs/>
        </w:rPr>
        <w:t>Acces rutier:</w:t>
      </w:r>
    </w:p>
    <w:p w14:paraId="3579A63F" w14:textId="77777777" w:rsidR="000E4045" w:rsidRDefault="005955AB">
      <w:pPr>
        <w:pStyle w:val="Corptext19"/>
        <w:shd w:val="clear" w:color="auto" w:fill="auto"/>
        <w:spacing w:before="0" w:after="0"/>
        <w:ind w:left="1380" w:right="580" w:hanging="340"/>
        <w:jc w:val="left"/>
      </w:pPr>
      <w:r>
        <w:t>4- Dinspre Timişoara: Calea Torontalului- direcţia Sânnicolau Mare - 6 km până la PITT;</w:t>
      </w:r>
    </w:p>
    <w:p w14:paraId="16EB97AE" w14:textId="77777777" w:rsidR="000E4045" w:rsidRDefault="005955AB">
      <w:pPr>
        <w:pStyle w:val="Corptext19"/>
        <w:shd w:val="clear" w:color="auto" w:fill="auto"/>
        <w:spacing w:before="0" w:after="0"/>
        <w:ind w:left="1380" w:right="580" w:hanging="340"/>
        <w:jc w:val="left"/>
      </w:pPr>
      <w:r>
        <w:rPr>
          <w:rStyle w:val="Corptext2"/>
        </w:rPr>
        <w:t xml:space="preserve">4- </w:t>
      </w:r>
      <w:r>
        <w:t>Dinspre Budapesta: DN 6 - 70 km de la punctul de trecere a frontierei Cenad până în Timişoara;</w:t>
      </w:r>
    </w:p>
    <w:p w14:paraId="6726AB0D" w14:textId="77777777" w:rsidR="000E4045" w:rsidRDefault="005955AB">
      <w:pPr>
        <w:pStyle w:val="Corptext19"/>
        <w:shd w:val="clear" w:color="auto" w:fill="auto"/>
        <w:spacing w:before="0" w:after="91"/>
        <w:ind w:left="1380" w:right="580" w:hanging="340"/>
        <w:jc w:val="left"/>
      </w:pPr>
      <w:r>
        <w:rPr>
          <w:rStyle w:val="Corptext2"/>
        </w:rPr>
        <w:t xml:space="preserve">4- </w:t>
      </w:r>
      <w:r>
        <w:t>Dinspre Belgrad: DN 59A - 48 km de la punctul de trecere al frontierei Jimbolia până în Timişoara.</w:t>
      </w:r>
    </w:p>
    <w:p w14:paraId="517CFE71" w14:textId="77777777" w:rsidR="000E4045" w:rsidRDefault="005955AB">
      <w:pPr>
        <w:pStyle w:val="Bodytext120"/>
        <w:shd w:val="clear" w:color="auto" w:fill="auto"/>
        <w:spacing w:after="133" w:line="220" w:lineRule="exact"/>
        <w:ind w:left="560" w:hanging="540"/>
        <w:jc w:val="both"/>
      </w:pPr>
      <w:r>
        <w:rPr>
          <w:rStyle w:val="Bodytext121"/>
          <w:i/>
          <w:iCs/>
        </w:rPr>
        <w:t>Acces feroviar:</w:t>
      </w:r>
    </w:p>
    <w:p w14:paraId="433A2465" w14:textId="77777777" w:rsidR="000E4045" w:rsidRDefault="005955AB">
      <w:pPr>
        <w:pStyle w:val="Corptext19"/>
        <w:shd w:val="clear" w:color="auto" w:fill="auto"/>
        <w:spacing w:before="0" w:after="0" w:line="220" w:lineRule="exact"/>
        <w:ind w:left="1040" w:firstLine="0"/>
      </w:pPr>
      <w:r>
        <w:rPr>
          <w:rStyle w:val="Corptext2"/>
        </w:rPr>
        <w:t xml:space="preserve">4- </w:t>
      </w:r>
      <w:r>
        <w:t>De la Gara de Nord: 10 km până la PITT;</w:t>
      </w:r>
    </w:p>
    <w:p w14:paraId="28930D63" w14:textId="77777777" w:rsidR="000E4045" w:rsidRDefault="005955AB">
      <w:pPr>
        <w:pStyle w:val="Corptext19"/>
        <w:shd w:val="clear" w:color="auto" w:fill="auto"/>
        <w:spacing w:before="0" w:after="0" w:line="370" w:lineRule="exact"/>
        <w:ind w:left="1040" w:firstLine="0"/>
      </w:pPr>
      <w:r>
        <w:rPr>
          <w:rStyle w:val="Corptext2"/>
        </w:rPr>
        <w:t xml:space="preserve">4- </w:t>
      </w:r>
      <w:r>
        <w:t>De la Gara de Est: 8 km până la PITT.</w:t>
      </w:r>
    </w:p>
    <w:p w14:paraId="2C754883" w14:textId="77777777" w:rsidR="000E4045" w:rsidRDefault="005955AB">
      <w:pPr>
        <w:pStyle w:val="Bodytext120"/>
        <w:shd w:val="clear" w:color="auto" w:fill="auto"/>
        <w:spacing w:line="370" w:lineRule="exact"/>
        <w:ind w:left="560" w:hanging="540"/>
        <w:jc w:val="both"/>
      </w:pPr>
      <w:r>
        <w:rPr>
          <w:rStyle w:val="Bodytext121"/>
          <w:i/>
          <w:iCs/>
        </w:rPr>
        <w:t>Acces dinspre aeroport:</w:t>
      </w:r>
    </w:p>
    <w:p w14:paraId="2A6B9040" w14:textId="77777777" w:rsidR="000E4045" w:rsidRDefault="005955AB">
      <w:pPr>
        <w:pStyle w:val="Corptext19"/>
        <w:shd w:val="clear" w:color="auto" w:fill="auto"/>
        <w:spacing w:before="0" w:after="149" w:line="370" w:lineRule="exact"/>
        <w:ind w:left="1040" w:firstLine="0"/>
      </w:pPr>
      <w:r>
        <w:t>4- DJ 609 D : 15 km până la Timişoara;</w:t>
      </w:r>
    </w:p>
    <w:p w14:paraId="7B89A5BD" w14:textId="77777777" w:rsidR="000E4045" w:rsidRDefault="005955AB">
      <w:pPr>
        <w:pStyle w:val="Bodytext20"/>
        <w:shd w:val="clear" w:color="auto" w:fill="auto"/>
        <w:spacing w:before="0" w:line="259" w:lineRule="exact"/>
        <w:ind w:left="560" w:hanging="540"/>
      </w:pPr>
      <w:r>
        <w:rPr>
          <w:rStyle w:val="Bodytext22"/>
          <w:b/>
          <w:bCs/>
        </w:rPr>
        <w:t>AVANTAJELE LOCAŢIEI :</w:t>
      </w:r>
    </w:p>
    <w:p w14:paraId="6AA8303B" w14:textId="77777777" w:rsidR="000E4045" w:rsidRDefault="005955AB">
      <w:pPr>
        <w:pStyle w:val="Bodytext20"/>
        <w:shd w:val="clear" w:color="auto" w:fill="auto"/>
        <w:spacing w:before="0" w:line="259" w:lineRule="exact"/>
        <w:ind w:left="560" w:hanging="540"/>
      </w:pPr>
      <w:r>
        <w:rPr>
          <w:rStyle w:val="Bodytext28"/>
          <w:b/>
          <w:bCs/>
        </w:rPr>
        <w:t>Pachet de servicii şi facilităţi PITT;</w:t>
      </w:r>
    </w:p>
    <w:p w14:paraId="514F28EA" w14:textId="77777777" w:rsidR="000E4045" w:rsidRDefault="005955AB">
      <w:pPr>
        <w:pStyle w:val="Corptext19"/>
        <w:shd w:val="clear" w:color="auto" w:fill="auto"/>
        <w:spacing w:before="0" w:after="0"/>
        <w:ind w:left="1040" w:firstLine="0"/>
      </w:pPr>
      <w:r>
        <w:rPr>
          <w:rStyle w:val="Corptext2"/>
        </w:rPr>
        <w:t xml:space="preserve">4- </w:t>
      </w:r>
      <w:r>
        <w:t>Situare într-unul dintre cele mai dinamice oraşe româneşti;</w:t>
      </w:r>
    </w:p>
    <w:p w14:paraId="64E17EE9" w14:textId="77777777" w:rsidR="000E4045" w:rsidRDefault="005955AB">
      <w:pPr>
        <w:pStyle w:val="Corptext19"/>
        <w:shd w:val="clear" w:color="auto" w:fill="auto"/>
        <w:spacing w:before="0" w:after="0"/>
        <w:ind w:left="1040" w:firstLine="0"/>
      </w:pPr>
      <w:r>
        <w:rPr>
          <w:rStyle w:val="Corptext2"/>
        </w:rPr>
        <w:t xml:space="preserve">4- </w:t>
      </w:r>
      <w:r>
        <w:t>Apropiere de principalele pieţe de desfacere din Europa de Est şi Centrală;</w:t>
      </w:r>
    </w:p>
    <w:p w14:paraId="39CE8BAF" w14:textId="77777777" w:rsidR="000E4045" w:rsidRDefault="005955AB">
      <w:pPr>
        <w:pStyle w:val="Corptext19"/>
        <w:shd w:val="clear" w:color="auto" w:fill="auto"/>
        <w:spacing w:before="0" w:after="0"/>
        <w:ind w:left="1380" w:right="580" w:hanging="340"/>
        <w:jc w:val="left"/>
      </w:pPr>
      <w:r>
        <w:rPr>
          <w:rStyle w:val="Corptext2"/>
        </w:rPr>
        <w:t xml:space="preserve">4- </w:t>
      </w:r>
      <w:r>
        <w:t>Legături rapide şi directe cu principalele capitale ale lumii prin Aeroportul Internaţional Timişoara;</w:t>
      </w:r>
    </w:p>
    <w:p w14:paraId="43D186A6" w14:textId="77777777" w:rsidR="000E4045" w:rsidRDefault="005955AB">
      <w:pPr>
        <w:pStyle w:val="Corptext19"/>
        <w:shd w:val="clear" w:color="auto" w:fill="auto"/>
        <w:spacing w:before="0" w:after="0"/>
        <w:ind w:left="1040" w:firstLine="0"/>
      </w:pPr>
      <w:r>
        <w:rPr>
          <w:rStyle w:val="Corptext2"/>
        </w:rPr>
        <w:t xml:space="preserve">4- </w:t>
      </w:r>
      <w:r>
        <w:t>Existenţa unui centru universitar puternic;</w:t>
      </w:r>
    </w:p>
    <w:p w14:paraId="5827727C" w14:textId="77777777" w:rsidR="000E4045" w:rsidRDefault="005955AB">
      <w:pPr>
        <w:pStyle w:val="Corptext19"/>
        <w:shd w:val="clear" w:color="auto" w:fill="auto"/>
        <w:spacing w:before="0" w:after="0"/>
        <w:ind w:left="1040" w:right="580" w:firstLine="0"/>
      </w:pPr>
      <w:r>
        <w:rPr>
          <w:rStyle w:val="Corptext12"/>
        </w:rPr>
        <w:t xml:space="preserve">4- </w:t>
      </w:r>
      <w:r>
        <w:t>Climat investiţional local favorabil investiţiilor, dovadă fiind prezenţa în apropierea Parcului, în special, şi în judeţul Timiş, în general, a mai multor investitori străini de prestigiu;</w:t>
      </w:r>
    </w:p>
    <w:p w14:paraId="7C5FD343" w14:textId="77777777" w:rsidR="000E4045" w:rsidRDefault="005955AB">
      <w:pPr>
        <w:pStyle w:val="Corptext19"/>
        <w:shd w:val="clear" w:color="auto" w:fill="auto"/>
        <w:spacing w:before="0" w:after="0"/>
        <w:ind w:left="1040" w:right="580" w:firstLine="0"/>
      </w:pPr>
      <w:r>
        <w:rPr>
          <w:rStyle w:val="Corptext12"/>
        </w:rPr>
        <w:t xml:space="preserve">4- </w:t>
      </w:r>
      <w:r>
        <w:t>Stabilitatea economică şi socială a zonei şi existenţa unui mediu de afaceri în continuă expansiune;</w:t>
      </w:r>
      <w:r>
        <w:br w:type="page"/>
      </w:r>
    </w:p>
    <w:p w14:paraId="0338B7D7" w14:textId="77777777" w:rsidR="000E4045" w:rsidRDefault="005955AB">
      <w:pPr>
        <w:pStyle w:val="Bodytext20"/>
        <w:shd w:val="clear" w:color="auto" w:fill="auto"/>
        <w:spacing w:before="0" w:line="259" w:lineRule="exact"/>
        <w:ind w:left="1340" w:hanging="360"/>
      </w:pPr>
      <w:r>
        <w:rPr>
          <w:rStyle w:val="Bodytext2a"/>
          <w:b/>
          <w:bCs/>
        </w:rPr>
        <w:lastRenderedPageBreak/>
        <w:t xml:space="preserve">4- </w:t>
      </w:r>
      <w:r>
        <w:rPr>
          <w:rStyle w:val="Bodytext28"/>
          <w:b/>
          <w:bCs/>
        </w:rPr>
        <w:t>Software;</w:t>
      </w:r>
    </w:p>
    <w:p w14:paraId="31F16861" w14:textId="77777777" w:rsidR="000E4045" w:rsidRDefault="005955AB">
      <w:pPr>
        <w:pStyle w:val="Bodytext20"/>
        <w:shd w:val="clear" w:color="auto" w:fill="auto"/>
        <w:spacing w:before="0" w:line="259" w:lineRule="exact"/>
        <w:ind w:left="1340" w:hanging="360"/>
      </w:pPr>
      <w:r>
        <w:rPr>
          <w:rStyle w:val="Bodytext2a"/>
          <w:b/>
          <w:bCs/>
        </w:rPr>
        <w:t xml:space="preserve">4- </w:t>
      </w:r>
      <w:r>
        <w:rPr>
          <w:rStyle w:val="Bodytext28"/>
          <w:b/>
          <w:bCs/>
        </w:rPr>
        <w:t>IT şi comunicaţii;</w:t>
      </w:r>
    </w:p>
    <w:p w14:paraId="153E30B4" w14:textId="77777777" w:rsidR="000E4045" w:rsidRDefault="005955AB">
      <w:pPr>
        <w:pStyle w:val="Bodytext20"/>
        <w:shd w:val="clear" w:color="auto" w:fill="auto"/>
        <w:spacing w:before="0" w:line="259" w:lineRule="exact"/>
        <w:ind w:left="1340" w:hanging="360"/>
      </w:pPr>
      <w:r>
        <w:rPr>
          <w:rStyle w:val="Bodytext2a"/>
          <w:b/>
          <w:bCs/>
        </w:rPr>
        <w:t xml:space="preserve">4- </w:t>
      </w:r>
      <w:r>
        <w:rPr>
          <w:rStyle w:val="Bodytext28"/>
          <w:b/>
          <w:bCs/>
        </w:rPr>
        <w:t>Electronică şi electrotehnică;</w:t>
      </w:r>
    </w:p>
    <w:p w14:paraId="0DDF1D3F" w14:textId="77777777" w:rsidR="000E4045" w:rsidRDefault="005955AB">
      <w:pPr>
        <w:pStyle w:val="Bodytext20"/>
        <w:shd w:val="clear" w:color="auto" w:fill="auto"/>
        <w:spacing w:before="0" w:line="259" w:lineRule="exact"/>
        <w:ind w:left="1340" w:right="300" w:hanging="360"/>
      </w:pPr>
      <w:r>
        <w:rPr>
          <w:rStyle w:val="Bodytext2a"/>
          <w:b/>
          <w:bCs/>
        </w:rPr>
        <w:t xml:space="preserve">4- </w:t>
      </w:r>
      <w:r>
        <w:rPr>
          <w:rStyle w:val="Bodytext28"/>
          <w:b/>
          <w:bCs/>
        </w:rPr>
        <w:t>Automotive şi alte tipuri de industrii ce utilizează tehnologii avansate şi nepoluante;</w:t>
      </w:r>
    </w:p>
    <w:p w14:paraId="4371A1AC" w14:textId="77777777" w:rsidR="000E4045" w:rsidRDefault="005955AB">
      <w:pPr>
        <w:pStyle w:val="Bodytext20"/>
        <w:shd w:val="clear" w:color="auto" w:fill="auto"/>
        <w:spacing w:before="0" w:line="259" w:lineRule="exact"/>
        <w:ind w:left="1340" w:hanging="360"/>
      </w:pPr>
      <w:r>
        <w:rPr>
          <w:rStyle w:val="Bodytext2a"/>
          <w:b/>
          <w:bCs/>
        </w:rPr>
        <w:t xml:space="preserve">4- </w:t>
      </w:r>
      <w:r>
        <w:rPr>
          <w:rStyle w:val="Bodytext28"/>
          <w:b/>
          <w:bCs/>
        </w:rPr>
        <w:t>Alte activităţi de producţie cu tehnologie puţin poluantă;</w:t>
      </w:r>
    </w:p>
    <w:p w14:paraId="79542EA1" w14:textId="77777777" w:rsidR="000E4045" w:rsidRDefault="005955AB">
      <w:pPr>
        <w:pStyle w:val="Bodytext20"/>
        <w:shd w:val="clear" w:color="auto" w:fill="auto"/>
        <w:spacing w:before="0" w:line="259" w:lineRule="exact"/>
        <w:ind w:left="1340" w:hanging="360"/>
      </w:pPr>
      <w:r>
        <w:rPr>
          <w:rStyle w:val="Bodytext2a"/>
          <w:b/>
          <w:bCs/>
        </w:rPr>
        <w:t xml:space="preserve">4- </w:t>
      </w:r>
      <w:r>
        <w:rPr>
          <w:rStyle w:val="Bodytext28"/>
          <w:b/>
          <w:bCs/>
        </w:rPr>
        <w:t>Activităţi de proiectare, cercetare - dezvoltare;</w:t>
      </w:r>
    </w:p>
    <w:p w14:paraId="2D8DCCF4" w14:textId="77777777" w:rsidR="000E4045" w:rsidRDefault="005955AB">
      <w:pPr>
        <w:pStyle w:val="Bodytext20"/>
        <w:shd w:val="clear" w:color="auto" w:fill="auto"/>
        <w:spacing w:before="0" w:line="259" w:lineRule="exact"/>
        <w:ind w:left="1340" w:hanging="360"/>
      </w:pPr>
      <w:r>
        <w:rPr>
          <w:rStyle w:val="Bodytext2a"/>
          <w:b/>
          <w:bCs/>
        </w:rPr>
        <w:t xml:space="preserve">4- </w:t>
      </w:r>
      <w:r>
        <w:rPr>
          <w:rStyle w:val="Bodytext28"/>
          <w:b/>
          <w:bCs/>
        </w:rPr>
        <w:t>Logistică;</w:t>
      </w:r>
    </w:p>
    <w:p w14:paraId="33FC66DC" w14:textId="77777777" w:rsidR="000E4045" w:rsidRDefault="005955AB">
      <w:pPr>
        <w:pStyle w:val="Bodytext20"/>
        <w:shd w:val="clear" w:color="auto" w:fill="auto"/>
        <w:spacing w:before="0" w:after="151" w:line="259" w:lineRule="exact"/>
        <w:ind w:left="1340" w:hanging="360"/>
      </w:pPr>
      <w:r>
        <w:rPr>
          <w:rStyle w:val="Bodytext2a"/>
          <w:b/>
          <w:bCs/>
        </w:rPr>
        <w:t xml:space="preserve">4- </w:t>
      </w:r>
      <w:r>
        <w:rPr>
          <w:rStyle w:val="Bodytext28"/>
          <w:b/>
          <w:bCs/>
        </w:rPr>
        <w:t>Prelucrare lohn.</w:t>
      </w:r>
    </w:p>
    <w:p w14:paraId="7502E4EE" w14:textId="77777777" w:rsidR="000E4045" w:rsidRDefault="005955AB">
      <w:pPr>
        <w:pStyle w:val="Bodytext20"/>
        <w:shd w:val="clear" w:color="auto" w:fill="auto"/>
        <w:spacing w:before="0" w:after="107" w:line="220" w:lineRule="exact"/>
        <w:ind w:firstLine="0"/>
        <w:jc w:val="left"/>
      </w:pPr>
      <w:r>
        <w:rPr>
          <w:rStyle w:val="Bodytext22"/>
          <w:b/>
          <w:bCs/>
        </w:rPr>
        <w:t>ECHIPARE CU INFRASTRUCTURĂ:</w:t>
      </w:r>
    </w:p>
    <w:p w14:paraId="0B156497" w14:textId="77777777" w:rsidR="000E4045" w:rsidRDefault="005955AB">
      <w:pPr>
        <w:pStyle w:val="Bodytext120"/>
        <w:shd w:val="clear" w:color="auto" w:fill="auto"/>
        <w:spacing w:line="259" w:lineRule="exact"/>
        <w:ind w:left="1340" w:hanging="360"/>
        <w:jc w:val="both"/>
      </w:pPr>
      <w:r>
        <w:rPr>
          <w:rStyle w:val="Bodytext12NotItalic"/>
        </w:rPr>
        <w:t xml:space="preserve">-I- </w:t>
      </w:r>
      <w:r>
        <w:rPr>
          <w:rStyle w:val="Bodytext121"/>
          <w:i/>
          <w:iCs/>
        </w:rPr>
        <w:t>Electricitate</w:t>
      </w:r>
    </w:p>
    <w:p w14:paraId="4EC0BE82" w14:textId="77777777" w:rsidR="000E4045" w:rsidRDefault="005955AB">
      <w:pPr>
        <w:pStyle w:val="Corptext19"/>
        <w:shd w:val="clear" w:color="auto" w:fill="auto"/>
        <w:spacing w:before="0" w:after="0"/>
        <w:ind w:left="1340" w:hanging="360"/>
      </w:pPr>
      <w:r>
        <w:rPr>
          <w:rStyle w:val="Bodytext7ptItalic1"/>
        </w:rPr>
        <w:t>s</w:t>
      </w:r>
      <w:r>
        <w:rPr>
          <w:rStyle w:val="BodytextBold7"/>
        </w:rPr>
        <w:t xml:space="preserve"> </w:t>
      </w:r>
      <w:r>
        <w:t>Puterea instalată totală = 7.000 KW;</w:t>
      </w:r>
    </w:p>
    <w:p w14:paraId="53597045" w14:textId="77777777" w:rsidR="000E4045" w:rsidRDefault="005955AB">
      <w:pPr>
        <w:pStyle w:val="Corptext19"/>
        <w:shd w:val="clear" w:color="auto" w:fill="auto"/>
        <w:spacing w:before="0" w:after="0"/>
        <w:ind w:left="1340" w:hanging="360"/>
      </w:pPr>
      <w:r>
        <w:rPr>
          <w:rStyle w:val="BodytextBold7"/>
        </w:rPr>
        <w:t xml:space="preserve">s </w:t>
      </w:r>
      <w:r>
        <w:t>Puterea simultan absorbită = 5.000 KW</w:t>
      </w:r>
    </w:p>
    <w:p w14:paraId="2934E840" w14:textId="77777777" w:rsidR="000E4045" w:rsidRDefault="005955AB">
      <w:pPr>
        <w:pStyle w:val="Corptext19"/>
        <w:shd w:val="clear" w:color="auto" w:fill="auto"/>
        <w:spacing w:before="0" w:after="180"/>
        <w:ind w:left="1340" w:hanging="360"/>
      </w:pPr>
      <w:r>
        <w:rPr>
          <w:rStyle w:val="BodytextBold7"/>
        </w:rPr>
        <w:t xml:space="preserve">s </w:t>
      </w:r>
      <w:r>
        <w:t>Alimentarea se face din staţia de 110/20 KV Bucovina prin LES 20 KV</w:t>
      </w:r>
    </w:p>
    <w:p w14:paraId="6DBEA947" w14:textId="77777777" w:rsidR="000E4045" w:rsidRDefault="005955AB">
      <w:pPr>
        <w:pStyle w:val="Bodytext120"/>
        <w:shd w:val="clear" w:color="auto" w:fill="auto"/>
        <w:spacing w:line="259" w:lineRule="exact"/>
        <w:ind w:left="1340" w:hanging="360"/>
        <w:jc w:val="both"/>
      </w:pPr>
      <w:r>
        <w:rPr>
          <w:rStyle w:val="Bodytext12BoldNotItalic"/>
        </w:rPr>
        <w:t xml:space="preserve">4- </w:t>
      </w:r>
      <w:r>
        <w:rPr>
          <w:rStyle w:val="Bodytext121"/>
          <w:i/>
          <w:iCs/>
        </w:rPr>
        <w:t>Apă</w:t>
      </w:r>
    </w:p>
    <w:p w14:paraId="4670F451" w14:textId="77777777" w:rsidR="000E4045" w:rsidRDefault="005955AB">
      <w:pPr>
        <w:pStyle w:val="Corptext19"/>
        <w:shd w:val="clear" w:color="auto" w:fill="auto"/>
        <w:spacing w:before="0" w:after="180"/>
        <w:ind w:left="1340" w:right="300" w:hanging="360"/>
      </w:pPr>
      <w:r>
        <w:rPr>
          <w:rStyle w:val="Bodytext7ptItalic1"/>
        </w:rPr>
        <w:t>s</w:t>
      </w:r>
      <w:r>
        <w:rPr>
          <w:rStyle w:val="BodytextBold7"/>
        </w:rPr>
        <w:t xml:space="preserve"> </w:t>
      </w:r>
      <w:r>
        <w:t>Se asigură de la reţeaua de distribuţie urbană a municipiului Timişoara printr- o conductă de conectare cu Dn = 400 mm din tuburi de material plastic întărit cu sticlă GRP. Debitul asigurat este cuprins între Q = 25 - 150 l/s pentru clădiri P+1.</w:t>
      </w:r>
    </w:p>
    <w:p w14:paraId="76599413" w14:textId="77777777" w:rsidR="000E4045" w:rsidRDefault="005955AB">
      <w:pPr>
        <w:pStyle w:val="Bodytext120"/>
        <w:shd w:val="clear" w:color="auto" w:fill="auto"/>
        <w:spacing w:line="259" w:lineRule="exact"/>
        <w:ind w:left="1340" w:hanging="360"/>
        <w:jc w:val="both"/>
      </w:pPr>
      <w:r>
        <w:rPr>
          <w:rStyle w:val="Bodytext12BoldNotItalic"/>
        </w:rPr>
        <w:t xml:space="preserve">4- </w:t>
      </w:r>
      <w:r>
        <w:rPr>
          <w:rStyle w:val="Bodytext121"/>
          <w:i/>
          <w:iCs/>
        </w:rPr>
        <w:t>Gaze naturale</w:t>
      </w:r>
    </w:p>
    <w:p w14:paraId="65929622" w14:textId="77777777" w:rsidR="000E4045" w:rsidRDefault="005955AB">
      <w:pPr>
        <w:pStyle w:val="Corptext19"/>
        <w:shd w:val="clear" w:color="auto" w:fill="auto"/>
        <w:spacing w:before="0" w:after="0"/>
        <w:ind w:left="1340" w:right="300" w:hanging="360"/>
      </w:pPr>
      <w:r>
        <w:rPr>
          <w:rStyle w:val="Bodytext7ptItalic1"/>
        </w:rPr>
        <w:t>s</w:t>
      </w:r>
      <w:r>
        <w:rPr>
          <w:rStyle w:val="BodytextBold7"/>
        </w:rPr>
        <w:t xml:space="preserve"> </w:t>
      </w:r>
      <w:r>
        <w:t>Distribuţia gazului natural la nivelul fiecărei parcele se face prin conectarea reţelei interne a parcului la conducta generală de gaz din zonă (D=280/255 mm)</w:t>
      </w:r>
    </w:p>
    <w:p w14:paraId="439692A8" w14:textId="77777777" w:rsidR="000E4045" w:rsidRDefault="005955AB">
      <w:pPr>
        <w:pStyle w:val="Corptext19"/>
        <w:shd w:val="clear" w:color="auto" w:fill="auto"/>
        <w:spacing w:before="0" w:after="180"/>
        <w:ind w:left="1340" w:right="300" w:hanging="360"/>
      </w:pPr>
      <w:r>
        <w:rPr>
          <w:rStyle w:val="BodytextBold7"/>
        </w:rPr>
        <w:t xml:space="preserve">s </w:t>
      </w:r>
      <w:r>
        <w:t>Consumul maxim estimat de gaz care poate fi asigurat este de 500 Nmc/h, respectiv 360.000 Nmc/lună pentru consum de 24 ore din 24.</w:t>
      </w:r>
    </w:p>
    <w:p w14:paraId="02851DFD" w14:textId="77777777" w:rsidR="000E4045" w:rsidRDefault="005955AB">
      <w:pPr>
        <w:pStyle w:val="Bodytext120"/>
        <w:shd w:val="clear" w:color="auto" w:fill="auto"/>
        <w:spacing w:line="259" w:lineRule="exact"/>
        <w:ind w:left="1340" w:hanging="360"/>
        <w:jc w:val="both"/>
      </w:pPr>
      <w:r>
        <w:rPr>
          <w:rStyle w:val="Bodytext12BoldNotItalic"/>
        </w:rPr>
        <w:t xml:space="preserve">4- </w:t>
      </w:r>
      <w:r>
        <w:rPr>
          <w:rStyle w:val="Bodytext121"/>
          <w:i/>
          <w:iCs/>
        </w:rPr>
        <w:t>Canalizare</w:t>
      </w:r>
    </w:p>
    <w:p w14:paraId="47DC160D" w14:textId="77777777" w:rsidR="000E4045" w:rsidRDefault="005955AB">
      <w:pPr>
        <w:pStyle w:val="Corptext19"/>
        <w:shd w:val="clear" w:color="auto" w:fill="auto"/>
        <w:spacing w:before="0" w:after="180"/>
        <w:ind w:left="1340" w:right="300" w:hanging="360"/>
      </w:pPr>
      <w:r>
        <w:rPr>
          <w:rStyle w:val="Bodytext7ptItalic1"/>
        </w:rPr>
        <w:t>s</w:t>
      </w:r>
      <w:r>
        <w:rPr>
          <w:rStyle w:val="BodytextBold7"/>
        </w:rPr>
        <w:t xml:space="preserve"> </w:t>
      </w:r>
      <w:r>
        <w:t>reţea de canalizare din tuburi GRP cu Dn = 300 mm conectată la colectorul principal al municipiului Timişoara.</w:t>
      </w:r>
    </w:p>
    <w:p w14:paraId="6146D1D5" w14:textId="77777777" w:rsidR="000E4045" w:rsidRDefault="005955AB">
      <w:pPr>
        <w:pStyle w:val="Bodytext120"/>
        <w:shd w:val="clear" w:color="auto" w:fill="auto"/>
        <w:spacing w:line="259" w:lineRule="exact"/>
        <w:ind w:left="1340" w:hanging="360"/>
        <w:jc w:val="both"/>
      </w:pPr>
      <w:r>
        <w:rPr>
          <w:rStyle w:val="Bodytext12BoldNotItalic"/>
        </w:rPr>
        <w:t xml:space="preserve">4- </w:t>
      </w:r>
      <w:r>
        <w:rPr>
          <w:rStyle w:val="Bodytext121"/>
          <w:i/>
          <w:iCs/>
        </w:rPr>
        <w:t>Reţea telecomunicaţie;</w:t>
      </w:r>
    </w:p>
    <w:p w14:paraId="74ECB271" w14:textId="77777777" w:rsidR="000E4045" w:rsidRDefault="005955AB">
      <w:pPr>
        <w:pStyle w:val="Corptext19"/>
        <w:shd w:val="clear" w:color="auto" w:fill="auto"/>
        <w:spacing w:before="0" w:after="180"/>
        <w:ind w:left="1340" w:right="300" w:hanging="360"/>
      </w:pPr>
      <w:r>
        <w:rPr>
          <w:rStyle w:val="Bodytext7ptItalic1"/>
        </w:rPr>
        <w:t>s</w:t>
      </w:r>
      <w:r>
        <w:rPr>
          <w:rStyle w:val="BodytextBold7"/>
        </w:rPr>
        <w:t xml:space="preserve"> </w:t>
      </w:r>
      <w:r>
        <w:t>PITT este dotat cu centrală telefonică CSND HD (ALCATEL) conectată la centrala telefonică digitală CTD E 10 Timişoara (ALCATEL) prin cablu de fibră optică. CSND HD (ALCATEL)dispune de 125 de linii conectate prin cablu de cupru la cutiile terminale distribuite în fiecare din cele 25 de parcele. Fiecare cutie terminală oferind 5 linii de abonat.</w:t>
      </w:r>
    </w:p>
    <w:p w14:paraId="37867FA1" w14:textId="77777777" w:rsidR="000E4045" w:rsidRDefault="005955AB">
      <w:pPr>
        <w:pStyle w:val="Bodytext120"/>
        <w:shd w:val="clear" w:color="auto" w:fill="auto"/>
        <w:spacing w:line="259" w:lineRule="exact"/>
        <w:ind w:left="1340" w:hanging="360"/>
        <w:jc w:val="both"/>
      </w:pPr>
      <w:r>
        <w:rPr>
          <w:rStyle w:val="Bodytext12BoldNotItalic"/>
        </w:rPr>
        <w:t xml:space="preserve">4- </w:t>
      </w:r>
      <w:r>
        <w:rPr>
          <w:rStyle w:val="Bodytext121"/>
          <w:i/>
          <w:iCs/>
        </w:rPr>
        <w:t>Drumuri:</w:t>
      </w:r>
    </w:p>
    <w:p w14:paraId="3DDB1097" w14:textId="77777777" w:rsidR="000E4045" w:rsidRDefault="005955AB">
      <w:pPr>
        <w:pStyle w:val="Corptext19"/>
        <w:shd w:val="clear" w:color="auto" w:fill="auto"/>
        <w:spacing w:before="0" w:after="0"/>
        <w:ind w:left="1340" w:hanging="360"/>
      </w:pPr>
      <w:r>
        <w:rPr>
          <w:rStyle w:val="Bodytext7ptItalic1"/>
        </w:rPr>
        <w:t>s</w:t>
      </w:r>
      <w:r>
        <w:rPr>
          <w:rStyle w:val="BodytextBold7"/>
        </w:rPr>
        <w:t xml:space="preserve"> </w:t>
      </w:r>
      <w:r>
        <w:t>Drum de acces cu racord la DN6</w:t>
      </w:r>
    </w:p>
    <w:p w14:paraId="1818472D" w14:textId="77777777" w:rsidR="000E4045" w:rsidRDefault="005955AB">
      <w:pPr>
        <w:pStyle w:val="Corptext19"/>
        <w:shd w:val="clear" w:color="auto" w:fill="auto"/>
        <w:spacing w:before="0" w:after="0"/>
        <w:ind w:left="1340" w:hanging="360"/>
      </w:pPr>
      <w:r>
        <w:rPr>
          <w:rStyle w:val="BodytextBold7"/>
        </w:rPr>
        <w:t xml:space="preserve">s </w:t>
      </w:r>
      <w:r>
        <w:t>Drumuri în incintă;</w:t>
      </w:r>
    </w:p>
    <w:p w14:paraId="766F4669" w14:textId="77777777" w:rsidR="000E4045" w:rsidRDefault="005955AB">
      <w:pPr>
        <w:pStyle w:val="Corptext19"/>
        <w:shd w:val="clear" w:color="auto" w:fill="auto"/>
        <w:spacing w:before="0" w:after="0"/>
        <w:ind w:left="1340" w:hanging="360"/>
        <w:sectPr w:rsidR="000E4045">
          <w:headerReference w:type="even" r:id="rId193"/>
          <w:headerReference w:type="default" r:id="rId194"/>
          <w:headerReference w:type="first" r:id="rId195"/>
          <w:pgSz w:w="12240" w:h="16838"/>
          <w:pgMar w:top="2046" w:right="1124" w:bottom="1701" w:left="1124" w:header="0" w:footer="3" w:gutter="238"/>
          <w:cols w:space="720"/>
          <w:noEndnote/>
          <w:titlePg/>
          <w:rtlGutter/>
          <w:docGrid w:linePitch="360"/>
        </w:sectPr>
      </w:pPr>
      <w:r>
        <w:rPr>
          <w:rStyle w:val="BodytextBold7"/>
        </w:rPr>
        <w:t xml:space="preserve">s </w:t>
      </w:r>
      <w:r>
        <w:t>Trotuare şi alei pietonale;</w:t>
      </w:r>
    </w:p>
    <w:p w14:paraId="25ED2BC6" w14:textId="77777777" w:rsidR="000E4045" w:rsidRDefault="005955AB">
      <w:pPr>
        <w:pStyle w:val="Bodytext20"/>
        <w:shd w:val="clear" w:color="auto" w:fill="auto"/>
        <w:spacing w:before="0" w:after="366" w:line="220" w:lineRule="exact"/>
        <w:ind w:left="220" w:firstLine="0"/>
      </w:pPr>
      <w:r>
        <w:rPr>
          <w:rStyle w:val="Bodytext22"/>
          <w:b/>
          <w:bCs/>
        </w:rPr>
        <w:lastRenderedPageBreak/>
        <w:t>OFERTA PITT</w:t>
      </w:r>
    </w:p>
    <w:p w14:paraId="16B507B3" w14:textId="77777777" w:rsidR="000E4045" w:rsidRDefault="005955AB">
      <w:pPr>
        <w:pStyle w:val="Corptext19"/>
        <w:shd w:val="clear" w:color="auto" w:fill="auto"/>
        <w:spacing w:before="0" w:after="215" w:line="220" w:lineRule="exact"/>
        <w:ind w:left="220" w:firstLine="0"/>
      </w:pPr>
      <w:r>
        <w:t xml:space="preserve">*suprafaţă de teren de cca. </w:t>
      </w:r>
      <w:r>
        <w:rPr>
          <w:rStyle w:val="BodytextBold7"/>
        </w:rPr>
        <w:t>18,3 ha (</w:t>
      </w:r>
      <w:r>
        <w:t xml:space="preserve">Suprafaţa totală utilă </w:t>
      </w:r>
      <w:r>
        <w:rPr>
          <w:rStyle w:val="BodytextBold7"/>
        </w:rPr>
        <w:t>10,78 ha)</w:t>
      </w:r>
    </w:p>
    <w:p w14:paraId="39F51D6B" w14:textId="77777777" w:rsidR="000E4045" w:rsidRDefault="005955AB">
      <w:pPr>
        <w:pStyle w:val="Bodytext120"/>
        <w:shd w:val="clear" w:color="auto" w:fill="auto"/>
        <w:spacing w:after="248" w:line="259" w:lineRule="exact"/>
        <w:ind w:left="740" w:right="200" w:hanging="540"/>
      </w:pPr>
      <w:r>
        <w:rPr>
          <w:rStyle w:val="Bodytext121"/>
          <w:i/>
          <w:iCs/>
        </w:rPr>
        <w:t>1. CONCESIONARE (cu posibilitatea de cumpărare) TEREN de tip „green field" destinat construirii de clădiri industriale</w:t>
      </w:r>
    </w:p>
    <w:p w14:paraId="0B765EFA" w14:textId="77777777" w:rsidR="000E4045" w:rsidRDefault="005955AB">
      <w:pPr>
        <w:framePr w:w="9533" w:h="4042" w:hSpace="110" w:wrap="notBeside" w:vAnchor="text" w:hAnchor="text" w:x="111" w:y="219"/>
        <w:rPr>
          <w:sz w:val="2"/>
          <w:szCs w:val="2"/>
        </w:rPr>
      </w:pPr>
      <w:r>
        <w:fldChar w:fldCharType="begin"/>
      </w:r>
      <w:r>
        <w:instrText xml:space="preserve"> INCLUDEPICTURE  "C:\\Users\\ivona.turnagiu\\Desktop\\media\\image84.jpeg" \* MERGEFORMATINET </w:instrText>
      </w:r>
      <w:r>
        <w:fldChar w:fldCharType="separate"/>
      </w:r>
      <w:r w:rsidR="00F055E5">
        <w:fldChar w:fldCharType="begin"/>
      </w:r>
      <w:r w:rsidR="00F055E5">
        <w:instrText xml:space="preserve"> INCLUDEPICTURE  "C:\\Users\\ivona.turnagiu\\Desktop\\DE ACTUALIZAT PLATFORMA\\media\\image84.jpeg" \* MERGEFORMATINET </w:instrText>
      </w:r>
      <w:r w:rsidR="00F055E5">
        <w:fldChar w:fldCharType="separate"/>
      </w:r>
      <w:r w:rsidR="002C0935">
        <w:fldChar w:fldCharType="begin"/>
      </w:r>
      <w:r w:rsidR="002C0935">
        <w:instrText xml:space="preserve"> INCLUDEPICTURE  "C:\\Users\\ivona.turnagiu\\Desktop\\DE ACTUALIZAT PLATFORMA\\media\\image84.jpeg"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Afaceri\\media\\image84.jpeg"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Afaceri\\media\\image84.jpeg"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Afaceri\\media\\image84.jpeg"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Afaceri\\media\\image84.jpeg"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Afaceri\\media\\image84.jpeg"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Afaceri\\media\\image84.jpeg" \* MERGEF</w:instrText>
      </w:r>
      <w:r w:rsidR="00262373">
        <w:instrText>ORMATINET</w:instrText>
      </w:r>
      <w:r w:rsidR="00262373">
        <w:instrText xml:space="preserve"> </w:instrText>
      </w:r>
      <w:r w:rsidR="00262373">
        <w:fldChar w:fldCharType="separate"/>
      </w:r>
      <w:r w:rsidR="00765A09">
        <w:pict w14:anchorId="18D587CC">
          <v:shape id="_x0000_i1050" type="#_x0000_t75" style="width:475.5pt;height:201.75pt">
            <v:imagedata r:id="rId196" r:href="rId197"/>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7264CC6" w14:textId="77777777" w:rsidR="000E4045" w:rsidRDefault="005955AB">
      <w:pPr>
        <w:pStyle w:val="Picturecaption20"/>
        <w:framePr w:w="3070" w:h="1305" w:wrap="notBeside" w:vAnchor="text" w:hAnchor="text" w:x="6229" w:y="-6"/>
        <w:shd w:val="clear" w:color="auto" w:fill="auto"/>
        <w:spacing w:line="216" w:lineRule="exact"/>
      </w:pPr>
      <w:r>
        <w:rPr>
          <w:rStyle w:val="Picturecaption21"/>
          <w:b/>
          <w:bCs/>
        </w:rPr>
        <w:t>25 de parcele</w:t>
      </w:r>
      <w:r>
        <w:rPr>
          <w:rStyle w:val="Picturecaption22"/>
          <w:b/>
          <w:bCs/>
        </w:rPr>
        <w:t>:</w:t>
      </w:r>
    </w:p>
    <w:p w14:paraId="735C2B5B" w14:textId="77777777" w:rsidR="000E4045" w:rsidRDefault="005955AB">
      <w:pPr>
        <w:pStyle w:val="Picturecaption80"/>
        <w:framePr w:w="3070" w:h="1305" w:wrap="notBeside" w:vAnchor="text" w:hAnchor="text" w:x="6229" w:y="-6"/>
        <w:shd w:val="clear" w:color="auto" w:fill="auto"/>
        <w:spacing w:line="216" w:lineRule="exact"/>
        <w:jc w:val="left"/>
      </w:pPr>
      <w:r>
        <w:rPr>
          <w:rStyle w:val="Picturecaption8NotBold"/>
        </w:rPr>
        <w:t xml:space="preserve">-dimensiuni între </w:t>
      </w:r>
      <w:r>
        <w:rPr>
          <w:rStyle w:val="Picturecaption81"/>
          <w:b/>
          <w:bCs/>
        </w:rPr>
        <w:t xml:space="preserve">950 mp </w:t>
      </w:r>
      <w:r>
        <w:rPr>
          <w:rStyle w:val="Picturecaption8NotBold"/>
        </w:rPr>
        <w:t xml:space="preserve">şi </w:t>
      </w:r>
      <w:r>
        <w:rPr>
          <w:rStyle w:val="Picturecaption81"/>
          <w:b/>
          <w:bCs/>
        </w:rPr>
        <w:t xml:space="preserve">8420 mp </w:t>
      </w:r>
      <w:r>
        <w:rPr>
          <w:rStyle w:val="Picturecaption8NotBold"/>
        </w:rPr>
        <w:t xml:space="preserve">-complet </w:t>
      </w:r>
      <w:r>
        <w:rPr>
          <w:rStyle w:val="Picturecaption81"/>
          <w:b/>
          <w:bCs/>
        </w:rPr>
        <w:t>echipate cu facilităţi de infrastructură industrială</w:t>
      </w:r>
    </w:p>
    <w:p w14:paraId="31F843B0" w14:textId="77777777" w:rsidR="000E4045" w:rsidRDefault="005955AB">
      <w:pPr>
        <w:pStyle w:val="Picturecaption120"/>
        <w:framePr w:w="3070" w:h="1305" w:wrap="notBeside" w:vAnchor="text" w:hAnchor="text" w:x="6229" w:y="-6"/>
        <w:shd w:val="clear" w:color="auto" w:fill="auto"/>
        <w:ind w:firstLine="0"/>
      </w:pPr>
      <w:r>
        <w:t xml:space="preserve">-redevenţa: </w:t>
      </w:r>
      <w:r>
        <w:rPr>
          <w:rStyle w:val="Picturecaption12Bold"/>
        </w:rPr>
        <w:t xml:space="preserve">4 Euro/mp/an </w:t>
      </w:r>
      <w:r>
        <w:t>-posibilitate de cumpărare</w:t>
      </w:r>
    </w:p>
    <w:p w14:paraId="1C4973B5" w14:textId="77777777" w:rsidR="000E4045" w:rsidRDefault="000E4045">
      <w:pPr>
        <w:rPr>
          <w:sz w:val="2"/>
          <w:szCs w:val="2"/>
        </w:rPr>
      </w:pPr>
    </w:p>
    <w:p w14:paraId="48E8A625" w14:textId="77777777" w:rsidR="000E4045" w:rsidRDefault="005955AB">
      <w:pPr>
        <w:pStyle w:val="Bodytext20"/>
        <w:shd w:val="clear" w:color="auto" w:fill="auto"/>
        <w:spacing w:before="1550" w:after="123" w:line="220" w:lineRule="exact"/>
        <w:ind w:left="220" w:firstLine="0"/>
      </w:pPr>
      <w:r>
        <w:rPr>
          <w:rStyle w:val="Bodytext2SmallCaps"/>
          <w:b/>
          <w:bCs/>
        </w:rPr>
        <w:t>ÎNCHIRIERE birouri, săli de conferinţa, protocol şi seminar</w:t>
      </w:r>
    </w:p>
    <w:p w14:paraId="203AA68B" w14:textId="77777777" w:rsidR="000E4045" w:rsidRDefault="005955AB">
      <w:pPr>
        <w:pStyle w:val="Heading50"/>
        <w:keepNext/>
        <w:keepLines/>
        <w:pBdr>
          <w:top w:val="single" w:sz="4" w:space="1" w:color="auto"/>
          <w:left w:val="single" w:sz="4" w:space="4" w:color="auto"/>
          <w:bottom w:val="single" w:sz="4" w:space="1" w:color="auto"/>
          <w:right w:val="single" w:sz="4" w:space="4" w:color="auto"/>
        </w:pBdr>
        <w:shd w:val="clear" w:color="auto" w:fill="auto"/>
        <w:spacing w:before="0" w:after="0" w:line="259" w:lineRule="exact"/>
        <w:ind w:left="220"/>
        <w:jc w:val="both"/>
      </w:pPr>
      <w:bookmarkStart w:id="45" w:name="bookmark44"/>
      <w:r>
        <w:rPr>
          <w:rStyle w:val="Heading53"/>
          <w:b/>
          <w:bCs/>
        </w:rPr>
        <w:t>19 spaţii pentru închiriere</w:t>
      </w:r>
      <w:r>
        <w:rPr>
          <w:rStyle w:val="Heading511pt"/>
          <w:b/>
          <w:bCs/>
        </w:rPr>
        <w:t>:</w:t>
      </w:r>
      <w:bookmarkEnd w:id="45"/>
    </w:p>
    <w:p w14:paraId="0513F8D1" w14:textId="77777777" w:rsidR="000E4045" w:rsidRDefault="00262373">
      <w:pPr>
        <w:pStyle w:val="Bodytext20"/>
        <w:numPr>
          <w:ilvl w:val="0"/>
          <w:numId w:val="15"/>
        </w:numPr>
        <w:pBdr>
          <w:top w:val="single" w:sz="4" w:space="1" w:color="auto"/>
          <w:left w:val="single" w:sz="4" w:space="4" w:color="auto"/>
          <w:bottom w:val="single" w:sz="4" w:space="1" w:color="auto"/>
          <w:right w:val="single" w:sz="4" w:space="4" w:color="auto"/>
        </w:pBdr>
        <w:shd w:val="clear" w:color="auto" w:fill="auto"/>
        <w:tabs>
          <w:tab w:val="left" w:pos="358"/>
        </w:tabs>
        <w:spacing w:before="0" w:line="259" w:lineRule="exact"/>
        <w:ind w:left="220" w:firstLine="0"/>
      </w:pPr>
      <w:r>
        <w:pict w14:anchorId="52C75A40">
          <v:shape id="_x0000_s1247" type="#_x0000_t75" style="position:absolute;left:0;text-align:left;margin-left:35.65pt;margin-top:8.3pt;width:266.9pt;height:187.2pt;z-index:-251596288;mso-wrap-distance-left:5pt;mso-wrap-distance-right:5pt;mso-position-horizontal-relative:margin" wrapcoords="0 0 19046 0 19046 3277 21600 3277 21600 21600 0 21600 0 0">
            <v:imagedata r:id="rId198" o:title="image85"/>
            <w10:wrap type="tight" anchorx="margin"/>
          </v:shape>
        </w:pict>
      </w:r>
      <w:r w:rsidR="005955AB">
        <w:rPr>
          <w:rStyle w:val="Bodytext28"/>
          <w:b/>
          <w:bCs/>
        </w:rPr>
        <w:t>birouri</w:t>
      </w:r>
    </w:p>
    <w:p w14:paraId="6A3D26FD" w14:textId="77777777" w:rsidR="000E4045" w:rsidRDefault="005955AB">
      <w:pPr>
        <w:pStyle w:val="Bodytext20"/>
        <w:numPr>
          <w:ilvl w:val="0"/>
          <w:numId w:val="15"/>
        </w:numPr>
        <w:pBdr>
          <w:top w:val="single" w:sz="4" w:space="1" w:color="auto"/>
          <w:left w:val="single" w:sz="4" w:space="4" w:color="auto"/>
          <w:bottom w:val="single" w:sz="4" w:space="1" w:color="auto"/>
          <w:right w:val="single" w:sz="4" w:space="4" w:color="auto"/>
        </w:pBdr>
        <w:shd w:val="clear" w:color="auto" w:fill="auto"/>
        <w:tabs>
          <w:tab w:val="left" w:pos="358"/>
        </w:tabs>
        <w:spacing w:before="0" w:line="259" w:lineRule="exact"/>
        <w:ind w:left="220" w:firstLine="0"/>
      </w:pPr>
      <w:r>
        <w:rPr>
          <w:rStyle w:val="Bodytext2NotBold"/>
        </w:rPr>
        <w:t xml:space="preserve">săli pentru </w:t>
      </w:r>
      <w:r>
        <w:rPr>
          <w:rStyle w:val="Bodytext28"/>
          <w:b/>
          <w:bCs/>
        </w:rPr>
        <w:t>seminarii şi conferinţe</w:t>
      </w:r>
    </w:p>
    <w:p w14:paraId="470DB989" w14:textId="77777777" w:rsidR="000E4045" w:rsidRDefault="005955AB">
      <w:pPr>
        <w:pStyle w:val="Corptext19"/>
        <w:numPr>
          <w:ilvl w:val="0"/>
          <w:numId w:val="15"/>
        </w:numPr>
        <w:pBdr>
          <w:top w:val="single" w:sz="4" w:space="1" w:color="auto"/>
          <w:left w:val="single" w:sz="4" w:space="4" w:color="auto"/>
          <w:bottom w:val="single" w:sz="4" w:space="1" w:color="auto"/>
          <w:right w:val="single" w:sz="4" w:space="4" w:color="auto"/>
        </w:pBdr>
        <w:shd w:val="clear" w:color="auto" w:fill="auto"/>
        <w:tabs>
          <w:tab w:val="left" w:pos="358"/>
        </w:tabs>
        <w:spacing w:before="0" w:after="0"/>
        <w:ind w:left="220" w:firstLine="0"/>
      </w:pPr>
      <w:r>
        <w:t xml:space="preserve">suprafaţă totală: </w:t>
      </w:r>
      <w:r>
        <w:rPr>
          <w:rStyle w:val="BodytextBold7"/>
        </w:rPr>
        <w:t>250 mp</w:t>
      </w:r>
      <w:r>
        <w:br w:type="page"/>
      </w:r>
    </w:p>
    <w:p w14:paraId="74939FBF" w14:textId="77777777" w:rsidR="000E4045" w:rsidRDefault="005955AB">
      <w:pPr>
        <w:pStyle w:val="Bodytext20"/>
        <w:shd w:val="clear" w:color="auto" w:fill="auto"/>
        <w:spacing w:before="0" w:after="180" w:line="259" w:lineRule="exact"/>
        <w:ind w:left="20" w:right="20" w:firstLine="0"/>
      </w:pPr>
      <w:r>
        <w:rPr>
          <w:rStyle w:val="Bodytext28"/>
          <w:b/>
          <w:bCs/>
        </w:rPr>
        <w:lastRenderedPageBreak/>
        <w:t xml:space="preserve">Consiliul Judeţean Timiş </w:t>
      </w:r>
      <w:r>
        <w:rPr>
          <w:rStyle w:val="Bodytext2NotBold"/>
        </w:rPr>
        <w:t xml:space="preserve">a aprobat acordarea unui </w:t>
      </w:r>
      <w:r>
        <w:rPr>
          <w:rStyle w:val="Bodytext2NotBoldItalic"/>
        </w:rPr>
        <w:t>pachet de facilităţi</w:t>
      </w:r>
      <w:r>
        <w:rPr>
          <w:rStyle w:val="Bodytext2NotBold"/>
        </w:rPr>
        <w:t xml:space="preserve"> </w:t>
      </w:r>
      <w:r>
        <w:rPr>
          <w:rStyle w:val="Bodytext28"/>
          <w:b/>
          <w:bCs/>
        </w:rPr>
        <w:t xml:space="preserve">investitorilor Parcului Industrial şi Tehnologic </w:t>
      </w:r>
      <w:r>
        <w:rPr>
          <w:rStyle w:val="Bodytext2NotBold"/>
        </w:rPr>
        <w:t xml:space="preserve">(PITT), </w:t>
      </w:r>
      <w:r>
        <w:rPr>
          <w:rStyle w:val="Bodytext28"/>
          <w:b/>
          <w:bCs/>
        </w:rPr>
        <w:t>pentru a putea veni în sprijinul dezvoltării IMM-urilor</w:t>
      </w:r>
      <w:r>
        <w:rPr>
          <w:rStyle w:val="Bodytext2NotBold"/>
        </w:rPr>
        <w:t>, după cum urmează:</w:t>
      </w:r>
    </w:p>
    <w:p w14:paraId="5E646090" w14:textId="77777777" w:rsidR="000E4045" w:rsidRDefault="005955AB">
      <w:pPr>
        <w:pStyle w:val="Bodytext120"/>
        <w:shd w:val="clear" w:color="auto" w:fill="auto"/>
        <w:spacing w:after="180" w:line="259" w:lineRule="exact"/>
        <w:ind w:left="20" w:right="20" w:firstLine="720"/>
        <w:jc w:val="both"/>
      </w:pPr>
      <w:r>
        <w:rPr>
          <w:rStyle w:val="Bodytext12NotItalic0"/>
        </w:rPr>
        <w:t xml:space="preserve">4- </w:t>
      </w:r>
      <w:r>
        <w:rPr>
          <w:rStyle w:val="Bodytext12NotItalic1"/>
        </w:rPr>
        <w:t>Dreptul de proprietate teren</w:t>
      </w:r>
      <w:r>
        <w:rPr>
          <w:rStyle w:val="Bodytext12NotItalic"/>
        </w:rPr>
        <w:t xml:space="preserve"> </w:t>
      </w:r>
      <w:r>
        <w:rPr>
          <w:rStyle w:val="Bodytext121"/>
          <w:i/>
          <w:iCs/>
        </w:rPr>
        <w:t>Concesionarul are dreptul de a cumpăra terenul concesionat, în conformitate cu pachetul de facilităţi negociate, la preţul de piaţă negociat al terenului neviabilizat, oricând, după îndeplinirea integrală şi la timp, a tuturor obligaţiilor asumate prin contractul de concesiune. Concesionarul are obligaţia să achite concedentului redevenţa de concesiune datorată pentru 11,035 ani, perioada calculându-se de la data începerii plăţii redevenţei. Redevenţa plătită după perioada de 11,035 ani, despăgubirile şi majorările de întârziere nu sunt considerate parte din preţul de cumpărare a terenului.</w:t>
      </w:r>
    </w:p>
    <w:p w14:paraId="4BD97005" w14:textId="77777777" w:rsidR="000E4045" w:rsidRDefault="005955AB">
      <w:pPr>
        <w:pStyle w:val="Corptext19"/>
        <w:shd w:val="clear" w:color="auto" w:fill="auto"/>
        <w:spacing w:before="0" w:after="180"/>
        <w:ind w:left="340" w:right="20" w:firstLine="400"/>
        <w:jc w:val="left"/>
      </w:pPr>
      <w:r>
        <w:rPr>
          <w:rStyle w:val="Corptext2"/>
        </w:rPr>
        <w:t xml:space="preserve">4- </w:t>
      </w:r>
      <w:r>
        <w:rPr>
          <w:rStyle w:val="Corptext4"/>
        </w:rPr>
        <w:t>Concesionarea unei suprafeţe mai mari decât cea parcelată</w:t>
      </w:r>
      <w:r>
        <w:t xml:space="preserve"> (maximum suprafaţa totală a unei zone) </w:t>
      </w:r>
      <w:r>
        <w:rPr>
          <w:rStyle w:val="BodytextBold7"/>
        </w:rPr>
        <w:t>DA, corelat cu profilul de activitate PITT</w:t>
      </w:r>
    </w:p>
    <w:p w14:paraId="6FAB4562" w14:textId="77777777" w:rsidR="000E4045" w:rsidRDefault="005955AB">
      <w:pPr>
        <w:pStyle w:val="Corptext19"/>
        <w:shd w:val="clear" w:color="auto" w:fill="auto"/>
        <w:spacing w:before="0" w:after="0"/>
        <w:ind w:left="1040" w:right="20" w:hanging="300"/>
        <w:jc w:val="left"/>
      </w:pPr>
      <w:r>
        <w:rPr>
          <w:rStyle w:val="Corptext2"/>
        </w:rPr>
        <w:t xml:space="preserve">4- </w:t>
      </w:r>
      <w:r>
        <w:rPr>
          <w:rStyle w:val="Corptext4"/>
        </w:rPr>
        <w:t>Concesionarea unei suprafeţe mai mici decât cea parcelată</w:t>
      </w:r>
      <w:r>
        <w:t xml:space="preserve">, </w:t>
      </w:r>
      <w:r>
        <w:rPr>
          <w:rStyle w:val="Corptext4"/>
        </w:rPr>
        <w:t>cu plata redevenţei</w:t>
      </w:r>
      <w:r>
        <w:t xml:space="preserve"> </w:t>
      </w:r>
      <w:r>
        <w:rPr>
          <w:rStyle w:val="Corptext4"/>
        </w:rPr>
        <w:t>doar pentru suprafaţa ocupată</w:t>
      </w:r>
      <w:r>
        <w:t xml:space="preserve"> </w:t>
      </w:r>
      <w:r>
        <w:rPr>
          <w:rStyle w:val="BodytextBold7"/>
        </w:rPr>
        <w:t>DA, în condiţiile în care costurile de</w:t>
      </w:r>
    </w:p>
    <w:p w14:paraId="1891AB14" w14:textId="77777777" w:rsidR="000E4045" w:rsidRDefault="005955AB">
      <w:pPr>
        <w:pStyle w:val="Bodytext20"/>
        <w:shd w:val="clear" w:color="auto" w:fill="auto"/>
        <w:spacing w:before="0" w:after="256" w:line="220" w:lineRule="exact"/>
        <w:ind w:left="3520" w:firstLine="0"/>
        <w:jc w:val="left"/>
      </w:pPr>
      <w:r>
        <w:rPr>
          <w:rStyle w:val="Bodytext28"/>
          <w:b/>
          <w:bCs/>
        </w:rPr>
        <w:t>dezmembrare sunt suportate de către solicitant</w:t>
      </w:r>
    </w:p>
    <w:p w14:paraId="275CD617" w14:textId="77777777" w:rsidR="000E4045" w:rsidRDefault="005955AB">
      <w:pPr>
        <w:pStyle w:val="Tablecaption20"/>
        <w:framePr w:w="6475" w:wrap="notBeside" w:vAnchor="text" w:hAnchor="text" w:xAlign="center" w:y="1"/>
        <w:shd w:val="clear" w:color="auto" w:fill="auto"/>
        <w:spacing w:line="220" w:lineRule="exact"/>
      </w:pPr>
      <w:r>
        <w:rPr>
          <w:rStyle w:val="Tablecaption22"/>
        </w:rPr>
        <w:t xml:space="preserve">4- </w:t>
      </w:r>
      <w:r>
        <w:rPr>
          <w:rStyle w:val="Tablecaption21"/>
        </w:rPr>
        <w:t>Servicii incluse în tarife</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5573"/>
        <w:gridCol w:w="456"/>
      </w:tblGrid>
      <w:tr w:rsidR="000E4045" w14:paraId="02AFC85F" w14:textId="77777777">
        <w:trPr>
          <w:trHeight w:hRule="exact" w:val="269"/>
          <w:jc w:val="center"/>
        </w:trPr>
        <w:tc>
          <w:tcPr>
            <w:tcW w:w="446" w:type="dxa"/>
            <w:tcBorders>
              <w:top w:val="single" w:sz="4" w:space="0" w:color="auto"/>
            </w:tcBorders>
            <w:shd w:val="clear" w:color="auto" w:fill="FFFFFF"/>
          </w:tcPr>
          <w:p w14:paraId="2F8DF032"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tcBorders>
              <w:top w:val="single" w:sz="4" w:space="0" w:color="auto"/>
            </w:tcBorders>
            <w:shd w:val="clear" w:color="auto" w:fill="FFFFFF"/>
          </w:tcPr>
          <w:p w14:paraId="73447EB6"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Consultanţă generală</w:t>
            </w:r>
          </w:p>
        </w:tc>
        <w:tc>
          <w:tcPr>
            <w:tcW w:w="456" w:type="dxa"/>
            <w:shd w:val="clear" w:color="auto" w:fill="FFFFFF"/>
          </w:tcPr>
          <w:p w14:paraId="25BDF013"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r w:rsidR="000E4045" w14:paraId="0331343B" w14:textId="77777777">
        <w:trPr>
          <w:trHeight w:hRule="exact" w:val="240"/>
          <w:jc w:val="center"/>
        </w:trPr>
        <w:tc>
          <w:tcPr>
            <w:tcW w:w="446" w:type="dxa"/>
            <w:shd w:val="clear" w:color="auto" w:fill="FFFFFF"/>
          </w:tcPr>
          <w:p w14:paraId="2CA69238"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shd w:val="clear" w:color="auto" w:fill="FFFFFF"/>
          </w:tcPr>
          <w:p w14:paraId="0D44408C"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Promovare firme concesionare</w:t>
            </w:r>
          </w:p>
        </w:tc>
        <w:tc>
          <w:tcPr>
            <w:tcW w:w="456" w:type="dxa"/>
            <w:shd w:val="clear" w:color="auto" w:fill="FFFFFF"/>
          </w:tcPr>
          <w:p w14:paraId="0E6CE8F2"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r w:rsidR="000E4045" w14:paraId="325F69A8" w14:textId="77777777">
        <w:trPr>
          <w:trHeight w:hRule="exact" w:val="264"/>
          <w:jc w:val="center"/>
        </w:trPr>
        <w:tc>
          <w:tcPr>
            <w:tcW w:w="446" w:type="dxa"/>
            <w:shd w:val="clear" w:color="auto" w:fill="FFFFFF"/>
          </w:tcPr>
          <w:p w14:paraId="11AD6446"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shd w:val="clear" w:color="auto" w:fill="FFFFFF"/>
          </w:tcPr>
          <w:p w14:paraId="43EC84AF"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Legătura cu mediul universitar</w:t>
            </w:r>
          </w:p>
        </w:tc>
        <w:tc>
          <w:tcPr>
            <w:tcW w:w="456" w:type="dxa"/>
            <w:shd w:val="clear" w:color="auto" w:fill="FFFFFF"/>
          </w:tcPr>
          <w:p w14:paraId="63AB0158"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r w:rsidR="000E4045" w14:paraId="47D47EDE" w14:textId="77777777">
        <w:trPr>
          <w:trHeight w:hRule="exact" w:val="274"/>
          <w:jc w:val="center"/>
        </w:trPr>
        <w:tc>
          <w:tcPr>
            <w:tcW w:w="446" w:type="dxa"/>
            <w:shd w:val="clear" w:color="auto" w:fill="FFFFFF"/>
          </w:tcPr>
          <w:p w14:paraId="11651FF6"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shd w:val="clear" w:color="auto" w:fill="FFFFFF"/>
          </w:tcPr>
          <w:p w14:paraId="6F87D03E"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Suport în obţinerea avizelor</w:t>
            </w:r>
          </w:p>
        </w:tc>
        <w:tc>
          <w:tcPr>
            <w:tcW w:w="456" w:type="dxa"/>
            <w:shd w:val="clear" w:color="auto" w:fill="FFFFFF"/>
          </w:tcPr>
          <w:p w14:paraId="484CDD59"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r w:rsidR="000E4045" w14:paraId="14CBDFAB" w14:textId="77777777">
        <w:trPr>
          <w:trHeight w:hRule="exact" w:val="254"/>
          <w:jc w:val="center"/>
        </w:trPr>
        <w:tc>
          <w:tcPr>
            <w:tcW w:w="446" w:type="dxa"/>
            <w:shd w:val="clear" w:color="auto" w:fill="FFFFFF"/>
          </w:tcPr>
          <w:p w14:paraId="3E13D4D4"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shd w:val="clear" w:color="auto" w:fill="FFFFFF"/>
          </w:tcPr>
          <w:p w14:paraId="19D89C1D"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Sprijin procedura vămuire la domiciliu</w:t>
            </w:r>
          </w:p>
        </w:tc>
        <w:tc>
          <w:tcPr>
            <w:tcW w:w="456" w:type="dxa"/>
            <w:shd w:val="clear" w:color="auto" w:fill="FFFFFF"/>
          </w:tcPr>
          <w:p w14:paraId="25E9C8DF"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r w:rsidR="000E4045" w14:paraId="10CB319B" w14:textId="77777777">
        <w:trPr>
          <w:trHeight w:hRule="exact" w:val="264"/>
          <w:jc w:val="center"/>
        </w:trPr>
        <w:tc>
          <w:tcPr>
            <w:tcW w:w="446" w:type="dxa"/>
            <w:shd w:val="clear" w:color="auto" w:fill="FFFFFF"/>
          </w:tcPr>
          <w:p w14:paraId="6C504FA0"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shd w:val="clear" w:color="auto" w:fill="FFFFFF"/>
          </w:tcPr>
          <w:p w14:paraId="600BA948"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Sprijin transfer tehnologic de specialitate</w:t>
            </w:r>
          </w:p>
        </w:tc>
        <w:tc>
          <w:tcPr>
            <w:tcW w:w="456" w:type="dxa"/>
            <w:shd w:val="clear" w:color="auto" w:fill="FFFFFF"/>
          </w:tcPr>
          <w:p w14:paraId="3A6A083F"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r w:rsidR="000E4045" w14:paraId="5874F003" w14:textId="77777777">
        <w:trPr>
          <w:trHeight w:hRule="exact" w:val="269"/>
          <w:jc w:val="center"/>
        </w:trPr>
        <w:tc>
          <w:tcPr>
            <w:tcW w:w="446" w:type="dxa"/>
            <w:shd w:val="clear" w:color="auto" w:fill="FFFFFF"/>
          </w:tcPr>
          <w:p w14:paraId="5E3ABD2E" w14:textId="77777777" w:rsidR="000E4045" w:rsidRDefault="005955AB">
            <w:pPr>
              <w:pStyle w:val="Corptext19"/>
              <w:framePr w:w="6475" w:wrap="notBeside" w:vAnchor="text" w:hAnchor="text" w:xAlign="center" w:y="1"/>
              <w:shd w:val="clear" w:color="auto" w:fill="auto"/>
              <w:spacing w:before="0" w:after="0" w:line="220" w:lineRule="exact"/>
              <w:ind w:left="20" w:firstLine="0"/>
              <w:jc w:val="left"/>
            </w:pPr>
            <w:r>
              <w:rPr>
                <w:rStyle w:val="BodytextBold7"/>
              </w:rPr>
              <w:t>s</w:t>
            </w:r>
          </w:p>
        </w:tc>
        <w:tc>
          <w:tcPr>
            <w:tcW w:w="5573" w:type="dxa"/>
            <w:shd w:val="clear" w:color="auto" w:fill="FFFFFF"/>
          </w:tcPr>
          <w:p w14:paraId="0E787E8E" w14:textId="77777777" w:rsidR="000E4045" w:rsidRDefault="005955AB">
            <w:pPr>
              <w:pStyle w:val="Corptext19"/>
              <w:framePr w:w="6475" w:wrap="notBeside" w:vAnchor="text" w:hAnchor="text" w:xAlign="center" w:y="1"/>
              <w:shd w:val="clear" w:color="auto" w:fill="auto"/>
              <w:spacing w:before="0" w:after="0" w:line="220" w:lineRule="exact"/>
              <w:ind w:left="280" w:firstLine="0"/>
              <w:jc w:val="left"/>
            </w:pPr>
            <w:r>
              <w:t>Paza, iluminat, curăţenie şi întreţinere spaţii comune</w:t>
            </w:r>
          </w:p>
        </w:tc>
        <w:tc>
          <w:tcPr>
            <w:tcW w:w="456" w:type="dxa"/>
            <w:shd w:val="clear" w:color="auto" w:fill="FFFFFF"/>
          </w:tcPr>
          <w:p w14:paraId="3F9BD631" w14:textId="77777777" w:rsidR="000E4045" w:rsidRDefault="005955AB">
            <w:pPr>
              <w:pStyle w:val="Corptext19"/>
              <w:framePr w:w="6475" w:wrap="notBeside" w:vAnchor="text" w:hAnchor="text" w:xAlign="center" w:y="1"/>
              <w:shd w:val="clear" w:color="auto" w:fill="auto"/>
              <w:spacing w:before="0" w:after="0" w:line="220" w:lineRule="exact"/>
              <w:ind w:left="120" w:firstLine="0"/>
              <w:jc w:val="left"/>
            </w:pPr>
            <w:r>
              <w:rPr>
                <w:rStyle w:val="BodytextBold7"/>
              </w:rPr>
              <w:t>DA</w:t>
            </w:r>
          </w:p>
        </w:tc>
      </w:tr>
    </w:tbl>
    <w:p w14:paraId="1928979B" w14:textId="77777777" w:rsidR="000E4045" w:rsidRDefault="000E4045">
      <w:pPr>
        <w:rPr>
          <w:sz w:val="2"/>
          <w:szCs w:val="2"/>
        </w:rPr>
      </w:pPr>
    </w:p>
    <w:p w14:paraId="454CDA18" w14:textId="77777777" w:rsidR="000E4045" w:rsidRDefault="005955AB">
      <w:pPr>
        <w:pStyle w:val="Corptext19"/>
        <w:shd w:val="clear" w:color="auto" w:fill="auto"/>
        <w:spacing w:before="182" w:after="0" w:line="220" w:lineRule="exact"/>
        <w:ind w:left="20" w:firstLine="720"/>
      </w:pPr>
      <w:r>
        <w:rPr>
          <w:rStyle w:val="Corptext2"/>
        </w:rPr>
        <w:t xml:space="preserve">4- </w:t>
      </w:r>
      <w:r>
        <w:rPr>
          <w:rStyle w:val="Corptext4"/>
        </w:rPr>
        <w:t>Servicii cu plată</w:t>
      </w:r>
    </w:p>
    <w:p w14:paraId="30579AD2" w14:textId="77777777" w:rsidR="000E4045" w:rsidRDefault="005955AB">
      <w:pPr>
        <w:pStyle w:val="Corptext19"/>
        <w:shd w:val="clear" w:color="auto" w:fill="auto"/>
        <w:tabs>
          <w:tab w:val="left" w:pos="2002"/>
        </w:tabs>
        <w:spacing w:before="0" w:after="0"/>
        <w:ind w:left="1340" w:firstLine="0"/>
      </w:pPr>
      <w:r>
        <w:rPr>
          <w:rStyle w:val="BodytextBold7"/>
        </w:rPr>
        <w:t>s</w:t>
      </w:r>
      <w:r>
        <w:rPr>
          <w:rStyle w:val="BodytextBold7"/>
        </w:rPr>
        <w:tab/>
      </w:r>
      <w:r>
        <w:t>Consultanţă de specialitate</w:t>
      </w:r>
    </w:p>
    <w:p w14:paraId="2BDB246F" w14:textId="77777777" w:rsidR="000E4045" w:rsidRDefault="005955AB">
      <w:pPr>
        <w:pStyle w:val="Corptext19"/>
        <w:shd w:val="clear" w:color="auto" w:fill="auto"/>
        <w:tabs>
          <w:tab w:val="left" w:pos="2002"/>
        </w:tabs>
        <w:spacing w:before="0" w:after="180"/>
        <w:ind w:left="1340" w:firstLine="0"/>
      </w:pPr>
      <w:r>
        <w:rPr>
          <w:rStyle w:val="BodytextBold7"/>
        </w:rPr>
        <w:t>s</w:t>
      </w:r>
      <w:r>
        <w:rPr>
          <w:rStyle w:val="BodytextBold7"/>
        </w:rPr>
        <w:tab/>
      </w:r>
      <w:r>
        <w:t>Organizare evenimente</w:t>
      </w:r>
    </w:p>
    <w:p w14:paraId="11118E5E" w14:textId="77777777" w:rsidR="000E4045" w:rsidRDefault="005955AB">
      <w:pPr>
        <w:pStyle w:val="Corptext19"/>
        <w:shd w:val="clear" w:color="auto" w:fill="auto"/>
        <w:spacing w:before="0" w:after="180"/>
        <w:ind w:left="1040" w:right="20" w:hanging="300"/>
        <w:jc w:val="left"/>
      </w:pPr>
      <w:r>
        <w:rPr>
          <w:rStyle w:val="Corptext2"/>
        </w:rPr>
        <w:t xml:space="preserve">4- </w:t>
      </w:r>
      <w:r>
        <w:rPr>
          <w:rStyle w:val="Corptext4"/>
        </w:rPr>
        <w:t>Scutire plată redevenţă:</w:t>
      </w:r>
      <w:r>
        <w:t xml:space="preserve"> maxim 24 de luni calendaristice, în funcţie de punctajul obţinut conform formularului de evaluare</w:t>
      </w:r>
    </w:p>
    <w:p w14:paraId="698F7008" w14:textId="77777777" w:rsidR="000E4045" w:rsidRDefault="005955AB">
      <w:pPr>
        <w:pStyle w:val="Corptext19"/>
        <w:shd w:val="clear" w:color="auto" w:fill="auto"/>
        <w:spacing w:before="0" w:after="0"/>
        <w:ind w:left="20" w:firstLine="0"/>
      </w:pPr>
      <w:r>
        <w:t>Operaţionalizare investiţie in maxim 36 de luni:</w:t>
      </w:r>
    </w:p>
    <w:p w14:paraId="3EC9D27A" w14:textId="77777777" w:rsidR="000E4045" w:rsidRDefault="005955AB">
      <w:pPr>
        <w:pStyle w:val="Corptext19"/>
        <w:numPr>
          <w:ilvl w:val="0"/>
          <w:numId w:val="8"/>
        </w:numPr>
        <w:shd w:val="clear" w:color="auto" w:fill="auto"/>
        <w:tabs>
          <w:tab w:val="left" w:pos="1318"/>
        </w:tabs>
        <w:spacing w:before="0" w:after="0"/>
        <w:ind w:left="1040" w:firstLine="0"/>
      </w:pPr>
      <w:r>
        <w:t xml:space="preserve">etapa I: perioada de obţinere Autorizaţie de construire - </w:t>
      </w:r>
      <w:r>
        <w:rPr>
          <w:rStyle w:val="BodytextBold7"/>
        </w:rPr>
        <w:t>15 luni</w:t>
      </w:r>
    </w:p>
    <w:p w14:paraId="5F9C578D" w14:textId="77777777" w:rsidR="000E4045" w:rsidRDefault="005955AB">
      <w:pPr>
        <w:pStyle w:val="Corptext19"/>
        <w:numPr>
          <w:ilvl w:val="0"/>
          <w:numId w:val="8"/>
        </w:numPr>
        <w:shd w:val="clear" w:color="auto" w:fill="auto"/>
        <w:tabs>
          <w:tab w:val="left" w:pos="1318"/>
        </w:tabs>
        <w:spacing w:before="0" w:after="180"/>
        <w:ind w:left="1040" w:firstLine="0"/>
      </w:pPr>
      <w:r>
        <w:t xml:space="preserve">etapa II: perioada de operaţionalizare </w:t>
      </w:r>
      <w:r>
        <w:rPr>
          <w:rStyle w:val="BodytextBold7"/>
        </w:rPr>
        <w:t>- 21 luni</w:t>
      </w:r>
    </w:p>
    <w:p w14:paraId="0BD7B622" w14:textId="77777777" w:rsidR="000E4045" w:rsidRDefault="005955AB">
      <w:pPr>
        <w:pStyle w:val="Corptext19"/>
        <w:shd w:val="clear" w:color="auto" w:fill="auto"/>
        <w:spacing w:before="0" w:after="0"/>
        <w:ind w:left="20" w:firstLine="720"/>
      </w:pPr>
      <w:r>
        <w:rPr>
          <w:rStyle w:val="Corptext2"/>
        </w:rPr>
        <w:t xml:space="preserve">4- </w:t>
      </w:r>
      <w:r>
        <w:rPr>
          <w:rStyle w:val="Corptext4"/>
        </w:rPr>
        <w:t>Facilităţi locale</w:t>
      </w:r>
      <w:r>
        <w:t>:</w:t>
      </w:r>
    </w:p>
    <w:p w14:paraId="6D72FE21" w14:textId="77777777" w:rsidR="000E4045" w:rsidRDefault="005955AB">
      <w:pPr>
        <w:pStyle w:val="Corptext19"/>
        <w:shd w:val="clear" w:color="auto" w:fill="auto"/>
        <w:spacing w:before="0" w:after="0"/>
        <w:ind w:left="1340" w:right="840" w:hanging="300"/>
        <w:jc w:val="left"/>
      </w:pPr>
      <w:r>
        <w:rPr>
          <w:rStyle w:val="BodytextBold7"/>
        </w:rPr>
        <w:t xml:space="preserve">s </w:t>
      </w:r>
      <w:r>
        <w:t>Închiriere sală protocol / conferinţe, pe termen scurt, cu titlu gratuit: 2 zile/lună</w:t>
      </w:r>
    </w:p>
    <w:p w14:paraId="6F8C38A3" w14:textId="77777777" w:rsidR="000E4045" w:rsidRDefault="005955AB">
      <w:pPr>
        <w:pStyle w:val="Corptext19"/>
        <w:shd w:val="clear" w:color="auto" w:fill="auto"/>
        <w:spacing w:before="0" w:after="0"/>
        <w:ind w:left="1340" w:right="840" w:hanging="300"/>
        <w:jc w:val="left"/>
      </w:pPr>
      <w:r>
        <w:rPr>
          <w:rStyle w:val="BodytextBold7"/>
        </w:rPr>
        <w:t xml:space="preserve">s </w:t>
      </w:r>
      <w:r>
        <w:t>Închiriere spaţiu birou, cu titlu gratuit: 15 zile, înaintea operaţionalizării investiţiei</w:t>
      </w:r>
    </w:p>
    <w:p w14:paraId="7165C0C5" w14:textId="77777777" w:rsidR="000E4045" w:rsidRDefault="005955AB">
      <w:pPr>
        <w:pStyle w:val="Bodytext120"/>
        <w:shd w:val="clear" w:color="auto" w:fill="auto"/>
        <w:spacing w:line="259" w:lineRule="exact"/>
        <w:ind w:left="1040" w:right="20" w:firstLine="0"/>
        <w:jc w:val="right"/>
        <w:sectPr w:rsidR="000E4045">
          <w:headerReference w:type="even" r:id="rId199"/>
          <w:headerReference w:type="default" r:id="rId200"/>
          <w:headerReference w:type="first" r:id="rId201"/>
          <w:pgSz w:w="12240" w:h="16838"/>
          <w:pgMar w:top="2046" w:right="1124" w:bottom="1701" w:left="1124" w:header="0" w:footer="3" w:gutter="238"/>
          <w:cols w:space="720"/>
          <w:noEndnote/>
          <w:titlePg/>
          <w:rtlGutter/>
          <w:docGrid w:linePitch="360"/>
        </w:sectPr>
      </w:pPr>
      <w:r>
        <w:rPr>
          <w:rStyle w:val="Bodytext12BoldNotItalic0"/>
        </w:rPr>
        <w:t xml:space="preserve">s </w:t>
      </w:r>
      <w:r>
        <w:rPr>
          <w:rStyle w:val="Bodytext12NotItalic"/>
        </w:rPr>
        <w:t xml:space="preserve">Posibilitate vânzare afacere în perioada de concesiune </w:t>
      </w:r>
      <w:r>
        <w:rPr>
          <w:rStyle w:val="Bodytext12BoldNotItalic0"/>
        </w:rPr>
        <w:t>DA</w:t>
      </w:r>
      <w:r>
        <w:rPr>
          <w:rStyle w:val="Bodytext12NotItalic"/>
        </w:rPr>
        <w:t xml:space="preserve">, </w:t>
      </w:r>
      <w:r>
        <w:rPr>
          <w:rStyle w:val="Bodytext121"/>
          <w:i/>
          <w:iCs/>
        </w:rPr>
        <w:t>în etapa a II a de operaţionalizare, în cazuri temeinic justificate şi în condiţiile</w:t>
      </w:r>
    </w:p>
    <w:p w14:paraId="67A133A2" w14:textId="77777777" w:rsidR="000E4045" w:rsidRDefault="005955AB">
      <w:pPr>
        <w:pStyle w:val="Bodytext120"/>
        <w:shd w:val="clear" w:color="auto" w:fill="auto"/>
        <w:spacing w:after="180" w:line="259" w:lineRule="exact"/>
        <w:ind w:left="1280" w:right="220" w:firstLine="0"/>
        <w:jc w:val="both"/>
      </w:pPr>
      <w:r>
        <w:rPr>
          <w:rStyle w:val="Bodytext121"/>
          <w:i/>
          <w:iCs/>
        </w:rPr>
        <w:lastRenderedPageBreak/>
        <w:t>asumării exprese de către terţul cumpărător a tuturor drepturilor şi obligaţiilor din contractul de concesiune</w:t>
      </w:r>
    </w:p>
    <w:p w14:paraId="2E46C79D" w14:textId="77777777" w:rsidR="000E4045" w:rsidRDefault="005955AB">
      <w:pPr>
        <w:pStyle w:val="Corptext19"/>
        <w:shd w:val="clear" w:color="auto" w:fill="auto"/>
        <w:tabs>
          <w:tab w:val="right" w:pos="3642"/>
        </w:tabs>
        <w:spacing w:before="0" w:after="968"/>
        <w:ind w:left="680" w:right="620" w:firstLine="0"/>
        <w:jc w:val="left"/>
      </w:pPr>
      <w:r>
        <w:rPr>
          <w:rStyle w:val="Bodytext7ptItalic1"/>
        </w:rPr>
        <w:t>s</w:t>
      </w:r>
      <w:r>
        <w:rPr>
          <w:rStyle w:val="BodytextBold7"/>
        </w:rPr>
        <w:t xml:space="preserve"> </w:t>
      </w:r>
      <w:r>
        <w:t xml:space="preserve">Posibilitate concesionare etapizată a unei parcele </w:t>
      </w:r>
      <w:r>
        <w:rPr>
          <w:rStyle w:val="BodytextBold7"/>
        </w:rPr>
        <w:t xml:space="preserve">DA, </w:t>
      </w:r>
      <w:r>
        <w:t xml:space="preserve">cu drept de rezervare suprafaţă completă pe max. 3 ani, cu obligaţia ocupării întregii parcele </w:t>
      </w:r>
      <w:r>
        <w:rPr>
          <w:rStyle w:val="BodytextBold7"/>
        </w:rPr>
        <w:t xml:space="preserve">s </w:t>
      </w:r>
      <w:r>
        <w:t>Parcare gratuită:</w:t>
      </w:r>
      <w:r>
        <w:tab/>
      </w:r>
      <w:r>
        <w:rPr>
          <w:rStyle w:val="BodytextBold7"/>
        </w:rPr>
        <w:t>DA</w:t>
      </w:r>
    </w:p>
    <w:p w14:paraId="6C648BE1" w14:textId="77777777" w:rsidR="000E4045" w:rsidRDefault="005955AB">
      <w:pPr>
        <w:pStyle w:val="Picturecaption20"/>
        <w:framePr w:h="6307" w:hSpace="763" w:wrap="notBeside" w:vAnchor="text" w:hAnchor="text" w:x="764" w:y="1"/>
        <w:shd w:val="clear" w:color="auto" w:fill="auto"/>
        <w:spacing w:line="220" w:lineRule="exact"/>
      </w:pPr>
      <w:r>
        <w:rPr>
          <w:rStyle w:val="Picturecaption22"/>
          <w:b/>
          <w:bCs/>
        </w:rPr>
        <w:t>Detalii CLĂDIREA ADMINISTRATIVĂ:</w:t>
      </w:r>
    </w:p>
    <w:p w14:paraId="68571944" w14:textId="77777777" w:rsidR="000E4045" w:rsidRDefault="005955AB">
      <w:pPr>
        <w:framePr w:h="6307" w:hSpace="763" w:wrap="notBeside" w:vAnchor="text" w:hAnchor="text" w:x="764" w:y="1"/>
        <w:jc w:val="center"/>
        <w:rPr>
          <w:sz w:val="2"/>
          <w:szCs w:val="2"/>
        </w:rPr>
      </w:pPr>
      <w:r>
        <w:fldChar w:fldCharType="begin"/>
      </w:r>
      <w:r>
        <w:instrText xml:space="preserve"> INCLUDEPICTURE  "C:\\Users\\ivona.turnagiu\\Desktop\\media\\image86.jpeg" \* MERGEFORMATINET </w:instrText>
      </w:r>
      <w:r>
        <w:fldChar w:fldCharType="separate"/>
      </w:r>
      <w:r w:rsidR="00F055E5">
        <w:fldChar w:fldCharType="begin"/>
      </w:r>
      <w:r w:rsidR="00F055E5">
        <w:instrText xml:space="preserve"> INCLUDEPICTURE  "C:\\Users\\ivona.turnagiu\\Desktop\\DE ACTUALIZAT PLATFORMA\\media\\image86.jpeg" \* MERGEFORMATINET </w:instrText>
      </w:r>
      <w:r w:rsidR="00F055E5">
        <w:fldChar w:fldCharType="separate"/>
      </w:r>
      <w:r w:rsidR="002C0935">
        <w:fldChar w:fldCharType="begin"/>
      </w:r>
      <w:r w:rsidR="002C0935">
        <w:instrText xml:space="preserve"> INCLUDEPICTURE  "C:\\Users\\ivona.turnagiu\\Desktop\\DE ACTUALIZAT PLATFORMA\\media\\image86.jpeg"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Afaceri\\media\\image86.jpeg"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Afaceri\\media\\image86.jpeg"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Afaceri\\media\\image86.jpeg"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Afaceri\\media\\image86.jpeg"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Afaceri\\media\\image86.jpeg"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w:instrText>
      </w:r>
      <w:r w:rsidR="00262373">
        <w:instrText>gii, Relații Instituții Publice și Mediul de Afaceri\\media\\image86.jpeg" \* MERGEFORMATINET</w:instrText>
      </w:r>
      <w:r w:rsidR="00262373">
        <w:instrText xml:space="preserve"> </w:instrText>
      </w:r>
      <w:r w:rsidR="00262373">
        <w:fldChar w:fldCharType="separate"/>
      </w:r>
      <w:r w:rsidR="00765A09">
        <w:pict w14:anchorId="44DE2B7B">
          <v:shape id="_x0000_i1051" type="#_x0000_t75" style="width:338.25pt;height:317.25pt">
            <v:imagedata r:id="rId202" r:href="rId203"/>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70714082" w14:textId="77777777" w:rsidR="000E4045" w:rsidRDefault="005955AB">
      <w:pPr>
        <w:rPr>
          <w:sz w:val="2"/>
          <w:szCs w:val="2"/>
        </w:rPr>
      </w:pPr>
      <w:r>
        <w:br w:type="page"/>
      </w:r>
    </w:p>
    <w:p w14:paraId="43C4B044" w14:textId="77777777" w:rsidR="000E4045" w:rsidRDefault="005955AB">
      <w:pPr>
        <w:pStyle w:val="Bodytext20"/>
        <w:numPr>
          <w:ilvl w:val="0"/>
          <w:numId w:val="16"/>
        </w:numPr>
        <w:shd w:val="clear" w:color="auto" w:fill="auto"/>
        <w:tabs>
          <w:tab w:val="left" w:pos="347"/>
        </w:tabs>
        <w:spacing w:before="0"/>
        <w:ind w:left="360" w:right="300" w:hanging="360"/>
        <w:jc w:val="left"/>
        <w:sectPr w:rsidR="000E4045">
          <w:headerReference w:type="even" r:id="rId204"/>
          <w:headerReference w:type="default" r:id="rId205"/>
          <w:pgSz w:w="12240" w:h="16838"/>
          <w:pgMar w:top="2046" w:right="1124" w:bottom="1701" w:left="1124" w:header="0" w:footer="3" w:gutter="238"/>
          <w:cols w:space="720"/>
          <w:noEndnote/>
          <w:rtlGutter/>
          <w:docGrid w:linePitch="360"/>
        </w:sectPr>
      </w:pPr>
      <w:r>
        <w:rPr>
          <w:rStyle w:val="Bodytext22"/>
          <w:b/>
          <w:bCs/>
        </w:rPr>
        <w:lastRenderedPageBreak/>
        <w:t>Servicii incluse în taxă de concesionare, furnizate de către administraţia PITT:</w:t>
      </w:r>
    </w:p>
    <w:p w14:paraId="6BAAF00D" w14:textId="77777777" w:rsidR="000E4045" w:rsidRDefault="000E4045">
      <w:pPr>
        <w:spacing w:line="152" w:lineRule="exact"/>
        <w:rPr>
          <w:sz w:val="12"/>
          <w:szCs w:val="12"/>
        </w:rPr>
      </w:pPr>
    </w:p>
    <w:p w14:paraId="17C80A47"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703EFA77" w14:textId="77777777" w:rsidR="000E4045" w:rsidRDefault="005955AB">
      <w:pPr>
        <w:pStyle w:val="Bodytext370"/>
        <w:shd w:val="clear" w:color="auto" w:fill="auto"/>
        <w:ind w:left="2180" w:firstLine="0"/>
      </w:pPr>
      <w:r>
        <w:t>Recepţie, info point</w:t>
      </w:r>
    </w:p>
    <w:p w14:paraId="3B1B9BAB" w14:textId="77777777" w:rsidR="000E4045" w:rsidRDefault="00262373">
      <w:pPr>
        <w:pStyle w:val="Bodytext370"/>
        <w:shd w:val="clear" w:color="auto" w:fill="auto"/>
        <w:ind w:right="40" w:firstLine="0"/>
        <w:jc w:val="both"/>
      </w:pPr>
      <w:r>
        <w:pict w14:anchorId="1A36EC8C">
          <v:shape id="_x0000_s1251" type="#_x0000_t202" style="position:absolute;left:0;text-align:left;margin-left:87.4pt;margin-top:-2.05pt;width:16.55pt;height:49.05pt;z-index:-251595264;mso-wrap-distance-left:5pt;mso-wrap-distance-right:5.1pt;mso-wrap-distance-bottom:8.65pt;mso-position-horizontal-relative:margin" filled="f" stroked="f">
            <v:textbox style="mso-fit-shape-to-text:t" inset="0,0,0,0">
              <w:txbxContent>
                <w:p w14:paraId="5F41A729" w14:textId="77777777" w:rsidR="005D2C2D" w:rsidRDefault="005D2C2D">
                  <w:pPr>
                    <w:pStyle w:val="Corptext19"/>
                    <w:shd w:val="clear" w:color="auto" w:fill="auto"/>
                    <w:spacing w:before="0" w:after="0" w:line="200" w:lineRule="exact"/>
                    <w:ind w:left="120" w:firstLine="0"/>
                    <w:jc w:val="left"/>
                  </w:pPr>
                  <w:r>
                    <w:rPr>
                      <w:rStyle w:val="BodytextExact2"/>
                      <w:spacing w:val="0"/>
                    </w:rPr>
                    <w:t>-i</w:t>
                  </w:r>
                </w:p>
                <w:p w14:paraId="74B6CB26" w14:textId="77777777" w:rsidR="005D2C2D" w:rsidRDefault="005D2C2D">
                  <w:pPr>
                    <w:pStyle w:val="Corptext19"/>
                    <w:shd w:val="clear" w:color="auto" w:fill="auto"/>
                    <w:spacing w:before="0" w:after="0" w:line="200" w:lineRule="exact"/>
                    <w:ind w:left="120" w:firstLine="0"/>
                    <w:jc w:val="left"/>
                  </w:pPr>
                  <w:r>
                    <w:rPr>
                      <w:rStyle w:val="BodytextExact2"/>
                      <w:spacing w:val="0"/>
                    </w:rPr>
                    <w:t>4</w:t>
                  </w:r>
                </w:p>
                <w:p w14:paraId="239C694B" w14:textId="77777777" w:rsidR="005D2C2D" w:rsidRDefault="005D2C2D">
                  <w:pPr>
                    <w:pStyle w:val="Corptext19"/>
                    <w:shd w:val="clear" w:color="auto" w:fill="auto"/>
                    <w:spacing w:before="0" w:after="0" w:line="196" w:lineRule="exact"/>
                    <w:ind w:left="120" w:firstLine="0"/>
                    <w:jc w:val="left"/>
                  </w:pPr>
                  <w:r>
                    <w:rPr>
                      <w:rStyle w:val="BodytextExact2"/>
                      <w:spacing w:val="0"/>
                    </w:rPr>
                    <w:t>1</w:t>
                  </w:r>
                </w:p>
                <w:p w14:paraId="428018B8" w14:textId="77777777" w:rsidR="005D2C2D" w:rsidRDefault="005D2C2D">
                  <w:pPr>
                    <w:pStyle w:val="Corptext19"/>
                    <w:shd w:val="clear" w:color="auto" w:fill="auto"/>
                    <w:spacing w:before="0" w:after="0" w:line="196" w:lineRule="exact"/>
                    <w:ind w:left="120" w:firstLine="0"/>
                    <w:jc w:val="left"/>
                  </w:pPr>
                  <w:r>
                    <w:rPr>
                      <w:rStyle w:val="BodytextExact2"/>
                      <w:spacing w:val="0"/>
                    </w:rPr>
                    <w:t>1</w:t>
                  </w:r>
                </w:p>
                <w:p w14:paraId="474126B5" w14:textId="77777777" w:rsidR="005D2C2D" w:rsidRDefault="005D2C2D">
                  <w:pPr>
                    <w:pStyle w:val="Corptext19"/>
                    <w:shd w:val="clear" w:color="auto" w:fill="auto"/>
                    <w:spacing w:before="0" w:after="0" w:line="196" w:lineRule="exact"/>
                    <w:ind w:left="120" w:firstLine="0"/>
                    <w:jc w:val="left"/>
                  </w:pPr>
                  <w:r>
                    <w:rPr>
                      <w:rStyle w:val="BodytextExact2"/>
                      <w:spacing w:val="0"/>
                    </w:rPr>
                    <w:t>4</w:t>
                  </w:r>
                </w:p>
              </w:txbxContent>
            </v:textbox>
            <w10:wrap type="square" anchorx="margin"/>
          </v:shape>
        </w:pict>
      </w:r>
      <w:r w:rsidR="005955AB">
        <w:t>Suport în obţinerea de avize şi autorizaţii din partea autorităţilor publice locale Includerea concesionarilor şi locatarilor în cadrul programului de promovare şi PR al parcului Business club</w:t>
      </w:r>
    </w:p>
    <w:p w14:paraId="2D2FD374" w14:textId="77777777" w:rsidR="000E4045" w:rsidRDefault="00262373">
      <w:pPr>
        <w:pStyle w:val="Bodytext370"/>
        <w:shd w:val="clear" w:color="auto" w:fill="auto"/>
        <w:ind w:right="40" w:firstLine="0"/>
        <w:jc w:val="both"/>
      </w:pPr>
      <w:r>
        <w:pict w14:anchorId="481D68B0">
          <v:shape id="_x0000_s1252" type="#_x0000_t202" style="position:absolute;left:0;text-align:left;margin-left:265.05pt;margin-top:18.05pt;width:224.95pt;height:67.95pt;z-index:-251594240;mso-wrap-distance-left:14.8pt;mso-wrap-distance-top:1.25pt;mso-wrap-distance-right:5pt;mso-position-horizontal-relative:margin" filled="f" stroked="f">
            <v:textbox style="mso-fit-shape-to-text:t" inset="0,0,0,0">
              <w:txbxContent>
                <w:p w14:paraId="4B0DB853" w14:textId="77777777" w:rsidR="005D2C2D" w:rsidRDefault="005D2C2D">
                  <w:pPr>
                    <w:pStyle w:val="Bodytext370"/>
                    <w:shd w:val="clear" w:color="auto" w:fill="auto"/>
                    <w:ind w:right="100" w:firstLine="0"/>
                    <w:jc w:val="right"/>
                  </w:pPr>
                  <w:r>
                    <w:rPr>
                      <w:rStyle w:val="Bodytext37Exact"/>
                      <w:spacing w:val="0"/>
                    </w:rPr>
                    <w:t>Facilitarea legăturii cu Centrul Universitar Timişoara</w:t>
                  </w:r>
                </w:p>
                <w:p w14:paraId="6865207E" w14:textId="77777777" w:rsidR="005D2C2D" w:rsidRDefault="005D2C2D">
                  <w:pPr>
                    <w:pStyle w:val="Bodytext370"/>
                    <w:numPr>
                      <w:ilvl w:val="0"/>
                      <w:numId w:val="17"/>
                    </w:numPr>
                    <w:shd w:val="clear" w:color="auto" w:fill="auto"/>
                    <w:tabs>
                      <w:tab w:val="left" w:pos="431"/>
                    </w:tabs>
                    <w:ind w:left="440" w:right="560"/>
                  </w:pPr>
                  <w:r>
                    <w:rPr>
                      <w:rStyle w:val="Bodytext37Exact"/>
                      <w:spacing w:val="0"/>
                    </w:rPr>
                    <w:t>Salubrizare şi întreţinere drumuri, spaţii verzi şi curăţenie spaţiu public</w:t>
                  </w:r>
                </w:p>
                <w:p w14:paraId="0A9C6189" w14:textId="77777777" w:rsidR="005D2C2D" w:rsidRDefault="005D2C2D">
                  <w:pPr>
                    <w:pStyle w:val="Bodytext370"/>
                    <w:numPr>
                      <w:ilvl w:val="0"/>
                      <w:numId w:val="17"/>
                    </w:numPr>
                    <w:shd w:val="clear" w:color="auto" w:fill="auto"/>
                    <w:tabs>
                      <w:tab w:val="left" w:pos="438"/>
                    </w:tabs>
                    <w:ind w:left="100" w:firstLine="0"/>
                    <w:jc w:val="both"/>
                  </w:pPr>
                  <w:r>
                    <w:rPr>
                      <w:rStyle w:val="Bodytext37Exact"/>
                      <w:spacing w:val="0"/>
                    </w:rPr>
                    <w:t>Iluminat stradal şi perimetral</w:t>
                  </w:r>
                </w:p>
                <w:p w14:paraId="2C567D7E" w14:textId="77777777" w:rsidR="005D2C2D" w:rsidRDefault="005D2C2D">
                  <w:pPr>
                    <w:pStyle w:val="Bodytext370"/>
                    <w:numPr>
                      <w:ilvl w:val="0"/>
                      <w:numId w:val="17"/>
                    </w:numPr>
                    <w:shd w:val="clear" w:color="auto" w:fill="auto"/>
                    <w:tabs>
                      <w:tab w:val="left" w:pos="436"/>
                    </w:tabs>
                    <w:ind w:left="100" w:firstLine="0"/>
                    <w:jc w:val="both"/>
                  </w:pPr>
                  <w:r>
                    <w:rPr>
                      <w:rStyle w:val="Bodytext37Exact"/>
                      <w:spacing w:val="0"/>
                    </w:rPr>
                    <w:t>Paza şi protecţie</w:t>
                  </w:r>
                </w:p>
                <w:p w14:paraId="0D191182" w14:textId="77777777" w:rsidR="005D2C2D" w:rsidRDefault="005D2C2D">
                  <w:pPr>
                    <w:pStyle w:val="Bodytext370"/>
                    <w:numPr>
                      <w:ilvl w:val="0"/>
                      <w:numId w:val="17"/>
                    </w:numPr>
                    <w:shd w:val="clear" w:color="auto" w:fill="auto"/>
                    <w:tabs>
                      <w:tab w:val="left" w:pos="422"/>
                    </w:tabs>
                    <w:ind w:left="440" w:right="100"/>
                  </w:pPr>
                  <w:r>
                    <w:rPr>
                      <w:rStyle w:val="Bodytext37Exact"/>
                      <w:spacing w:val="0"/>
                    </w:rPr>
                    <w:t>Acces la reţeaua de utilităţi a parcului: apă, canal, gaz, curent, telefon</w:t>
                  </w:r>
                </w:p>
              </w:txbxContent>
            </v:textbox>
            <w10:wrap type="square" anchorx="margin"/>
          </v:shape>
        </w:pict>
      </w:r>
      <w:r w:rsidR="005955AB">
        <w:t xml:space="preserve">Centru consultativ şi informare pentru dezvoltarea afacerilor </w:t>
      </w:r>
      <w:r w:rsidR="005955AB">
        <w:rPr>
          <w:rStyle w:val="Bodytext371"/>
        </w:rPr>
        <w:t xml:space="preserve">Facilitarea o^nizării </w:t>
      </w:r>
      <w:r w:rsidR="005955AB">
        <w:rPr>
          <w:rStyle w:val="Bodytext37Arial10ptItalic"/>
        </w:rPr>
        <w:t>w</w:t>
      </w:r>
      <w:r w:rsidR="005955AB">
        <w:rPr>
          <w:rStyle w:val="Bodytext371"/>
        </w:rPr>
        <w:t>ocedi iri-</w:t>
      </w:r>
      <w:r w:rsidR="005955AB">
        <w:rPr>
          <w:rStyle w:val="Bodytext371"/>
          <w:vertAlign w:val="superscript"/>
        </w:rPr>
        <w:t>:</w:t>
      </w:r>
      <w:r w:rsidR="005955AB">
        <w:rPr>
          <w:rStyle w:val="Bodytext371"/>
        </w:rPr>
        <w:t xml:space="preserve"> de vămuire </w:t>
      </w:r>
      <w:r w:rsidR="005955AB">
        <w:t>la domiciliu</w:t>
      </w:r>
    </w:p>
    <w:p w14:paraId="1ECFC4F0" w14:textId="77777777" w:rsidR="000E4045" w:rsidRDefault="005955AB">
      <w:pPr>
        <w:pStyle w:val="Corptext19"/>
        <w:shd w:val="clear" w:color="auto" w:fill="auto"/>
        <w:spacing w:before="0" w:after="0" w:line="220" w:lineRule="exact"/>
        <w:ind w:right="40" w:firstLine="0"/>
        <w:jc w:val="right"/>
      </w:pPr>
      <w:r>
        <w:t>&gt;</w:t>
      </w:r>
    </w:p>
    <w:p w14:paraId="23C2DCB8" w14:textId="77777777" w:rsidR="000E4045" w:rsidRDefault="005955AB">
      <w:pPr>
        <w:pStyle w:val="Bodytext380"/>
        <w:numPr>
          <w:ilvl w:val="0"/>
          <w:numId w:val="16"/>
        </w:numPr>
        <w:shd w:val="clear" w:color="auto" w:fill="auto"/>
        <w:tabs>
          <w:tab w:val="left" w:pos="275"/>
        </w:tabs>
        <w:spacing w:after="5" w:line="250" w:lineRule="exact"/>
      </w:pPr>
      <w:r>
        <w:rPr>
          <w:rStyle w:val="Bodytext381"/>
          <w:b/>
          <w:bCs/>
        </w:rPr>
        <w:t>Servicii asigurate prin firme prestatoare</w:t>
      </w:r>
    </w:p>
    <w:p w14:paraId="059A34CC" w14:textId="77777777" w:rsidR="000E4045" w:rsidRDefault="005955AB">
      <w:pPr>
        <w:pStyle w:val="Bodytext350"/>
        <w:shd w:val="clear" w:color="auto" w:fill="auto"/>
        <w:spacing w:after="115" w:line="170" w:lineRule="exact"/>
        <w:ind w:right="40"/>
        <w:jc w:val="right"/>
      </w:pPr>
      <w:r>
        <w:rPr>
          <w:rStyle w:val="Bodytext351"/>
          <w:b/>
          <w:bCs/>
        </w:rPr>
        <w:t>recomandate sau atrase în pavilionul administrativ al PITT*</w:t>
      </w:r>
    </w:p>
    <w:p w14:paraId="07E82132" w14:textId="77777777" w:rsidR="000E4045" w:rsidRDefault="005955AB">
      <w:pPr>
        <w:pStyle w:val="Bodytext370"/>
        <w:numPr>
          <w:ilvl w:val="0"/>
          <w:numId w:val="9"/>
        </w:numPr>
        <w:shd w:val="clear" w:color="auto" w:fill="auto"/>
        <w:tabs>
          <w:tab w:val="left" w:pos="678"/>
        </w:tabs>
        <w:spacing w:line="196" w:lineRule="exact"/>
        <w:ind w:left="680" w:right="40"/>
      </w:pPr>
      <w:r>
        <w:t>Servicii de racordăre şi gospodărire infrastructura edilitară şi altele</w:t>
      </w:r>
    </w:p>
    <w:p w14:paraId="6F4E3FA5" w14:textId="77777777" w:rsidR="000E4045" w:rsidRDefault="005955AB">
      <w:pPr>
        <w:pStyle w:val="Bodytext370"/>
        <w:numPr>
          <w:ilvl w:val="0"/>
          <w:numId w:val="9"/>
        </w:numPr>
        <w:shd w:val="clear" w:color="auto" w:fill="auto"/>
        <w:tabs>
          <w:tab w:val="right" w:pos="5018"/>
        </w:tabs>
        <w:spacing w:line="160" w:lineRule="exact"/>
        <w:ind w:left="340" w:firstLine="0"/>
        <w:jc w:val="both"/>
      </w:pPr>
      <w:r>
        <w:t>Servicii de consultanţă de afaceri, juridică, imobiliară</w:t>
      </w:r>
    </w:p>
    <w:p w14:paraId="27EC9DE5" w14:textId="77777777" w:rsidR="000E4045" w:rsidRDefault="005955AB">
      <w:pPr>
        <w:pStyle w:val="Bodytext370"/>
        <w:numPr>
          <w:ilvl w:val="0"/>
          <w:numId w:val="9"/>
        </w:numPr>
        <w:shd w:val="clear" w:color="auto" w:fill="auto"/>
        <w:tabs>
          <w:tab w:val="right" w:pos="5018"/>
        </w:tabs>
        <w:ind w:left="680" w:right="40"/>
      </w:pPr>
      <w:r>
        <w:t>Servicii de proiectare şi construcţii capacităţi de producţie - serviciu oferit opţional şi în limita capacitaţii administraţiei parcului (momentan serviciul nu este disponibil)</w:t>
      </w:r>
    </w:p>
    <w:p w14:paraId="3B7224E5" w14:textId="77777777" w:rsidR="000E4045" w:rsidRDefault="00262373">
      <w:pPr>
        <w:pStyle w:val="Bodytext370"/>
        <w:numPr>
          <w:ilvl w:val="0"/>
          <w:numId w:val="9"/>
        </w:numPr>
        <w:shd w:val="clear" w:color="auto" w:fill="auto"/>
        <w:tabs>
          <w:tab w:val="left" w:pos="678"/>
        </w:tabs>
        <w:spacing w:line="219" w:lineRule="exact"/>
        <w:ind w:left="680" w:right="40"/>
      </w:pPr>
      <w:r>
        <w:pict w14:anchorId="2B45F9C3">
          <v:shape id="_x0000_s1253" type="#_x0000_t202" style="position:absolute;left:0;text-align:left;margin-left:220.25pt;margin-top:.55pt;width:271.5pt;height:185.75pt;z-index:-251593216;mso-wrap-distance-left:6.95pt;mso-wrap-distance-top:33.15pt;mso-wrap-distance-right:5pt;mso-position-horizontal-relative:margin" filled="f" stroked="f">
            <v:textbox style="mso-fit-shape-to-text:t" inset="0,0,0,0">
              <w:txbxContent>
                <w:p w14:paraId="3899BB06" w14:textId="77777777" w:rsidR="005D2C2D" w:rsidRDefault="005D2C2D">
                  <w:pPr>
                    <w:pStyle w:val="Bodytext150"/>
                    <w:shd w:val="clear" w:color="auto" w:fill="auto"/>
                    <w:spacing w:after="80" w:line="250" w:lineRule="exact"/>
                    <w:ind w:left="260"/>
                    <w:jc w:val="left"/>
                  </w:pPr>
                  <w:r>
                    <w:rPr>
                      <w:rStyle w:val="Bodytext15Spacing0ptExact0"/>
                      <w:b/>
                      <w:bCs/>
                      <w:spacing w:val="0"/>
                    </w:rPr>
                    <w:t>C. Servicii şi facilităţi asigurate contra</w:t>
                  </w:r>
                </w:p>
                <w:p w14:paraId="7CA8B6F5" w14:textId="77777777" w:rsidR="005D2C2D" w:rsidRDefault="005D2C2D">
                  <w:pPr>
                    <w:pStyle w:val="Bodytext50"/>
                    <w:shd w:val="clear" w:color="auto" w:fill="auto"/>
                    <w:spacing w:before="0" w:after="198" w:line="250" w:lineRule="exact"/>
                    <w:ind w:left="260"/>
                    <w:jc w:val="left"/>
                  </w:pPr>
                  <w:r>
                    <w:rPr>
                      <w:rStyle w:val="Bodytext5Tahoma125ptBoldExact"/>
                      <w:spacing w:val="0"/>
                    </w:rPr>
                    <w:t xml:space="preserve">cost </w:t>
                  </w:r>
                  <w:r>
                    <w:rPr>
                      <w:rStyle w:val="Bodytext5Spacing0ptExact"/>
                      <w:spacing w:val="0"/>
                    </w:rPr>
                    <w:t>direct de către administraţia PITT</w:t>
                  </w:r>
                </w:p>
                <w:p w14:paraId="6F7FD6C7" w14:textId="77777777" w:rsidR="005D2C2D" w:rsidRDefault="005D2C2D">
                  <w:pPr>
                    <w:pStyle w:val="Bodytext370"/>
                    <w:shd w:val="clear" w:color="auto" w:fill="auto"/>
                    <w:spacing w:line="223" w:lineRule="exact"/>
                    <w:ind w:left="600" w:right="520" w:firstLine="0"/>
                  </w:pPr>
                  <w:r>
                    <w:rPr>
                      <w:rStyle w:val="Bodytext37Exact"/>
                      <w:spacing w:val="0"/>
                    </w:rPr>
                    <w:t>Organizare evenimente Închiriere săli de conferinţă şi seminarii Parcare pentru locatarii PA Închiriere birouri în Pavilionul Administrativ (PA)</w:t>
                  </w:r>
                </w:p>
                <w:p w14:paraId="165F8136" w14:textId="77777777" w:rsidR="005D2C2D" w:rsidRDefault="005D2C2D">
                  <w:pPr>
                    <w:pStyle w:val="Bodytext370"/>
                    <w:shd w:val="clear" w:color="auto" w:fill="auto"/>
                    <w:spacing w:line="223" w:lineRule="exact"/>
                    <w:ind w:left="600" w:firstLine="0"/>
                  </w:pPr>
                  <w:r>
                    <w:rPr>
                      <w:rStyle w:val="Bodytext37Exact"/>
                      <w:spacing w:val="0"/>
                    </w:rPr>
                    <w:t>Iniţiative speciale, consultanţă**</w:t>
                  </w:r>
                </w:p>
                <w:p w14:paraId="68ECC444" w14:textId="77777777" w:rsidR="005D2C2D" w:rsidRDefault="005D2C2D">
                  <w:pPr>
                    <w:pStyle w:val="Bodytext370"/>
                    <w:shd w:val="clear" w:color="auto" w:fill="auto"/>
                    <w:spacing w:line="223" w:lineRule="exact"/>
                    <w:ind w:left="600" w:firstLine="0"/>
                  </w:pPr>
                  <w:r>
                    <w:rPr>
                      <w:rStyle w:val="Bodytext37Exact"/>
                      <w:spacing w:val="0"/>
                    </w:rPr>
                    <w:t>Servicii suport pentru transfer tehnologic;</w:t>
                  </w:r>
                </w:p>
                <w:p w14:paraId="5E3241C3" w14:textId="77777777" w:rsidR="005D2C2D" w:rsidRDefault="005D2C2D">
                  <w:pPr>
                    <w:pStyle w:val="Bodytext370"/>
                    <w:shd w:val="clear" w:color="auto" w:fill="auto"/>
                    <w:spacing w:line="223" w:lineRule="exact"/>
                    <w:ind w:left="600" w:firstLine="0"/>
                  </w:pPr>
                  <w:r>
                    <w:rPr>
                      <w:rStyle w:val="Bodytext37Exact"/>
                      <w:spacing w:val="0"/>
                    </w:rPr>
                    <w:t>Consultanţă pentru identificare furnizori;</w:t>
                  </w:r>
                </w:p>
                <w:p w14:paraId="4911C69B" w14:textId="77777777" w:rsidR="005D2C2D" w:rsidRDefault="005D2C2D">
                  <w:pPr>
                    <w:pStyle w:val="Bodytext370"/>
                    <w:shd w:val="clear" w:color="auto" w:fill="auto"/>
                    <w:spacing w:line="223" w:lineRule="exact"/>
                    <w:ind w:left="600" w:firstLine="0"/>
                  </w:pPr>
                  <w:r>
                    <w:rPr>
                      <w:rStyle w:val="Bodytext37Exact"/>
                      <w:spacing w:val="0"/>
                    </w:rPr>
                    <w:t>Sprijin pentru consolidarea clusterelor;</w:t>
                  </w:r>
                </w:p>
                <w:p w14:paraId="49FD104F" w14:textId="77777777" w:rsidR="005D2C2D" w:rsidRDefault="005D2C2D">
                  <w:pPr>
                    <w:pStyle w:val="Bodytext370"/>
                    <w:shd w:val="clear" w:color="auto" w:fill="auto"/>
                    <w:spacing w:after="202" w:line="223" w:lineRule="exact"/>
                    <w:ind w:left="600" w:firstLine="0"/>
                  </w:pPr>
                  <w:r>
                    <w:rPr>
                      <w:rStyle w:val="Bodytext37Exact"/>
                      <w:spacing w:val="0"/>
                    </w:rPr>
                    <w:t>Consultanţă pentru mărci şi patente.</w:t>
                  </w:r>
                </w:p>
                <w:p w14:paraId="0C67850A" w14:textId="77777777" w:rsidR="005D2C2D" w:rsidRDefault="005D2C2D">
                  <w:pPr>
                    <w:pStyle w:val="Bodytext401"/>
                    <w:shd w:val="clear" w:color="auto" w:fill="auto"/>
                    <w:spacing w:before="0" w:line="120" w:lineRule="exact"/>
                    <w:ind w:left="600"/>
                  </w:pPr>
                  <w:r>
                    <w:rPr>
                      <w:rStyle w:val="Bodytext40TahomaBoldNotItalicSpacing0ptExact"/>
                      <w:spacing w:val="0"/>
                    </w:rPr>
                    <w:t xml:space="preserve">** </w:t>
                  </w:r>
                  <w:r>
                    <w:rPr>
                      <w:rStyle w:val="Bodytext40Exact"/>
                      <w:i/>
                      <w:iCs/>
                    </w:rPr>
                    <w:t>Serviciile se vor oarticulariza oe nevoile secifice ale locatarilor</w:t>
                  </w:r>
                </w:p>
              </w:txbxContent>
            </v:textbox>
            <w10:wrap type="square" anchorx="margin"/>
          </v:shape>
        </w:pict>
      </w:r>
      <w:r w:rsidR="005955AB">
        <w:t>Servicii de consultanţa specializată: intermedieri promovare-marketing, training Curierat, poştă Asistenţă medicală Servicii bancare Cantină-restaurant Service auto</w:t>
      </w:r>
    </w:p>
    <w:p w14:paraId="24FE42B4" w14:textId="77777777" w:rsidR="000E4045" w:rsidRDefault="005955AB">
      <w:pPr>
        <w:pStyle w:val="Bodytext390"/>
        <w:shd w:val="clear" w:color="auto" w:fill="auto"/>
        <w:spacing w:line="130" w:lineRule="exact"/>
        <w:sectPr w:rsidR="000E4045">
          <w:type w:val="continuous"/>
          <w:pgSz w:w="12240" w:h="16838"/>
          <w:pgMar w:top="1892" w:right="1910" w:bottom="1551" w:left="1088" w:header="0" w:footer="3" w:gutter="0"/>
          <w:cols w:space="720"/>
          <w:noEndnote/>
          <w:docGrid w:linePitch="360"/>
        </w:sectPr>
      </w:pPr>
      <w:r>
        <w:t>* Servicii le vor fi disponibile in funcţie de nevoi</w:t>
      </w:r>
    </w:p>
    <w:p w14:paraId="4951C13E" w14:textId="77777777" w:rsidR="000E4045" w:rsidRDefault="000E4045">
      <w:pPr>
        <w:spacing w:line="240" w:lineRule="exact"/>
        <w:rPr>
          <w:sz w:val="19"/>
          <w:szCs w:val="19"/>
        </w:rPr>
      </w:pPr>
    </w:p>
    <w:p w14:paraId="606F36CC" w14:textId="77777777" w:rsidR="000E4045" w:rsidRDefault="000E4045">
      <w:pPr>
        <w:spacing w:line="240" w:lineRule="exact"/>
        <w:rPr>
          <w:sz w:val="19"/>
          <w:szCs w:val="19"/>
        </w:rPr>
      </w:pPr>
    </w:p>
    <w:p w14:paraId="259610B2" w14:textId="77777777" w:rsidR="000E4045" w:rsidRDefault="000E4045">
      <w:pPr>
        <w:spacing w:line="240" w:lineRule="exact"/>
        <w:rPr>
          <w:sz w:val="19"/>
          <w:szCs w:val="19"/>
        </w:rPr>
      </w:pPr>
    </w:p>
    <w:p w14:paraId="090B3550" w14:textId="77777777" w:rsidR="000E4045" w:rsidRDefault="000E4045">
      <w:pPr>
        <w:spacing w:line="240" w:lineRule="exact"/>
        <w:rPr>
          <w:sz w:val="19"/>
          <w:szCs w:val="19"/>
        </w:rPr>
      </w:pPr>
    </w:p>
    <w:p w14:paraId="0E08FDD4" w14:textId="77777777" w:rsidR="000E4045" w:rsidRDefault="000E4045">
      <w:pPr>
        <w:spacing w:line="240" w:lineRule="exact"/>
        <w:rPr>
          <w:sz w:val="19"/>
          <w:szCs w:val="19"/>
        </w:rPr>
      </w:pPr>
    </w:p>
    <w:p w14:paraId="09FE7799" w14:textId="77777777" w:rsidR="000E4045" w:rsidRDefault="000E4045">
      <w:pPr>
        <w:spacing w:line="240" w:lineRule="exact"/>
        <w:rPr>
          <w:sz w:val="19"/>
          <w:szCs w:val="19"/>
        </w:rPr>
      </w:pPr>
    </w:p>
    <w:p w14:paraId="023EEA4C" w14:textId="77777777" w:rsidR="000E4045" w:rsidRDefault="000E4045">
      <w:pPr>
        <w:spacing w:line="240" w:lineRule="exact"/>
        <w:rPr>
          <w:sz w:val="19"/>
          <w:szCs w:val="19"/>
        </w:rPr>
      </w:pPr>
    </w:p>
    <w:p w14:paraId="42AF248D" w14:textId="77777777" w:rsidR="000E4045" w:rsidRDefault="000E4045">
      <w:pPr>
        <w:spacing w:line="240" w:lineRule="exact"/>
        <w:rPr>
          <w:sz w:val="19"/>
          <w:szCs w:val="19"/>
        </w:rPr>
      </w:pPr>
    </w:p>
    <w:p w14:paraId="5419FEE1" w14:textId="77777777" w:rsidR="000E4045" w:rsidRDefault="000E4045">
      <w:pPr>
        <w:spacing w:line="240" w:lineRule="exact"/>
        <w:rPr>
          <w:sz w:val="19"/>
          <w:szCs w:val="19"/>
        </w:rPr>
      </w:pPr>
    </w:p>
    <w:p w14:paraId="0453DD6D" w14:textId="77777777" w:rsidR="000E4045" w:rsidRDefault="000E4045">
      <w:pPr>
        <w:spacing w:line="240" w:lineRule="exact"/>
        <w:rPr>
          <w:sz w:val="19"/>
          <w:szCs w:val="19"/>
        </w:rPr>
      </w:pPr>
    </w:p>
    <w:p w14:paraId="2062505A" w14:textId="77777777" w:rsidR="000E4045" w:rsidRDefault="000E4045">
      <w:pPr>
        <w:spacing w:line="240" w:lineRule="exact"/>
        <w:rPr>
          <w:sz w:val="19"/>
          <w:szCs w:val="19"/>
        </w:rPr>
      </w:pPr>
    </w:p>
    <w:p w14:paraId="76B1578C" w14:textId="77777777" w:rsidR="000E4045" w:rsidRDefault="000E4045">
      <w:pPr>
        <w:spacing w:before="39" w:after="39" w:line="240" w:lineRule="exact"/>
        <w:rPr>
          <w:sz w:val="19"/>
          <w:szCs w:val="19"/>
        </w:rPr>
      </w:pPr>
    </w:p>
    <w:p w14:paraId="0C78814F"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06057976" w14:textId="77777777" w:rsidR="000E4045" w:rsidRDefault="005955AB">
      <w:pPr>
        <w:pStyle w:val="Corptext19"/>
        <w:shd w:val="clear" w:color="auto" w:fill="auto"/>
        <w:spacing w:before="0" w:after="0" w:line="516" w:lineRule="exact"/>
        <w:ind w:left="20" w:right="980" w:firstLine="0"/>
        <w:jc w:val="left"/>
      </w:pPr>
      <w:r>
        <w:rPr>
          <w:rStyle w:val="BodytextBold6"/>
        </w:rPr>
        <w:t>MODALITATE DE CONCESIONARE</w:t>
      </w:r>
      <w:r>
        <w:t xml:space="preserve">: negociere directă in data de 20 a fiecărei luni PROPRIETAR: </w:t>
      </w:r>
      <w:r>
        <w:rPr>
          <w:rStyle w:val="BodytextBold7"/>
        </w:rPr>
        <w:t>CONSILIUL JUDEŢEAN TIMIŞ</w:t>
      </w:r>
    </w:p>
    <w:p w14:paraId="1B115B77" w14:textId="77777777" w:rsidR="000E4045" w:rsidRDefault="005955AB">
      <w:pPr>
        <w:pStyle w:val="Bodytext20"/>
        <w:shd w:val="clear" w:color="auto" w:fill="auto"/>
        <w:spacing w:before="0" w:after="214" w:line="220" w:lineRule="exact"/>
        <w:ind w:left="20" w:firstLine="0"/>
      </w:pPr>
      <w:r>
        <w:rPr>
          <w:rStyle w:val="Bodytext2NotBold"/>
        </w:rPr>
        <w:t xml:space="preserve">ADMINISTRATOR: </w:t>
      </w:r>
      <w:r>
        <w:rPr>
          <w:rStyle w:val="Bodytext28"/>
          <w:b/>
          <w:bCs/>
        </w:rPr>
        <w:t>ADETIM - Agenţia de Dezvoltare Economică Timiş</w:t>
      </w:r>
    </w:p>
    <w:p w14:paraId="03EEB588" w14:textId="77777777" w:rsidR="000E4045" w:rsidRDefault="005955AB">
      <w:pPr>
        <w:pStyle w:val="Corptext19"/>
        <w:shd w:val="clear" w:color="auto" w:fill="auto"/>
        <w:spacing w:before="0" w:after="211"/>
        <w:ind w:left="20" w:right="220" w:firstLine="0"/>
      </w:pPr>
      <w:r>
        <w:rPr>
          <w:rStyle w:val="BodytextBold7"/>
        </w:rPr>
        <w:t xml:space="preserve">Istoric: Parcul Industrial şi Tehnologic Timişoara (PITT) </w:t>
      </w:r>
      <w:r>
        <w:t xml:space="preserve">funcţionează în urma unui proiect realizat de către </w:t>
      </w:r>
      <w:r>
        <w:rPr>
          <w:rStyle w:val="BodytextBold7"/>
        </w:rPr>
        <w:t xml:space="preserve">Consiliul Judeţean Timiş şi Agenţia de Dezvoltare Economică Timiş, </w:t>
      </w:r>
      <w:r>
        <w:t xml:space="preserve">finanţat prin Phare SIF 2001, Fondul Naţional pentru Dezvoltare Regională, Fonduri locale şi alte surse, în valoare de </w:t>
      </w:r>
      <w:r>
        <w:rPr>
          <w:rStyle w:val="BodytextBold7"/>
        </w:rPr>
        <w:t>3, 7 milioane de euro.</w:t>
      </w:r>
    </w:p>
    <w:p w14:paraId="77B6D8F3" w14:textId="77777777" w:rsidR="000E4045" w:rsidRDefault="005955AB">
      <w:pPr>
        <w:pStyle w:val="Bodytext20"/>
        <w:shd w:val="clear" w:color="auto" w:fill="auto"/>
        <w:spacing w:before="0" w:line="220" w:lineRule="exact"/>
        <w:ind w:left="20" w:firstLine="0"/>
        <w:sectPr w:rsidR="000E4045">
          <w:type w:val="continuous"/>
          <w:pgSz w:w="12240" w:h="16838"/>
          <w:pgMar w:top="1892" w:right="1446" w:bottom="1551" w:left="1444" w:header="0" w:footer="3" w:gutter="0"/>
          <w:cols w:space="720"/>
          <w:noEndnote/>
          <w:docGrid w:linePitch="360"/>
        </w:sectPr>
      </w:pPr>
      <w:r>
        <w:rPr>
          <w:rStyle w:val="Bodytext28"/>
          <w:b/>
          <w:bCs/>
        </w:rPr>
        <w:t>Funcţional din octombrie 2004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2827"/>
        <w:gridCol w:w="1262"/>
        <w:gridCol w:w="874"/>
        <w:gridCol w:w="912"/>
        <w:gridCol w:w="845"/>
        <w:gridCol w:w="3082"/>
      </w:tblGrid>
      <w:tr w:rsidR="000E4045" w14:paraId="3E49BDA0" w14:textId="77777777">
        <w:trPr>
          <w:trHeight w:hRule="exact" w:val="250"/>
          <w:jc w:val="center"/>
        </w:trPr>
        <w:tc>
          <w:tcPr>
            <w:tcW w:w="854" w:type="dxa"/>
            <w:vMerge w:val="restart"/>
            <w:tcBorders>
              <w:top w:val="single" w:sz="4" w:space="0" w:color="auto"/>
              <w:left w:val="single" w:sz="4" w:space="0" w:color="auto"/>
            </w:tcBorders>
            <w:shd w:val="clear" w:color="auto" w:fill="FFFFFF"/>
          </w:tcPr>
          <w:p w14:paraId="3CADEB79"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lastRenderedPageBreak/>
              <w:t>Nr.</w:t>
            </w:r>
          </w:p>
          <w:p w14:paraId="772F4AE9"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parcelă</w:t>
            </w:r>
          </w:p>
        </w:tc>
        <w:tc>
          <w:tcPr>
            <w:tcW w:w="2827" w:type="dxa"/>
            <w:vMerge w:val="restart"/>
            <w:tcBorders>
              <w:top w:val="single" w:sz="4" w:space="0" w:color="auto"/>
              <w:left w:val="single" w:sz="4" w:space="0" w:color="auto"/>
            </w:tcBorders>
            <w:shd w:val="clear" w:color="auto" w:fill="FFFFFF"/>
          </w:tcPr>
          <w:p w14:paraId="6C59B132"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8ptBold0"/>
              </w:rPr>
              <w:t>Zonă / domeniu de activitate</w:t>
            </w:r>
          </w:p>
        </w:tc>
        <w:tc>
          <w:tcPr>
            <w:tcW w:w="1262" w:type="dxa"/>
            <w:vMerge w:val="restart"/>
            <w:tcBorders>
              <w:top w:val="single" w:sz="4" w:space="0" w:color="auto"/>
              <w:left w:val="single" w:sz="4" w:space="0" w:color="auto"/>
            </w:tcBorders>
            <w:shd w:val="clear" w:color="auto" w:fill="FFFFFF"/>
          </w:tcPr>
          <w:p w14:paraId="47EFC260" w14:textId="77777777" w:rsidR="000E4045" w:rsidRDefault="005955AB">
            <w:pPr>
              <w:pStyle w:val="Corptext19"/>
              <w:framePr w:w="10656" w:wrap="notBeside" w:vAnchor="text" w:hAnchor="text" w:xAlign="center" w:y="1"/>
              <w:shd w:val="clear" w:color="auto" w:fill="auto"/>
              <w:spacing w:before="0" w:after="0" w:line="192" w:lineRule="exact"/>
              <w:ind w:firstLine="0"/>
              <w:jc w:val="center"/>
            </w:pPr>
            <w:r>
              <w:rPr>
                <w:rStyle w:val="Bodytext8ptBold0"/>
              </w:rPr>
              <w:t>Suprafaţă</w:t>
            </w:r>
          </w:p>
          <w:p w14:paraId="5400B66A" w14:textId="77777777" w:rsidR="000E4045" w:rsidRDefault="005955AB">
            <w:pPr>
              <w:pStyle w:val="Corptext19"/>
              <w:framePr w:w="10656" w:wrap="notBeside" w:vAnchor="text" w:hAnchor="text" w:xAlign="center" w:y="1"/>
              <w:shd w:val="clear" w:color="auto" w:fill="auto"/>
              <w:spacing w:before="0" w:after="0" w:line="192" w:lineRule="exact"/>
              <w:ind w:firstLine="0"/>
              <w:jc w:val="center"/>
            </w:pPr>
            <w:r>
              <w:rPr>
                <w:rStyle w:val="Bodytext8ptBold0"/>
              </w:rPr>
              <w:t>parcelă</w:t>
            </w:r>
          </w:p>
          <w:p w14:paraId="3A62DCAC" w14:textId="77777777" w:rsidR="000E4045" w:rsidRDefault="005955AB">
            <w:pPr>
              <w:pStyle w:val="Corptext19"/>
              <w:framePr w:w="10656" w:wrap="notBeside" w:vAnchor="text" w:hAnchor="text" w:xAlign="center" w:y="1"/>
              <w:shd w:val="clear" w:color="auto" w:fill="auto"/>
              <w:spacing w:before="0" w:after="0" w:line="192" w:lineRule="exact"/>
              <w:ind w:firstLine="0"/>
              <w:jc w:val="center"/>
            </w:pPr>
            <w:r>
              <w:rPr>
                <w:rStyle w:val="Bodytext8ptBold0"/>
              </w:rPr>
              <w:t>(mp)</w:t>
            </w:r>
          </w:p>
        </w:tc>
        <w:tc>
          <w:tcPr>
            <w:tcW w:w="2631" w:type="dxa"/>
            <w:gridSpan w:val="3"/>
            <w:tcBorders>
              <w:top w:val="single" w:sz="4" w:space="0" w:color="auto"/>
              <w:left w:val="single" w:sz="4" w:space="0" w:color="auto"/>
            </w:tcBorders>
            <w:shd w:val="clear" w:color="auto" w:fill="FFFFFF"/>
          </w:tcPr>
          <w:p w14:paraId="7DB875FE"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Dimensiuni gabaritice</w:t>
            </w:r>
          </w:p>
        </w:tc>
        <w:tc>
          <w:tcPr>
            <w:tcW w:w="3082" w:type="dxa"/>
            <w:vMerge w:val="restart"/>
            <w:tcBorders>
              <w:top w:val="single" w:sz="4" w:space="0" w:color="auto"/>
              <w:left w:val="single" w:sz="4" w:space="0" w:color="auto"/>
              <w:right w:val="single" w:sz="4" w:space="0" w:color="auto"/>
            </w:tcBorders>
            <w:shd w:val="clear" w:color="auto" w:fill="FFFFFF"/>
          </w:tcPr>
          <w:p w14:paraId="2893845D"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Statut actual</w:t>
            </w:r>
          </w:p>
        </w:tc>
      </w:tr>
      <w:tr w:rsidR="000E4045" w14:paraId="6537C32B" w14:textId="77777777">
        <w:trPr>
          <w:trHeight w:hRule="exact" w:val="398"/>
          <w:jc w:val="center"/>
        </w:trPr>
        <w:tc>
          <w:tcPr>
            <w:tcW w:w="854" w:type="dxa"/>
            <w:vMerge/>
            <w:tcBorders>
              <w:left w:val="single" w:sz="4" w:space="0" w:color="auto"/>
            </w:tcBorders>
            <w:shd w:val="clear" w:color="auto" w:fill="FFFFFF"/>
          </w:tcPr>
          <w:p w14:paraId="2DFC74CC" w14:textId="77777777" w:rsidR="000E4045" w:rsidRDefault="000E4045">
            <w:pPr>
              <w:framePr w:w="10656" w:wrap="notBeside" w:vAnchor="text" w:hAnchor="text" w:xAlign="center" w:y="1"/>
            </w:pPr>
          </w:p>
        </w:tc>
        <w:tc>
          <w:tcPr>
            <w:tcW w:w="2827" w:type="dxa"/>
            <w:vMerge/>
            <w:tcBorders>
              <w:left w:val="single" w:sz="4" w:space="0" w:color="auto"/>
            </w:tcBorders>
            <w:shd w:val="clear" w:color="auto" w:fill="FFFFFF"/>
          </w:tcPr>
          <w:p w14:paraId="49198F80" w14:textId="77777777" w:rsidR="000E4045" w:rsidRDefault="000E4045">
            <w:pPr>
              <w:framePr w:w="10656" w:wrap="notBeside" w:vAnchor="text" w:hAnchor="text" w:xAlign="center" w:y="1"/>
            </w:pPr>
          </w:p>
        </w:tc>
        <w:tc>
          <w:tcPr>
            <w:tcW w:w="1262" w:type="dxa"/>
            <w:vMerge/>
            <w:tcBorders>
              <w:left w:val="single" w:sz="4" w:space="0" w:color="auto"/>
            </w:tcBorders>
            <w:shd w:val="clear" w:color="auto" w:fill="FFFFFF"/>
          </w:tcPr>
          <w:p w14:paraId="74A2EFB9" w14:textId="77777777" w:rsidR="000E4045" w:rsidRDefault="000E4045">
            <w:pPr>
              <w:framePr w:w="10656" w:wrap="notBeside" w:vAnchor="text" w:hAnchor="text" w:xAlign="center" w:y="1"/>
            </w:pPr>
          </w:p>
        </w:tc>
        <w:tc>
          <w:tcPr>
            <w:tcW w:w="874" w:type="dxa"/>
            <w:tcBorders>
              <w:top w:val="single" w:sz="4" w:space="0" w:color="auto"/>
              <w:left w:val="single" w:sz="4" w:space="0" w:color="auto"/>
            </w:tcBorders>
            <w:shd w:val="clear" w:color="auto" w:fill="FFFFFF"/>
          </w:tcPr>
          <w:p w14:paraId="29D37E53"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8ptBold0"/>
              </w:rPr>
              <w:t>Front</w:t>
            </w:r>
          </w:p>
          <w:p w14:paraId="31A20235"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8ptBold0"/>
              </w:rPr>
              <w:t>stradal</w:t>
            </w:r>
          </w:p>
        </w:tc>
        <w:tc>
          <w:tcPr>
            <w:tcW w:w="912" w:type="dxa"/>
            <w:tcBorders>
              <w:top w:val="single" w:sz="4" w:space="0" w:color="auto"/>
              <w:left w:val="single" w:sz="4" w:space="0" w:color="auto"/>
            </w:tcBorders>
            <w:shd w:val="clear" w:color="auto" w:fill="FFFFFF"/>
          </w:tcPr>
          <w:p w14:paraId="2F3B6CBE" w14:textId="77777777" w:rsidR="000E4045" w:rsidRDefault="005955AB">
            <w:pPr>
              <w:pStyle w:val="Corptext19"/>
              <w:framePr w:w="10656" w:wrap="notBeside" w:vAnchor="text" w:hAnchor="text" w:xAlign="center" w:y="1"/>
              <w:shd w:val="clear" w:color="auto" w:fill="auto"/>
              <w:spacing w:before="0" w:after="0" w:line="160" w:lineRule="exact"/>
              <w:ind w:left="240" w:firstLine="0"/>
              <w:jc w:val="left"/>
            </w:pPr>
            <w:r>
              <w:rPr>
                <w:rStyle w:val="Bodytext8ptBold0"/>
              </w:rPr>
              <w:t>Lungime</w:t>
            </w:r>
          </w:p>
        </w:tc>
        <w:tc>
          <w:tcPr>
            <w:tcW w:w="845" w:type="dxa"/>
            <w:tcBorders>
              <w:top w:val="single" w:sz="4" w:space="0" w:color="auto"/>
              <w:left w:val="single" w:sz="4" w:space="0" w:color="auto"/>
            </w:tcBorders>
            <w:shd w:val="clear" w:color="auto" w:fill="FFFFFF"/>
          </w:tcPr>
          <w:p w14:paraId="15C7856D"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8ptBold0"/>
              </w:rPr>
              <w:t>Lăţime</w:t>
            </w:r>
          </w:p>
        </w:tc>
        <w:tc>
          <w:tcPr>
            <w:tcW w:w="3082" w:type="dxa"/>
            <w:vMerge/>
            <w:tcBorders>
              <w:left w:val="single" w:sz="4" w:space="0" w:color="auto"/>
              <w:right w:val="single" w:sz="4" w:space="0" w:color="auto"/>
            </w:tcBorders>
            <w:shd w:val="clear" w:color="auto" w:fill="FFFFFF"/>
          </w:tcPr>
          <w:p w14:paraId="22565641" w14:textId="77777777" w:rsidR="000E4045" w:rsidRDefault="000E4045">
            <w:pPr>
              <w:framePr w:w="10656" w:wrap="notBeside" w:vAnchor="text" w:hAnchor="text" w:xAlign="center" w:y="1"/>
            </w:pPr>
          </w:p>
        </w:tc>
      </w:tr>
      <w:tr w:rsidR="000E4045" w14:paraId="3B0ADBB5" w14:textId="77777777">
        <w:trPr>
          <w:trHeight w:hRule="exact" w:val="250"/>
          <w:jc w:val="center"/>
        </w:trPr>
        <w:tc>
          <w:tcPr>
            <w:tcW w:w="854" w:type="dxa"/>
            <w:tcBorders>
              <w:top w:val="single" w:sz="4" w:space="0" w:color="auto"/>
              <w:left w:val="single" w:sz="4" w:space="0" w:color="auto"/>
            </w:tcBorders>
            <w:shd w:val="clear" w:color="auto" w:fill="FFFFFF"/>
          </w:tcPr>
          <w:p w14:paraId="2747345F"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A4</w:t>
            </w:r>
          </w:p>
        </w:tc>
        <w:tc>
          <w:tcPr>
            <w:tcW w:w="2827" w:type="dxa"/>
            <w:tcBorders>
              <w:top w:val="single" w:sz="4" w:space="0" w:color="auto"/>
              <w:left w:val="single" w:sz="4" w:space="0" w:color="auto"/>
            </w:tcBorders>
            <w:shd w:val="clear" w:color="auto" w:fill="FFFFFF"/>
          </w:tcPr>
          <w:p w14:paraId="71B0DBA1"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A -</w:t>
            </w:r>
          </w:p>
        </w:tc>
        <w:tc>
          <w:tcPr>
            <w:tcW w:w="1262" w:type="dxa"/>
            <w:tcBorders>
              <w:top w:val="single" w:sz="4" w:space="0" w:color="auto"/>
              <w:left w:val="single" w:sz="4" w:space="0" w:color="auto"/>
            </w:tcBorders>
            <w:shd w:val="clear" w:color="auto" w:fill="FFFFFF"/>
          </w:tcPr>
          <w:p w14:paraId="28E69564"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1437</w:t>
            </w:r>
          </w:p>
        </w:tc>
        <w:tc>
          <w:tcPr>
            <w:tcW w:w="874" w:type="dxa"/>
            <w:tcBorders>
              <w:top w:val="single" w:sz="4" w:space="0" w:color="auto"/>
              <w:left w:val="single" w:sz="4" w:space="0" w:color="auto"/>
            </w:tcBorders>
            <w:shd w:val="clear" w:color="auto" w:fill="FFFFFF"/>
          </w:tcPr>
          <w:p w14:paraId="30FDF85E"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43,71</w:t>
            </w:r>
          </w:p>
        </w:tc>
        <w:tc>
          <w:tcPr>
            <w:tcW w:w="912" w:type="dxa"/>
            <w:tcBorders>
              <w:top w:val="single" w:sz="4" w:space="0" w:color="auto"/>
              <w:left w:val="single" w:sz="4" w:space="0" w:color="auto"/>
            </w:tcBorders>
            <w:shd w:val="clear" w:color="auto" w:fill="FFFFFF"/>
          </w:tcPr>
          <w:p w14:paraId="1A2DFC3A"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40,21</w:t>
            </w:r>
          </w:p>
        </w:tc>
        <w:tc>
          <w:tcPr>
            <w:tcW w:w="845" w:type="dxa"/>
            <w:tcBorders>
              <w:top w:val="single" w:sz="4" w:space="0" w:color="auto"/>
              <w:left w:val="single" w:sz="4" w:space="0" w:color="auto"/>
            </w:tcBorders>
            <w:shd w:val="clear" w:color="auto" w:fill="FFFFFF"/>
          </w:tcPr>
          <w:p w14:paraId="7131FAE2"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25,95</w:t>
            </w:r>
          </w:p>
        </w:tc>
        <w:tc>
          <w:tcPr>
            <w:tcW w:w="3082" w:type="dxa"/>
            <w:tcBorders>
              <w:top w:val="single" w:sz="4" w:space="0" w:color="auto"/>
              <w:left w:val="single" w:sz="4" w:space="0" w:color="auto"/>
              <w:right w:val="single" w:sz="4" w:space="0" w:color="auto"/>
            </w:tcBorders>
            <w:shd w:val="clear" w:color="auto" w:fill="FFFFFF"/>
          </w:tcPr>
          <w:p w14:paraId="2572AAB0"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w:t>
            </w:r>
          </w:p>
        </w:tc>
      </w:tr>
      <w:tr w:rsidR="000E4045" w14:paraId="3A41D31B" w14:textId="77777777">
        <w:trPr>
          <w:trHeight w:hRule="exact" w:val="250"/>
          <w:jc w:val="center"/>
        </w:trPr>
        <w:tc>
          <w:tcPr>
            <w:tcW w:w="854" w:type="dxa"/>
            <w:tcBorders>
              <w:top w:val="single" w:sz="4" w:space="0" w:color="auto"/>
              <w:left w:val="single" w:sz="4" w:space="0" w:color="auto"/>
            </w:tcBorders>
            <w:shd w:val="clear" w:color="auto" w:fill="FFFFFF"/>
          </w:tcPr>
          <w:p w14:paraId="2A9B8A51"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B7</w:t>
            </w:r>
          </w:p>
        </w:tc>
        <w:tc>
          <w:tcPr>
            <w:tcW w:w="2827" w:type="dxa"/>
            <w:tcBorders>
              <w:top w:val="single" w:sz="4" w:space="0" w:color="auto"/>
              <w:left w:val="single" w:sz="4" w:space="0" w:color="auto"/>
            </w:tcBorders>
            <w:shd w:val="clear" w:color="auto" w:fill="FFFFFF"/>
          </w:tcPr>
          <w:p w14:paraId="2C161DEB"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B -</w:t>
            </w:r>
          </w:p>
        </w:tc>
        <w:tc>
          <w:tcPr>
            <w:tcW w:w="1262" w:type="dxa"/>
            <w:tcBorders>
              <w:top w:val="single" w:sz="4" w:space="0" w:color="auto"/>
              <w:left w:val="single" w:sz="4" w:space="0" w:color="auto"/>
            </w:tcBorders>
            <w:shd w:val="clear" w:color="auto" w:fill="FFFFFF"/>
          </w:tcPr>
          <w:p w14:paraId="678687B3"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3459</w:t>
            </w:r>
          </w:p>
        </w:tc>
        <w:tc>
          <w:tcPr>
            <w:tcW w:w="874" w:type="dxa"/>
            <w:tcBorders>
              <w:top w:val="single" w:sz="4" w:space="0" w:color="auto"/>
              <w:left w:val="single" w:sz="4" w:space="0" w:color="auto"/>
            </w:tcBorders>
            <w:shd w:val="clear" w:color="auto" w:fill="FFFFFF"/>
          </w:tcPr>
          <w:p w14:paraId="2F10DB3C"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54,90</w:t>
            </w:r>
          </w:p>
        </w:tc>
        <w:tc>
          <w:tcPr>
            <w:tcW w:w="912" w:type="dxa"/>
            <w:tcBorders>
              <w:top w:val="single" w:sz="4" w:space="0" w:color="auto"/>
              <w:left w:val="single" w:sz="4" w:space="0" w:color="auto"/>
            </w:tcBorders>
            <w:shd w:val="clear" w:color="auto" w:fill="FFFFFF"/>
          </w:tcPr>
          <w:p w14:paraId="34B75448"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62,09</w:t>
            </w:r>
          </w:p>
        </w:tc>
        <w:tc>
          <w:tcPr>
            <w:tcW w:w="845" w:type="dxa"/>
            <w:tcBorders>
              <w:top w:val="single" w:sz="4" w:space="0" w:color="auto"/>
              <w:left w:val="single" w:sz="4" w:space="0" w:color="auto"/>
            </w:tcBorders>
            <w:shd w:val="clear" w:color="auto" w:fill="FFFFFF"/>
          </w:tcPr>
          <w:p w14:paraId="78290C92"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61,24</w:t>
            </w:r>
          </w:p>
        </w:tc>
        <w:tc>
          <w:tcPr>
            <w:tcW w:w="3082" w:type="dxa"/>
            <w:tcBorders>
              <w:top w:val="single" w:sz="4" w:space="0" w:color="auto"/>
              <w:left w:val="single" w:sz="4" w:space="0" w:color="auto"/>
              <w:right w:val="single" w:sz="4" w:space="0" w:color="auto"/>
            </w:tcBorders>
            <w:shd w:val="clear" w:color="auto" w:fill="FFFFFF"/>
          </w:tcPr>
          <w:p w14:paraId="59D422A4"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w:t>
            </w:r>
          </w:p>
        </w:tc>
      </w:tr>
      <w:tr w:rsidR="000E4045" w14:paraId="337D5F0D" w14:textId="77777777">
        <w:trPr>
          <w:trHeight w:hRule="exact" w:val="250"/>
          <w:jc w:val="center"/>
        </w:trPr>
        <w:tc>
          <w:tcPr>
            <w:tcW w:w="854" w:type="dxa"/>
            <w:tcBorders>
              <w:top w:val="single" w:sz="4" w:space="0" w:color="auto"/>
              <w:left w:val="single" w:sz="4" w:space="0" w:color="auto"/>
            </w:tcBorders>
            <w:shd w:val="clear" w:color="auto" w:fill="FFFFFF"/>
          </w:tcPr>
          <w:p w14:paraId="0A4C915F"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C1</w:t>
            </w:r>
          </w:p>
        </w:tc>
        <w:tc>
          <w:tcPr>
            <w:tcW w:w="2827" w:type="dxa"/>
            <w:tcBorders>
              <w:top w:val="single" w:sz="4" w:space="0" w:color="auto"/>
              <w:left w:val="single" w:sz="4" w:space="0" w:color="auto"/>
            </w:tcBorders>
            <w:shd w:val="clear" w:color="auto" w:fill="FFFFFF"/>
          </w:tcPr>
          <w:p w14:paraId="3671A5D4"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C -</w:t>
            </w:r>
          </w:p>
        </w:tc>
        <w:tc>
          <w:tcPr>
            <w:tcW w:w="1262" w:type="dxa"/>
            <w:tcBorders>
              <w:top w:val="single" w:sz="4" w:space="0" w:color="auto"/>
              <w:left w:val="single" w:sz="4" w:space="0" w:color="auto"/>
            </w:tcBorders>
            <w:shd w:val="clear" w:color="auto" w:fill="FFFFFF"/>
          </w:tcPr>
          <w:p w14:paraId="40F39852"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5235</w:t>
            </w:r>
          </w:p>
        </w:tc>
        <w:tc>
          <w:tcPr>
            <w:tcW w:w="874" w:type="dxa"/>
            <w:tcBorders>
              <w:top w:val="single" w:sz="4" w:space="0" w:color="auto"/>
              <w:left w:val="single" w:sz="4" w:space="0" w:color="auto"/>
            </w:tcBorders>
            <w:shd w:val="clear" w:color="auto" w:fill="FFFFFF"/>
          </w:tcPr>
          <w:p w14:paraId="5C27679D"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68,18</w:t>
            </w:r>
          </w:p>
        </w:tc>
        <w:tc>
          <w:tcPr>
            <w:tcW w:w="912" w:type="dxa"/>
            <w:tcBorders>
              <w:top w:val="single" w:sz="4" w:space="0" w:color="auto"/>
              <w:left w:val="single" w:sz="4" w:space="0" w:color="auto"/>
            </w:tcBorders>
            <w:shd w:val="clear" w:color="auto" w:fill="FFFFFF"/>
          </w:tcPr>
          <w:p w14:paraId="6EBEEC77" w14:textId="77777777" w:rsidR="000E4045" w:rsidRDefault="005955AB">
            <w:pPr>
              <w:pStyle w:val="Corptext19"/>
              <w:framePr w:w="10656" w:wrap="notBeside" w:vAnchor="text" w:hAnchor="text" w:xAlign="center" w:y="1"/>
              <w:shd w:val="clear" w:color="auto" w:fill="auto"/>
              <w:spacing w:before="0" w:after="0" w:line="160" w:lineRule="exact"/>
              <w:ind w:left="240" w:firstLine="0"/>
              <w:jc w:val="left"/>
            </w:pPr>
            <w:r>
              <w:rPr>
                <w:rStyle w:val="BodytextTahoma8pt3"/>
              </w:rPr>
              <w:t>102,03</w:t>
            </w:r>
          </w:p>
        </w:tc>
        <w:tc>
          <w:tcPr>
            <w:tcW w:w="845" w:type="dxa"/>
            <w:tcBorders>
              <w:top w:val="single" w:sz="4" w:space="0" w:color="auto"/>
              <w:left w:val="single" w:sz="4" w:space="0" w:color="auto"/>
            </w:tcBorders>
            <w:shd w:val="clear" w:color="auto" w:fill="FFFFFF"/>
          </w:tcPr>
          <w:p w14:paraId="2D8289CB"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29,45</w:t>
            </w:r>
          </w:p>
        </w:tc>
        <w:tc>
          <w:tcPr>
            <w:tcW w:w="3082" w:type="dxa"/>
            <w:tcBorders>
              <w:top w:val="single" w:sz="4" w:space="0" w:color="auto"/>
              <w:left w:val="single" w:sz="4" w:space="0" w:color="auto"/>
              <w:right w:val="single" w:sz="4" w:space="0" w:color="auto"/>
            </w:tcBorders>
            <w:shd w:val="clear" w:color="auto" w:fill="FFFFFF"/>
          </w:tcPr>
          <w:p w14:paraId="03ECEE44"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w:t>
            </w:r>
          </w:p>
        </w:tc>
      </w:tr>
      <w:tr w:rsidR="000E4045" w14:paraId="2385D52E" w14:textId="77777777">
        <w:trPr>
          <w:trHeight w:hRule="exact" w:val="206"/>
          <w:jc w:val="center"/>
        </w:trPr>
        <w:tc>
          <w:tcPr>
            <w:tcW w:w="854" w:type="dxa"/>
            <w:tcBorders>
              <w:top w:val="single" w:sz="4" w:space="0" w:color="auto"/>
              <w:left w:val="single" w:sz="4" w:space="0" w:color="auto"/>
            </w:tcBorders>
            <w:shd w:val="clear" w:color="auto" w:fill="FFFFFF"/>
          </w:tcPr>
          <w:p w14:paraId="6BB43FF9"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C2</w:t>
            </w:r>
          </w:p>
        </w:tc>
        <w:tc>
          <w:tcPr>
            <w:tcW w:w="2827" w:type="dxa"/>
            <w:tcBorders>
              <w:top w:val="single" w:sz="4" w:space="0" w:color="auto"/>
              <w:left w:val="single" w:sz="4" w:space="0" w:color="auto"/>
            </w:tcBorders>
            <w:shd w:val="clear" w:color="auto" w:fill="FFFFFF"/>
          </w:tcPr>
          <w:p w14:paraId="7D0733E1"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C -</w:t>
            </w:r>
          </w:p>
        </w:tc>
        <w:tc>
          <w:tcPr>
            <w:tcW w:w="1262" w:type="dxa"/>
            <w:tcBorders>
              <w:top w:val="single" w:sz="4" w:space="0" w:color="auto"/>
              <w:left w:val="single" w:sz="4" w:space="0" w:color="auto"/>
            </w:tcBorders>
            <w:shd w:val="clear" w:color="auto" w:fill="FFFFFF"/>
          </w:tcPr>
          <w:p w14:paraId="185E4BD5"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7862(2x3931)</w:t>
            </w:r>
          </w:p>
        </w:tc>
        <w:tc>
          <w:tcPr>
            <w:tcW w:w="874" w:type="dxa"/>
            <w:tcBorders>
              <w:top w:val="single" w:sz="4" w:space="0" w:color="auto"/>
              <w:left w:val="single" w:sz="4" w:space="0" w:color="auto"/>
            </w:tcBorders>
            <w:shd w:val="clear" w:color="auto" w:fill="FFFFFF"/>
          </w:tcPr>
          <w:p w14:paraId="748FDF0D"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64,08</w:t>
            </w:r>
          </w:p>
        </w:tc>
        <w:tc>
          <w:tcPr>
            <w:tcW w:w="912" w:type="dxa"/>
            <w:tcBorders>
              <w:top w:val="single" w:sz="4" w:space="0" w:color="auto"/>
              <w:left w:val="single" w:sz="4" w:space="0" w:color="auto"/>
            </w:tcBorders>
            <w:shd w:val="clear" w:color="auto" w:fill="FFFFFF"/>
          </w:tcPr>
          <w:p w14:paraId="4E6CEA29" w14:textId="77777777" w:rsidR="000E4045" w:rsidRDefault="005955AB">
            <w:pPr>
              <w:pStyle w:val="Corptext19"/>
              <w:framePr w:w="10656" w:wrap="notBeside" w:vAnchor="text" w:hAnchor="text" w:xAlign="center" w:y="1"/>
              <w:shd w:val="clear" w:color="auto" w:fill="auto"/>
              <w:spacing w:before="0" w:after="0" w:line="160" w:lineRule="exact"/>
              <w:ind w:left="240" w:firstLine="0"/>
              <w:jc w:val="left"/>
            </w:pPr>
            <w:r>
              <w:rPr>
                <w:rStyle w:val="BodytextTahoma8pt3"/>
              </w:rPr>
              <w:t>121,66</w:t>
            </w:r>
          </w:p>
        </w:tc>
        <w:tc>
          <w:tcPr>
            <w:tcW w:w="845" w:type="dxa"/>
            <w:tcBorders>
              <w:top w:val="single" w:sz="4" w:space="0" w:color="auto"/>
              <w:left w:val="single" w:sz="4" w:space="0" w:color="auto"/>
            </w:tcBorders>
            <w:shd w:val="clear" w:color="auto" w:fill="FFFFFF"/>
          </w:tcPr>
          <w:p w14:paraId="43600B39"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119,02</w:t>
            </w:r>
          </w:p>
        </w:tc>
        <w:tc>
          <w:tcPr>
            <w:tcW w:w="3082" w:type="dxa"/>
            <w:tcBorders>
              <w:top w:val="single" w:sz="4" w:space="0" w:color="auto"/>
              <w:left w:val="single" w:sz="4" w:space="0" w:color="auto"/>
              <w:right w:val="single" w:sz="4" w:space="0" w:color="auto"/>
            </w:tcBorders>
            <w:shd w:val="clear" w:color="auto" w:fill="FFFFFF"/>
          </w:tcPr>
          <w:p w14:paraId="569B6BDD"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w:t>
            </w:r>
          </w:p>
        </w:tc>
      </w:tr>
      <w:tr w:rsidR="000E4045" w14:paraId="70AC678B" w14:textId="77777777">
        <w:trPr>
          <w:trHeight w:hRule="exact" w:val="514"/>
          <w:jc w:val="center"/>
        </w:trPr>
        <w:tc>
          <w:tcPr>
            <w:tcW w:w="854" w:type="dxa"/>
            <w:tcBorders>
              <w:top w:val="single" w:sz="4" w:space="0" w:color="auto"/>
              <w:left w:val="single" w:sz="4" w:space="0" w:color="auto"/>
            </w:tcBorders>
            <w:shd w:val="clear" w:color="auto" w:fill="FFFFFF"/>
          </w:tcPr>
          <w:p w14:paraId="604FFBA8"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C3</w:t>
            </w:r>
          </w:p>
        </w:tc>
        <w:tc>
          <w:tcPr>
            <w:tcW w:w="2827" w:type="dxa"/>
            <w:tcBorders>
              <w:top w:val="single" w:sz="4" w:space="0" w:color="auto"/>
              <w:left w:val="single" w:sz="4" w:space="0" w:color="auto"/>
            </w:tcBorders>
            <w:shd w:val="clear" w:color="auto" w:fill="FFFFFF"/>
          </w:tcPr>
          <w:p w14:paraId="777653D7"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C -;</w:t>
            </w:r>
          </w:p>
        </w:tc>
        <w:tc>
          <w:tcPr>
            <w:tcW w:w="1262" w:type="dxa"/>
            <w:tcBorders>
              <w:top w:val="single" w:sz="4" w:space="0" w:color="auto"/>
              <w:left w:val="single" w:sz="4" w:space="0" w:color="auto"/>
            </w:tcBorders>
            <w:shd w:val="clear" w:color="auto" w:fill="FFFFFF"/>
          </w:tcPr>
          <w:p w14:paraId="117B49F5"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6020</w:t>
            </w:r>
          </w:p>
        </w:tc>
        <w:tc>
          <w:tcPr>
            <w:tcW w:w="874" w:type="dxa"/>
            <w:tcBorders>
              <w:top w:val="single" w:sz="4" w:space="0" w:color="auto"/>
              <w:left w:val="single" w:sz="4" w:space="0" w:color="auto"/>
            </w:tcBorders>
            <w:shd w:val="clear" w:color="auto" w:fill="FFFFFF"/>
          </w:tcPr>
          <w:p w14:paraId="41D0F061"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64,01</w:t>
            </w:r>
          </w:p>
        </w:tc>
        <w:tc>
          <w:tcPr>
            <w:tcW w:w="912" w:type="dxa"/>
            <w:tcBorders>
              <w:top w:val="single" w:sz="4" w:space="0" w:color="auto"/>
              <w:left w:val="single" w:sz="4" w:space="0" w:color="auto"/>
            </w:tcBorders>
            <w:shd w:val="clear" w:color="auto" w:fill="FFFFFF"/>
          </w:tcPr>
          <w:p w14:paraId="07A291CF" w14:textId="77777777" w:rsidR="000E4045" w:rsidRDefault="005955AB">
            <w:pPr>
              <w:pStyle w:val="Corptext19"/>
              <w:framePr w:w="10656" w:wrap="notBeside" w:vAnchor="text" w:hAnchor="text" w:xAlign="center" w:y="1"/>
              <w:shd w:val="clear" w:color="auto" w:fill="auto"/>
              <w:spacing w:before="0" w:after="0" w:line="160" w:lineRule="exact"/>
              <w:ind w:left="240" w:firstLine="0"/>
              <w:jc w:val="left"/>
            </w:pPr>
            <w:r>
              <w:rPr>
                <w:rStyle w:val="BodytextTahoma8pt3"/>
              </w:rPr>
              <w:t>141,09</w:t>
            </w:r>
          </w:p>
        </w:tc>
        <w:tc>
          <w:tcPr>
            <w:tcW w:w="845" w:type="dxa"/>
            <w:tcBorders>
              <w:top w:val="single" w:sz="4" w:space="0" w:color="auto"/>
              <w:left w:val="single" w:sz="4" w:space="0" w:color="auto"/>
            </w:tcBorders>
            <w:shd w:val="clear" w:color="auto" w:fill="FFFFFF"/>
          </w:tcPr>
          <w:p w14:paraId="02C05A24"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121,66</w:t>
            </w:r>
          </w:p>
        </w:tc>
        <w:tc>
          <w:tcPr>
            <w:tcW w:w="3082" w:type="dxa"/>
            <w:tcBorders>
              <w:top w:val="single" w:sz="4" w:space="0" w:color="auto"/>
              <w:left w:val="single" w:sz="4" w:space="0" w:color="auto"/>
              <w:right w:val="single" w:sz="4" w:space="0" w:color="auto"/>
            </w:tcBorders>
            <w:shd w:val="clear" w:color="auto" w:fill="FFFFFF"/>
          </w:tcPr>
          <w:p w14:paraId="284EC370"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 6020 mp</w:t>
            </w:r>
          </w:p>
        </w:tc>
      </w:tr>
      <w:tr w:rsidR="000E4045" w14:paraId="15121AAD" w14:textId="77777777">
        <w:trPr>
          <w:trHeight w:hRule="exact" w:val="250"/>
          <w:jc w:val="center"/>
        </w:trPr>
        <w:tc>
          <w:tcPr>
            <w:tcW w:w="854" w:type="dxa"/>
            <w:tcBorders>
              <w:top w:val="single" w:sz="4" w:space="0" w:color="auto"/>
              <w:left w:val="single" w:sz="4" w:space="0" w:color="auto"/>
            </w:tcBorders>
            <w:shd w:val="clear" w:color="auto" w:fill="FFFFFF"/>
          </w:tcPr>
          <w:p w14:paraId="210D37C2"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C5</w:t>
            </w:r>
          </w:p>
        </w:tc>
        <w:tc>
          <w:tcPr>
            <w:tcW w:w="2827" w:type="dxa"/>
            <w:tcBorders>
              <w:top w:val="single" w:sz="4" w:space="0" w:color="auto"/>
              <w:left w:val="single" w:sz="4" w:space="0" w:color="auto"/>
            </w:tcBorders>
            <w:shd w:val="clear" w:color="auto" w:fill="FFFFFF"/>
          </w:tcPr>
          <w:p w14:paraId="1320D57C"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C -</w:t>
            </w:r>
          </w:p>
        </w:tc>
        <w:tc>
          <w:tcPr>
            <w:tcW w:w="1262" w:type="dxa"/>
            <w:tcBorders>
              <w:top w:val="single" w:sz="4" w:space="0" w:color="auto"/>
              <w:left w:val="single" w:sz="4" w:space="0" w:color="auto"/>
            </w:tcBorders>
            <w:shd w:val="clear" w:color="auto" w:fill="FFFFFF"/>
          </w:tcPr>
          <w:p w14:paraId="6DAABEE0"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6963</w:t>
            </w:r>
          </w:p>
        </w:tc>
        <w:tc>
          <w:tcPr>
            <w:tcW w:w="874" w:type="dxa"/>
            <w:tcBorders>
              <w:top w:val="single" w:sz="4" w:space="0" w:color="auto"/>
              <w:left w:val="single" w:sz="4" w:space="0" w:color="auto"/>
            </w:tcBorders>
            <w:shd w:val="clear" w:color="auto" w:fill="FFFFFF"/>
          </w:tcPr>
          <w:p w14:paraId="4A69867E"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83,56</w:t>
            </w:r>
          </w:p>
        </w:tc>
        <w:tc>
          <w:tcPr>
            <w:tcW w:w="912" w:type="dxa"/>
            <w:tcBorders>
              <w:top w:val="single" w:sz="4" w:space="0" w:color="auto"/>
              <w:left w:val="single" w:sz="4" w:space="0" w:color="auto"/>
            </w:tcBorders>
            <w:shd w:val="clear" w:color="auto" w:fill="FFFFFF"/>
          </w:tcPr>
          <w:p w14:paraId="4D597800" w14:textId="77777777" w:rsidR="000E4045" w:rsidRDefault="005955AB">
            <w:pPr>
              <w:pStyle w:val="Corptext19"/>
              <w:framePr w:w="10656" w:wrap="notBeside" w:vAnchor="text" w:hAnchor="text" w:xAlign="center" w:y="1"/>
              <w:shd w:val="clear" w:color="auto" w:fill="auto"/>
              <w:spacing w:before="0" w:after="0" w:line="160" w:lineRule="exact"/>
              <w:ind w:left="240" w:firstLine="0"/>
              <w:jc w:val="left"/>
            </w:pPr>
            <w:r>
              <w:rPr>
                <w:rStyle w:val="BodytextTahoma8pt3"/>
              </w:rPr>
              <w:t>125,00</w:t>
            </w:r>
          </w:p>
        </w:tc>
        <w:tc>
          <w:tcPr>
            <w:tcW w:w="845" w:type="dxa"/>
            <w:tcBorders>
              <w:top w:val="single" w:sz="4" w:space="0" w:color="auto"/>
              <w:left w:val="single" w:sz="4" w:space="0" w:color="auto"/>
            </w:tcBorders>
            <w:shd w:val="clear" w:color="auto" w:fill="FFFFFF"/>
          </w:tcPr>
          <w:p w14:paraId="7C5D64E0"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98,77</w:t>
            </w:r>
          </w:p>
        </w:tc>
        <w:tc>
          <w:tcPr>
            <w:tcW w:w="3082" w:type="dxa"/>
            <w:tcBorders>
              <w:top w:val="single" w:sz="4" w:space="0" w:color="auto"/>
              <w:left w:val="single" w:sz="4" w:space="0" w:color="auto"/>
              <w:right w:val="single" w:sz="4" w:space="0" w:color="auto"/>
            </w:tcBorders>
            <w:shd w:val="clear" w:color="auto" w:fill="FFFFFF"/>
          </w:tcPr>
          <w:p w14:paraId="25F3CD27"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w:t>
            </w:r>
          </w:p>
        </w:tc>
      </w:tr>
      <w:tr w:rsidR="000E4045" w14:paraId="3DBE13AA" w14:textId="77777777">
        <w:trPr>
          <w:trHeight w:hRule="exact" w:val="250"/>
          <w:jc w:val="center"/>
        </w:trPr>
        <w:tc>
          <w:tcPr>
            <w:tcW w:w="854" w:type="dxa"/>
            <w:tcBorders>
              <w:top w:val="single" w:sz="4" w:space="0" w:color="auto"/>
              <w:left w:val="single" w:sz="4" w:space="0" w:color="auto"/>
            </w:tcBorders>
            <w:shd w:val="clear" w:color="auto" w:fill="FFFFFF"/>
          </w:tcPr>
          <w:p w14:paraId="72961997"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D2</w:t>
            </w:r>
          </w:p>
        </w:tc>
        <w:tc>
          <w:tcPr>
            <w:tcW w:w="2827" w:type="dxa"/>
            <w:tcBorders>
              <w:top w:val="single" w:sz="4" w:space="0" w:color="auto"/>
              <w:left w:val="single" w:sz="4" w:space="0" w:color="auto"/>
            </w:tcBorders>
            <w:shd w:val="clear" w:color="auto" w:fill="FFFFFF"/>
          </w:tcPr>
          <w:p w14:paraId="03609F49"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D - automotive</w:t>
            </w:r>
          </w:p>
        </w:tc>
        <w:tc>
          <w:tcPr>
            <w:tcW w:w="1262" w:type="dxa"/>
            <w:tcBorders>
              <w:top w:val="single" w:sz="4" w:space="0" w:color="auto"/>
              <w:left w:val="single" w:sz="4" w:space="0" w:color="auto"/>
            </w:tcBorders>
            <w:shd w:val="clear" w:color="auto" w:fill="FFFFFF"/>
          </w:tcPr>
          <w:p w14:paraId="2CCB5683"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4009</w:t>
            </w:r>
          </w:p>
        </w:tc>
        <w:tc>
          <w:tcPr>
            <w:tcW w:w="874" w:type="dxa"/>
            <w:tcBorders>
              <w:top w:val="single" w:sz="4" w:space="0" w:color="auto"/>
              <w:left w:val="single" w:sz="4" w:space="0" w:color="auto"/>
            </w:tcBorders>
            <w:shd w:val="clear" w:color="auto" w:fill="FFFFFF"/>
          </w:tcPr>
          <w:p w14:paraId="0FC2B2C3"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61,05</w:t>
            </w:r>
          </w:p>
        </w:tc>
        <w:tc>
          <w:tcPr>
            <w:tcW w:w="912" w:type="dxa"/>
            <w:tcBorders>
              <w:top w:val="single" w:sz="4" w:space="0" w:color="auto"/>
              <w:left w:val="single" w:sz="4" w:space="0" w:color="auto"/>
            </w:tcBorders>
            <w:shd w:val="clear" w:color="auto" w:fill="FFFFFF"/>
          </w:tcPr>
          <w:p w14:paraId="3B50AE25"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65,82</w:t>
            </w:r>
          </w:p>
        </w:tc>
        <w:tc>
          <w:tcPr>
            <w:tcW w:w="845" w:type="dxa"/>
            <w:tcBorders>
              <w:top w:val="single" w:sz="4" w:space="0" w:color="auto"/>
              <w:left w:val="single" w:sz="4" w:space="0" w:color="auto"/>
            </w:tcBorders>
            <w:shd w:val="clear" w:color="auto" w:fill="FFFFFF"/>
          </w:tcPr>
          <w:p w14:paraId="213589F9"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61,05</w:t>
            </w:r>
          </w:p>
        </w:tc>
        <w:tc>
          <w:tcPr>
            <w:tcW w:w="3082" w:type="dxa"/>
            <w:tcBorders>
              <w:top w:val="single" w:sz="4" w:space="0" w:color="auto"/>
              <w:left w:val="single" w:sz="4" w:space="0" w:color="auto"/>
              <w:right w:val="single" w:sz="4" w:space="0" w:color="auto"/>
            </w:tcBorders>
            <w:shd w:val="clear" w:color="auto" w:fill="FFFFFF"/>
          </w:tcPr>
          <w:p w14:paraId="1DFAE8B4"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w:t>
            </w:r>
          </w:p>
        </w:tc>
      </w:tr>
      <w:tr w:rsidR="000E4045" w14:paraId="1E4F0D3F" w14:textId="77777777">
        <w:trPr>
          <w:trHeight w:hRule="exact" w:val="202"/>
          <w:jc w:val="center"/>
        </w:trPr>
        <w:tc>
          <w:tcPr>
            <w:tcW w:w="854" w:type="dxa"/>
            <w:vMerge w:val="restart"/>
            <w:tcBorders>
              <w:top w:val="single" w:sz="4" w:space="0" w:color="auto"/>
              <w:left w:val="single" w:sz="4" w:space="0" w:color="auto"/>
            </w:tcBorders>
            <w:shd w:val="clear" w:color="auto" w:fill="FFFFFF"/>
          </w:tcPr>
          <w:p w14:paraId="4005252B"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D3</w:t>
            </w:r>
          </w:p>
        </w:tc>
        <w:tc>
          <w:tcPr>
            <w:tcW w:w="2827" w:type="dxa"/>
            <w:tcBorders>
              <w:top w:val="single" w:sz="4" w:space="0" w:color="auto"/>
              <w:left w:val="single" w:sz="4" w:space="0" w:color="auto"/>
            </w:tcBorders>
            <w:shd w:val="clear" w:color="auto" w:fill="FFFFFF"/>
          </w:tcPr>
          <w:p w14:paraId="206FB63E"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D -</w:t>
            </w:r>
          </w:p>
        </w:tc>
        <w:tc>
          <w:tcPr>
            <w:tcW w:w="1262" w:type="dxa"/>
            <w:tcBorders>
              <w:top w:val="single" w:sz="4" w:space="0" w:color="auto"/>
              <w:left w:val="single" w:sz="4" w:space="0" w:color="auto"/>
            </w:tcBorders>
            <w:shd w:val="clear" w:color="auto" w:fill="FFFFFF"/>
          </w:tcPr>
          <w:p w14:paraId="78AF3745"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2004,5</w:t>
            </w:r>
          </w:p>
        </w:tc>
        <w:tc>
          <w:tcPr>
            <w:tcW w:w="874" w:type="dxa"/>
            <w:vMerge w:val="restart"/>
            <w:tcBorders>
              <w:top w:val="single" w:sz="4" w:space="0" w:color="auto"/>
              <w:left w:val="single" w:sz="4" w:space="0" w:color="auto"/>
            </w:tcBorders>
            <w:shd w:val="clear" w:color="auto" w:fill="FFFFFF"/>
          </w:tcPr>
          <w:p w14:paraId="74E84E98"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61,05</w:t>
            </w:r>
          </w:p>
        </w:tc>
        <w:tc>
          <w:tcPr>
            <w:tcW w:w="912" w:type="dxa"/>
            <w:vMerge w:val="restart"/>
            <w:tcBorders>
              <w:top w:val="single" w:sz="4" w:space="0" w:color="auto"/>
              <w:left w:val="single" w:sz="4" w:space="0" w:color="auto"/>
            </w:tcBorders>
            <w:shd w:val="clear" w:color="auto" w:fill="FFFFFF"/>
          </w:tcPr>
          <w:p w14:paraId="0F1C193A"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65,82</w:t>
            </w:r>
          </w:p>
        </w:tc>
        <w:tc>
          <w:tcPr>
            <w:tcW w:w="845" w:type="dxa"/>
            <w:vMerge w:val="restart"/>
            <w:tcBorders>
              <w:top w:val="single" w:sz="4" w:space="0" w:color="auto"/>
              <w:left w:val="single" w:sz="4" w:space="0" w:color="auto"/>
            </w:tcBorders>
            <w:shd w:val="clear" w:color="auto" w:fill="FFFFFF"/>
          </w:tcPr>
          <w:p w14:paraId="44009139"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61,05</w:t>
            </w:r>
          </w:p>
        </w:tc>
        <w:tc>
          <w:tcPr>
            <w:tcW w:w="3082" w:type="dxa"/>
            <w:vMerge w:val="restart"/>
            <w:tcBorders>
              <w:top w:val="single" w:sz="4" w:space="0" w:color="auto"/>
              <w:left w:val="single" w:sz="4" w:space="0" w:color="auto"/>
              <w:right w:val="single" w:sz="4" w:space="0" w:color="auto"/>
            </w:tcBorders>
            <w:shd w:val="clear" w:color="auto" w:fill="FFFFFF"/>
          </w:tcPr>
          <w:p w14:paraId="64D018AA"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 2004,5 mp</w:t>
            </w:r>
          </w:p>
        </w:tc>
      </w:tr>
      <w:tr w:rsidR="000E4045" w14:paraId="56B9C712" w14:textId="77777777">
        <w:trPr>
          <w:trHeight w:hRule="exact" w:val="446"/>
          <w:jc w:val="center"/>
        </w:trPr>
        <w:tc>
          <w:tcPr>
            <w:tcW w:w="854" w:type="dxa"/>
            <w:vMerge/>
            <w:tcBorders>
              <w:left w:val="single" w:sz="4" w:space="0" w:color="auto"/>
            </w:tcBorders>
            <w:shd w:val="clear" w:color="auto" w:fill="FFFFFF"/>
          </w:tcPr>
          <w:p w14:paraId="59BBFB68" w14:textId="77777777" w:rsidR="000E4045" w:rsidRDefault="000E4045">
            <w:pPr>
              <w:framePr w:w="10656" w:wrap="notBeside" w:vAnchor="text" w:hAnchor="text" w:xAlign="center" w:y="1"/>
            </w:pPr>
          </w:p>
        </w:tc>
        <w:tc>
          <w:tcPr>
            <w:tcW w:w="2827" w:type="dxa"/>
            <w:tcBorders>
              <w:top w:val="single" w:sz="4" w:space="0" w:color="auto"/>
              <w:left w:val="single" w:sz="4" w:space="0" w:color="auto"/>
            </w:tcBorders>
            <w:shd w:val="clear" w:color="auto" w:fill="FFFFFF"/>
          </w:tcPr>
          <w:p w14:paraId="1BA8B69A" w14:textId="77777777" w:rsidR="000E4045" w:rsidRDefault="000E4045">
            <w:pPr>
              <w:framePr w:w="10656" w:wrap="notBeside" w:vAnchor="text" w:hAnchor="text" w:xAlign="center" w:y="1"/>
              <w:rPr>
                <w:sz w:val="10"/>
                <w:szCs w:val="10"/>
              </w:rPr>
            </w:pPr>
          </w:p>
        </w:tc>
        <w:tc>
          <w:tcPr>
            <w:tcW w:w="1262" w:type="dxa"/>
            <w:tcBorders>
              <w:left w:val="single" w:sz="4" w:space="0" w:color="auto"/>
            </w:tcBorders>
            <w:shd w:val="clear" w:color="auto" w:fill="FFFFFF"/>
          </w:tcPr>
          <w:p w14:paraId="3271E20D" w14:textId="77777777" w:rsidR="000E4045" w:rsidRDefault="000E4045">
            <w:pPr>
              <w:framePr w:w="10656" w:wrap="notBeside" w:vAnchor="text" w:hAnchor="text" w:xAlign="center" w:y="1"/>
              <w:rPr>
                <w:sz w:val="10"/>
                <w:szCs w:val="10"/>
              </w:rPr>
            </w:pPr>
          </w:p>
        </w:tc>
        <w:tc>
          <w:tcPr>
            <w:tcW w:w="874" w:type="dxa"/>
            <w:vMerge/>
            <w:tcBorders>
              <w:left w:val="single" w:sz="4" w:space="0" w:color="auto"/>
            </w:tcBorders>
            <w:shd w:val="clear" w:color="auto" w:fill="FFFFFF"/>
          </w:tcPr>
          <w:p w14:paraId="55F9D7BA" w14:textId="77777777" w:rsidR="000E4045" w:rsidRDefault="000E4045">
            <w:pPr>
              <w:framePr w:w="10656" w:wrap="notBeside" w:vAnchor="text" w:hAnchor="text" w:xAlign="center" w:y="1"/>
            </w:pPr>
          </w:p>
        </w:tc>
        <w:tc>
          <w:tcPr>
            <w:tcW w:w="912" w:type="dxa"/>
            <w:vMerge/>
            <w:tcBorders>
              <w:left w:val="single" w:sz="4" w:space="0" w:color="auto"/>
            </w:tcBorders>
            <w:shd w:val="clear" w:color="auto" w:fill="FFFFFF"/>
          </w:tcPr>
          <w:p w14:paraId="6CD5CD97" w14:textId="77777777" w:rsidR="000E4045" w:rsidRDefault="000E4045">
            <w:pPr>
              <w:framePr w:w="10656" w:wrap="notBeside" w:vAnchor="text" w:hAnchor="text" w:xAlign="center" w:y="1"/>
            </w:pPr>
          </w:p>
        </w:tc>
        <w:tc>
          <w:tcPr>
            <w:tcW w:w="845" w:type="dxa"/>
            <w:vMerge/>
            <w:tcBorders>
              <w:left w:val="single" w:sz="4" w:space="0" w:color="auto"/>
            </w:tcBorders>
            <w:shd w:val="clear" w:color="auto" w:fill="FFFFFF"/>
          </w:tcPr>
          <w:p w14:paraId="613CFD95" w14:textId="77777777" w:rsidR="000E4045" w:rsidRDefault="000E4045">
            <w:pPr>
              <w:framePr w:w="10656" w:wrap="notBeside" w:vAnchor="text" w:hAnchor="text" w:xAlign="center" w:y="1"/>
            </w:pPr>
          </w:p>
        </w:tc>
        <w:tc>
          <w:tcPr>
            <w:tcW w:w="3082" w:type="dxa"/>
            <w:vMerge/>
            <w:tcBorders>
              <w:left w:val="single" w:sz="4" w:space="0" w:color="auto"/>
              <w:right w:val="single" w:sz="4" w:space="0" w:color="auto"/>
            </w:tcBorders>
            <w:shd w:val="clear" w:color="auto" w:fill="FFFFFF"/>
          </w:tcPr>
          <w:p w14:paraId="7BD93456" w14:textId="77777777" w:rsidR="000E4045" w:rsidRDefault="000E4045">
            <w:pPr>
              <w:framePr w:w="10656" w:wrap="notBeside" w:vAnchor="text" w:hAnchor="text" w:xAlign="center" w:y="1"/>
            </w:pPr>
          </w:p>
        </w:tc>
      </w:tr>
      <w:tr w:rsidR="000E4045" w14:paraId="00BB175A" w14:textId="77777777">
        <w:trPr>
          <w:trHeight w:hRule="exact" w:val="523"/>
          <w:jc w:val="center"/>
        </w:trPr>
        <w:tc>
          <w:tcPr>
            <w:tcW w:w="854" w:type="dxa"/>
            <w:tcBorders>
              <w:top w:val="single" w:sz="4" w:space="0" w:color="auto"/>
              <w:left w:val="single" w:sz="4" w:space="0" w:color="auto"/>
              <w:bottom w:val="single" w:sz="4" w:space="0" w:color="auto"/>
            </w:tcBorders>
            <w:shd w:val="clear" w:color="auto" w:fill="FFFFFF"/>
          </w:tcPr>
          <w:p w14:paraId="3016D2E2"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D6</w:t>
            </w:r>
          </w:p>
        </w:tc>
        <w:tc>
          <w:tcPr>
            <w:tcW w:w="2827" w:type="dxa"/>
            <w:tcBorders>
              <w:top w:val="single" w:sz="4" w:space="0" w:color="auto"/>
              <w:left w:val="single" w:sz="4" w:space="0" w:color="auto"/>
              <w:bottom w:val="single" w:sz="4" w:space="0" w:color="auto"/>
            </w:tcBorders>
            <w:shd w:val="clear" w:color="auto" w:fill="FFFFFF"/>
          </w:tcPr>
          <w:p w14:paraId="76A4FDAB" w14:textId="77777777" w:rsidR="000E4045" w:rsidRDefault="005955AB">
            <w:pPr>
              <w:pStyle w:val="Corptext19"/>
              <w:framePr w:w="10656" w:wrap="notBeside" w:vAnchor="text" w:hAnchor="text" w:xAlign="center" w:y="1"/>
              <w:shd w:val="clear" w:color="auto" w:fill="auto"/>
              <w:spacing w:before="0" w:after="0" w:line="160" w:lineRule="exact"/>
              <w:ind w:left="120" w:firstLine="0"/>
              <w:jc w:val="left"/>
            </w:pPr>
            <w:r>
              <w:rPr>
                <w:rStyle w:val="BodytextTahoma8pt3"/>
              </w:rPr>
              <w:t>D -</w:t>
            </w:r>
          </w:p>
        </w:tc>
        <w:tc>
          <w:tcPr>
            <w:tcW w:w="1262" w:type="dxa"/>
            <w:tcBorders>
              <w:top w:val="single" w:sz="4" w:space="0" w:color="auto"/>
              <w:left w:val="single" w:sz="4" w:space="0" w:color="auto"/>
              <w:bottom w:val="single" w:sz="4" w:space="0" w:color="auto"/>
            </w:tcBorders>
            <w:shd w:val="clear" w:color="auto" w:fill="FFFFFF"/>
          </w:tcPr>
          <w:p w14:paraId="32A47398"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1673,5</w:t>
            </w:r>
          </w:p>
        </w:tc>
        <w:tc>
          <w:tcPr>
            <w:tcW w:w="874" w:type="dxa"/>
            <w:tcBorders>
              <w:top w:val="single" w:sz="4" w:space="0" w:color="auto"/>
              <w:left w:val="single" w:sz="4" w:space="0" w:color="auto"/>
              <w:bottom w:val="single" w:sz="4" w:space="0" w:color="auto"/>
            </w:tcBorders>
            <w:shd w:val="clear" w:color="auto" w:fill="FFFFFF"/>
          </w:tcPr>
          <w:p w14:paraId="69F36C67" w14:textId="77777777" w:rsidR="000E4045" w:rsidRDefault="005955AB">
            <w:pPr>
              <w:pStyle w:val="Corptext19"/>
              <w:framePr w:w="10656" w:wrap="notBeside" w:vAnchor="text" w:hAnchor="text" w:xAlign="center" w:y="1"/>
              <w:shd w:val="clear" w:color="auto" w:fill="auto"/>
              <w:spacing w:before="0" w:after="0" w:line="160" w:lineRule="exact"/>
              <w:ind w:left="220" w:firstLine="0"/>
              <w:jc w:val="left"/>
            </w:pPr>
            <w:r>
              <w:rPr>
                <w:rStyle w:val="BodytextTahoma8pt3"/>
              </w:rPr>
              <w:t>55,00</w:t>
            </w:r>
          </w:p>
        </w:tc>
        <w:tc>
          <w:tcPr>
            <w:tcW w:w="912" w:type="dxa"/>
            <w:tcBorders>
              <w:top w:val="single" w:sz="4" w:space="0" w:color="auto"/>
              <w:left w:val="single" w:sz="4" w:space="0" w:color="auto"/>
              <w:bottom w:val="single" w:sz="4" w:space="0" w:color="auto"/>
            </w:tcBorders>
            <w:shd w:val="clear" w:color="auto" w:fill="FFFFFF"/>
          </w:tcPr>
          <w:p w14:paraId="3A92919F"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Tahoma8pt3"/>
              </w:rPr>
              <w:t>61,00</w:t>
            </w:r>
          </w:p>
        </w:tc>
        <w:tc>
          <w:tcPr>
            <w:tcW w:w="845" w:type="dxa"/>
            <w:tcBorders>
              <w:top w:val="single" w:sz="4" w:space="0" w:color="auto"/>
              <w:left w:val="single" w:sz="4" w:space="0" w:color="auto"/>
              <w:bottom w:val="single" w:sz="4" w:space="0" w:color="auto"/>
            </w:tcBorders>
            <w:shd w:val="clear" w:color="auto" w:fill="FFFFFF"/>
          </w:tcPr>
          <w:p w14:paraId="23E95150" w14:textId="77777777" w:rsidR="000E4045" w:rsidRDefault="005955AB">
            <w:pPr>
              <w:pStyle w:val="Corptext19"/>
              <w:framePr w:w="10656" w:wrap="notBeside" w:vAnchor="text" w:hAnchor="text" w:xAlign="center" w:y="1"/>
              <w:shd w:val="clear" w:color="auto" w:fill="auto"/>
              <w:spacing w:before="0" w:after="0" w:line="160" w:lineRule="exact"/>
              <w:ind w:left="200" w:firstLine="0"/>
              <w:jc w:val="left"/>
            </w:pPr>
            <w:r>
              <w:rPr>
                <w:rStyle w:val="BodytextTahoma8pt3"/>
              </w:rPr>
              <w:t>55,00</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14:paraId="48E127A7" w14:textId="77777777" w:rsidR="000E4045" w:rsidRDefault="005955AB">
            <w:pPr>
              <w:pStyle w:val="Corptext19"/>
              <w:framePr w:w="10656" w:wrap="notBeside" w:vAnchor="text" w:hAnchor="text" w:xAlign="center" w:y="1"/>
              <w:shd w:val="clear" w:color="auto" w:fill="auto"/>
              <w:spacing w:before="0" w:after="0" w:line="160" w:lineRule="exact"/>
              <w:ind w:firstLine="0"/>
              <w:jc w:val="center"/>
            </w:pPr>
            <w:r>
              <w:rPr>
                <w:rStyle w:val="Bodytext8ptBold0"/>
              </w:rPr>
              <w:t>LIBER 1673,5 mp</w:t>
            </w:r>
          </w:p>
        </w:tc>
      </w:tr>
    </w:tbl>
    <w:p w14:paraId="247B7778" w14:textId="77777777" w:rsidR="000E4045" w:rsidRDefault="000E4045">
      <w:pPr>
        <w:rPr>
          <w:sz w:val="2"/>
          <w:szCs w:val="2"/>
        </w:rPr>
      </w:pPr>
    </w:p>
    <w:p w14:paraId="2FA2EAAC" w14:textId="77777777" w:rsidR="000E4045" w:rsidRDefault="005955AB">
      <w:pPr>
        <w:pStyle w:val="Bodytext20"/>
        <w:shd w:val="clear" w:color="auto" w:fill="auto"/>
        <w:spacing w:before="532" w:after="217" w:line="220" w:lineRule="exact"/>
        <w:ind w:left="820" w:firstLine="0"/>
        <w:jc w:val="left"/>
      </w:pPr>
      <w:r>
        <w:rPr>
          <w:rStyle w:val="Bodytext28"/>
          <w:b/>
          <w:bCs/>
        </w:rPr>
        <w:t>Contact</w:t>
      </w:r>
    </w:p>
    <w:p w14:paraId="181190AE" w14:textId="77777777" w:rsidR="000E4045" w:rsidRDefault="005955AB">
      <w:pPr>
        <w:pStyle w:val="Bodytext20"/>
        <w:shd w:val="clear" w:color="auto" w:fill="auto"/>
        <w:spacing w:before="0" w:line="259" w:lineRule="exact"/>
        <w:ind w:left="820" w:right="5280" w:firstLine="0"/>
        <w:jc w:val="left"/>
      </w:pPr>
      <w:r>
        <w:rPr>
          <w:rStyle w:val="Bodytext28"/>
          <w:b/>
          <w:bCs/>
        </w:rPr>
        <w:t>Adresă: Calea Torontalului, Km 6, Timişoara; Director Executiv: NICOLETA TISU;</w:t>
      </w:r>
    </w:p>
    <w:p w14:paraId="74E82A47" w14:textId="77777777" w:rsidR="000E4045" w:rsidRDefault="005955AB">
      <w:pPr>
        <w:pStyle w:val="Bodytext20"/>
        <w:shd w:val="clear" w:color="auto" w:fill="auto"/>
        <w:spacing w:before="0" w:line="259" w:lineRule="exact"/>
        <w:ind w:left="820" w:firstLine="0"/>
        <w:jc w:val="left"/>
      </w:pPr>
      <w:r>
        <w:rPr>
          <w:rStyle w:val="Bodytext28"/>
          <w:b/>
          <w:bCs/>
        </w:rPr>
        <w:t>Telefon: +40 - 256 - 220801;</w:t>
      </w:r>
    </w:p>
    <w:p w14:paraId="09AADDCB" w14:textId="77777777" w:rsidR="000E4045" w:rsidRDefault="005955AB">
      <w:pPr>
        <w:pStyle w:val="Bodytext20"/>
        <w:shd w:val="clear" w:color="auto" w:fill="auto"/>
        <w:spacing w:before="0" w:line="259" w:lineRule="exact"/>
        <w:ind w:left="820" w:firstLine="0"/>
        <w:jc w:val="left"/>
      </w:pPr>
      <w:r>
        <w:rPr>
          <w:rStyle w:val="Bodytext28"/>
          <w:b/>
          <w:bCs/>
        </w:rPr>
        <w:t>Fax: +40-256-220984;</w:t>
      </w:r>
    </w:p>
    <w:p w14:paraId="7B0B7781" w14:textId="77777777" w:rsidR="000E4045" w:rsidRDefault="005955AB">
      <w:pPr>
        <w:pStyle w:val="Bodytext20"/>
        <w:shd w:val="clear" w:color="auto" w:fill="auto"/>
        <w:spacing w:before="0" w:line="259" w:lineRule="exact"/>
        <w:ind w:left="820" w:right="5280" w:firstLine="0"/>
        <w:jc w:val="left"/>
        <w:sectPr w:rsidR="000E4045">
          <w:headerReference w:type="even" r:id="rId206"/>
          <w:headerReference w:type="first" r:id="rId207"/>
          <w:pgSz w:w="12240" w:h="16838"/>
          <w:pgMar w:top="3573" w:right="684" w:bottom="6235" w:left="684" w:header="0" w:footer="3" w:gutter="0"/>
          <w:cols w:space="720"/>
          <w:noEndnote/>
          <w:titlePg/>
          <w:docGrid w:linePitch="360"/>
        </w:sectPr>
      </w:pPr>
      <w:r>
        <w:rPr>
          <w:rStyle w:val="Bodytext28"/>
          <w:b/>
          <w:bCs/>
        </w:rPr>
        <w:t xml:space="preserve">E-mail: </w:t>
      </w:r>
      <w:hyperlink r:id="rId208" w:history="1">
        <w:r>
          <w:rPr>
            <w:rStyle w:val="Hyperlink"/>
          </w:rPr>
          <w:t>office@pitt.adetim.ro</w:t>
        </w:r>
      </w:hyperlink>
      <w:r>
        <w:rPr>
          <w:rStyle w:val="Bodytext28"/>
          <w:b/>
          <w:bCs/>
          <w:lang w:val="en-US"/>
        </w:rPr>
        <w:t xml:space="preserve">: </w:t>
      </w:r>
      <w:hyperlink r:id="rId209" w:history="1">
        <w:r>
          <w:rPr>
            <w:rStyle w:val="Hyperlink"/>
            <w:b w:val="0"/>
            <w:bCs w:val="0"/>
          </w:rPr>
          <w:t>http://www</w:t>
        </w:r>
      </w:hyperlink>
      <w:r>
        <w:rPr>
          <w:rStyle w:val="Bodytext2NotBold1"/>
        </w:rPr>
        <w:t>. pitt. ro/ro/</w:t>
      </w:r>
    </w:p>
    <w:p w14:paraId="01F48A00" w14:textId="77777777" w:rsidR="000E4045" w:rsidRDefault="005955AB">
      <w:pPr>
        <w:pStyle w:val="Corptext19"/>
        <w:shd w:val="clear" w:color="auto" w:fill="auto"/>
        <w:spacing w:before="0" w:after="0"/>
        <w:ind w:left="20" w:right="3240" w:firstLine="0"/>
        <w:jc w:val="left"/>
      </w:pPr>
      <w:r>
        <w:rPr>
          <w:rStyle w:val="BodytextItalic4"/>
        </w:rPr>
        <w:lastRenderedPageBreak/>
        <w:t>Localizare:</w:t>
      </w:r>
      <w:r>
        <w:t xml:space="preserve"> Timişoara, în partea de sud-vest a oraşului </w:t>
      </w:r>
      <w:r>
        <w:rPr>
          <w:rStyle w:val="BodytextBold7"/>
        </w:rPr>
        <w:t xml:space="preserve">Suprafaţă totală: </w:t>
      </w:r>
      <w:r>
        <w:rPr>
          <w:rStyle w:val="BodytextItalic4"/>
        </w:rPr>
        <w:t>47,9 ha,</w:t>
      </w:r>
      <w:r>
        <w:t xml:space="preserve"> divizat în parcele de 0,5 - 3 ha. </w:t>
      </w:r>
      <w:r>
        <w:rPr>
          <w:rStyle w:val="BodytextBold7"/>
        </w:rPr>
        <w:t xml:space="preserve">Suprafaţă liberă: </w:t>
      </w:r>
      <w:r>
        <w:rPr>
          <w:rStyle w:val="BodytextItalic4"/>
        </w:rPr>
        <w:t>20,7 ha</w:t>
      </w:r>
    </w:p>
    <w:p w14:paraId="1D5ED87A" w14:textId="77777777" w:rsidR="000E4045" w:rsidRDefault="00262373">
      <w:pPr>
        <w:pStyle w:val="Corptext19"/>
        <w:shd w:val="clear" w:color="auto" w:fill="auto"/>
        <w:spacing w:before="0" w:after="480"/>
        <w:ind w:left="20" w:firstLine="0"/>
        <w:jc w:val="left"/>
      </w:pPr>
      <w:r>
        <w:pict w14:anchorId="368B6ECE">
          <v:shape id="_x0000_s1256" type="#_x0000_t202" style="position:absolute;left:0;text-align:left;margin-left:.25pt;margin-top:23.95pt;width:54.4pt;height:129pt;z-index:-251592192;mso-wrap-distance-left:5pt;mso-wrap-distance-top:13.15pt;mso-wrap-distance-right:5.1pt;mso-wrap-distance-bottom:13.6pt;mso-position-horizontal-relative:margin" filled="f" stroked="f">
            <v:textbox style="mso-fit-shape-to-text:t" inset="0,0,0,0">
              <w:txbxContent>
                <w:p w14:paraId="6E752CAA" w14:textId="77777777" w:rsidR="005D2C2D" w:rsidRDefault="005D2C2D">
                  <w:pPr>
                    <w:pStyle w:val="Bodytext20"/>
                    <w:shd w:val="clear" w:color="auto" w:fill="auto"/>
                    <w:spacing w:before="0" w:line="259" w:lineRule="exact"/>
                    <w:ind w:firstLine="0"/>
                    <w:jc w:val="left"/>
                  </w:pPr>
                  <w:r>
                    <w:rPr>
                      <w:rStyle w:val="Bodytext2Spacing0ptExact0"/>
                      <w:b/>
                      <w:bCs/>
                      <w:spacing w:val="0"/>
                    </w:rPr>
                    <w:t>ACCES:</w:t>
                  </w:r>
                </w:p>
                <w:p w14:paraId="203F5A8A" w14:textId="77777777" w:rsidR="005D2C2D" w:rsidRDefault="005D2C2D">
                  <w:pPr>
                    <w:pStyle w:val="Bodytext20"/>
                    <w:shd w:val="clear" w:color="auto" w:fill="auto"/>
                    <w:spacing w:before="0" w:line="259" w:lineRule="exact"/>
                    <w:ind w:right="60" w:firstLine="0"/>
                    <w:jc w:val="right"/>
                  </w:pPr>
                  <w:r>
                    <w:rPr>
                      <w:rStyle w:val="Bodytext2Spacing0ptExact1"/>
                      <w:b/>
                      <w:bCs/>
                      <w:spacing w:val="0"/>
                    </w:rPr>
                    <w:t>4</w:t>
                  </w:r>
                  <w:r>
                    <w:rPr>
                      <w:rStyle w:val="Bodytext2Spacing0ptExact1"/>
                      <w:b/>
                      <w:bCs/>
                      <w:spacing w:val="0"/>
                    </w:rPr>
                    <w:softHyphen/>
                  </w:r>
                </w:p>
                <w:p w14:paraId="39811F73" w14:textId="77777777" w:rsidR="005D2C2D" w:rsidRDefault="005D2C2D">
                  <w:pPr>
                    <w:pStyle w:val="Bodytext20"/>
                    <w:shd w:val="clear" w:color="auto" w:fill="auto"/>
                    <w:spacing w:before="0" w:line="259" w:lineRule="exact"/>
                    <w:ind w:right="60" w:firstLine="0"/>
                    <w:jc w:val="right"/>
                  </w:pPr>
                  <w:r>
                    <w:rPr>
                      <w:rStyle w:val="Bodytext2Spacing0ptExact1"/>
                      <w:b/>
                      <w:bCs/>
                      <w:spacing w:val="0"/>
                    </w:rPr>
                    <w:t>4</w:t>
                  </w:r>
                  <w:r>
                    <w:rPr>
                      <w:rStyle w:val="Bodytext2Spacing0ptExact1"/>
                      <w:b/>
                      <w:bCs/>
                      <w:spacing w:val="0"/>
                    </w:rPr>
                    <w:softHyphen/>
                  </w:r>
                </w:p>
                <w:p w14:paraId="29A044E9" w14:textId="77777777" w:rsidR="005D2C2D" w:rsidRDefault="005D2C2D">
                  <w:pPr>
                    <w:pStyle w:val="Bodytext20"/>
                    <w:shd w:val="clear" w:color="auto" w:fill="auto"/>
                    <w:spacing w:before="0" w:line="259" w:lineRule="exact"/>
                    <w:ind w:right="60" w:firstLine="0"/>
                    <w:jc w:val="right"/>
                  </w:pPr>
                  <w:r>
                    <w:rPr>
                      <w:rStyle w:val="Bodytext2Spacing0ptExact1"/>
                      <w:b/>
                      <w:bCs/>
                      <w:spacing w:val="0"/>
                    </w:rPr>
                    <w:t>4</w:t>
                  </w:r>
                  <w:r>
                    <w:rPr>
                      <w:rStyle w:val="Bodytext2Spacing0ptExact1"/>
                      <w:b/>
                      <w:bCs/>
                      <w:spacing w:val="0"/>
                    </w:rPr>
                    <w:softHyphen/>
                  </w:r>
                </w:p>
                <w:p w14:paraId="04807916" w14:textId="77777777" w:rsidR="005D2C2D" w:rsidRDefault="005D2C2D">
                  <w:pPr>
                    <w:pStyle w:val="Bodytext20"/>
                    <w:shd w:val="clear" w:color="auto" w:fill="auto"/>
                    <w:spacing w:before="0" w:line="259" w:lineRule="exact"/>
                    <w:ind w:right="60" w:firstLine="0"/>
                    <w:jc w:val="right"/>
                  </w:pPr>
                  <w:r>
                    <w:rPr>
                      <w:rStyle w:val="Bodytext2Spacing0ptExact1"/>
                      <w:b/>
                      <w:bCs/>
                      <w:spacing w:val="0"/>
                    </w:rPr>
                    <w:t>4</w:t>
                  </w:r>
                  <w:r>
                    <w:rPr>
                      <w:rStyle w:val="Bodytext2Spacing0ptExact1"/>
                      <w:b/>
                      <w:bCs/>
                      <w:spacing w:val="0"/>
                    </w:rPr>
                    <w:softHyphen/>
                  </w:r>
                </w:p>
                <w:p w14:paraId="4FB1FDAF" w14:textId="77777777" w:rsidR="005D2C2D" w:rsidRDefault="005D2C2D">
                  <w:pPr>
                    <w:pStyle w:val="Bodytext20"/>
                    <w:shd w:val="clear" w:color="auto" w:fill="auto"/>
                    <w:spacing w:before="0" w:line="259" w:lineRule="exact"/>
                    <w:ind w:right="60" w:firstLine="0"/>
                    <w:jc w:val="right"/>
                  </w:pPr>
                  <w:r>
                    <w:rPr>
                      <w:rStyle w:val="Bodytext2Spacing0ptExact1"/>
                      <w:b/>
                      <w:bCs/>
                      <w:spacing w:val="0"/>
                    </w:rPr>
                    <w:t>4</w:t>
                  </w:r>
                  <w:r>
                    <w:rPr>
                      <w:rStyle w:val="Bodytext2Spacing0ptExact1"/>
                      <w:b/>
                      <w:bCs/>
                      <w:spacing w:val="0"/>
                    </w:rPr>
                    <w:softHyphen/>
                  </w:r>
                </w:p>
                <w:p w14:paraId="7A5E015B" w14:textId="77777777" w:rsidR="005D2C2D" w:rsidRDefault="005D2C2D">
                  <w:pPr>
                    <w:pStyle w:val="Bodytext20"/>
                    <w:shd w:val="clear" w:color="auto" w:fill="auto"/>
                    <w:spacing w:before="0" w:line="259" w:lineRule="exact"/>
                    <w:ind w:right="60" w:firstLine="0"/>
                    <w:jc w:val="right"/>
                  </w:pPr>
                  <w:r>
                    <w:rPr>
                      <w:rStyle w:val="Bodytext2Spacing0ptExact1"/>
                      <w:b/>
                      <w:bCs/>
                      <w:spacing w:val="0"/>
                    </w:rPr>
                    <w:t>4</w:t>
                  </w:r>
                  <w:r>
                    <w:rPr>
                      <w:rStyle w:val="Bodytext2Spacing0ptExact1"/>
                      <w:b/>
                      <w:bCs/>
                      <w:spacing w:val="0"/>
                    </w:rPr>
                    <w:softHyphen/>
                  </w:r>
                </w:p>
                <w:p w14:paraId="0366F7A6" w14:textId="77777777" w:rsidR="005D2C2D" w:rsidRDefault="005D2C2D">
                  <w:pPr>
                    <w:pStyle w:val="Bodytext20"/>
                    <w:shd w:val="clear" w:color="auto" w:fill="auto"/>
                    <w:spacing w:before="0" w:after="227" w:line="259" w:lineRule="exact"/>
                    <w:ind w:right="60" w:firstLine="0"/>
                    <w:jc w:val="right"/>
                  </w:pPr>
                  <w:r>
                    <w:rPr>
                      <w:rStyle w:val="Bodytext2Spacing0ptExact1"/>
                      <w:b/>
                      <w:bCs/>
                      <w:spacing w:val="0"/>
                    </w:rPr>
                    <w:t>4</w:t>
                  </w:r>
                  <w:r>
                    <w:rPr>
                      <w:rStyle w:val="Bodytext2Spacing0ptExact1"/>
                      <w:b/>
                      <w:bCs/>
                      <w:spacing w:val="0"/>
                    </w:rPr>
                    <w:softHyphen/>
                  </w:r>
                </w:p>
                <w:p w14:paraId="20374AE3" w14:textId="77777777" w:rsidR="005D2C2D" w:rsidRDefault="005D2C2D">
                  <w:pPr>
                    <w:pStyle w:val="Bodytext20"/>
                    <w:shd w:val="clear" w:color="auto" w:fill="auto"/>
                    <w:spacing w:before="0" w:line="200" w:lineRule="exact"/>
                    <w:ind w:right="60" w:firstLine="0"/>
                    <w:jc w:val="right"/>
                  </w:pPr>
                  <w:r>
                    <w:rPr>
                      <w:rStyle w:val="Bodytext2Spacing0ptExact1"/>
                      <w:b/>
                      <w:bCs/>
                      <w:spacing w:val="0"/>
                    </w:rPr>
                    <w:t>4-</w:t>
                  </w:r>
                </w:p>
              </w:txbxContent>
            </v:textbox>
            <w10:wrap type="square" anchorx="margin"/>
          </v:shape>
        </w:pict>
      </w:r>
      <w:r w:rsidR="005955AB">
        <w:rPr>
          <w:rStyle w:val="BodytextBold7"/>
        </w:rPr>
        <w:t xml:space="preserve">Proprietar: </w:t>
      </w:r>
      <w:r w:rsidR="005955AB">
        <w:t>Consiliului Local al Municipiului Timişoara</w:t>
      </w:r>
    </w:p>
    <w:p w14:paraId="5AA375D2" w14:textId="77777777" w:rsidR="000E4045" w:rsidRDefault="005955AB">
      <w:pPr>
        <w:pStyle w:val="Corptext19"/>
        <w:numPr>
          <w:ilvl w:val="0"/>
          <w:numId w:val="18"/>
        </w:numPr>
        <w:shd w:val="clear" w:color="auto" w:fill="auto"/>
        <w:tabs>
          <w:tab w:val="left" w:pos="217"/>
        </w:tabs>
        <w:spacing w:before="0" w:after="0"/>
        <w:ind w:left="20" w:right="20" w:firstLine="0"/>
      </w:pPr>
      <w:r>
        <w:t>km faţă de centrul oraşului 2,5 km faţă de drumul naţional DN 59</w:t>
      </w:r>
    </w:p>
    <w:p w14:paraId="4BEBDE4B" w14:textId="77777777" w:rsidR="000E4045" w:rsidRDefault="005955AB">
      <w:pPr>
        <w:pStyle w:val="Corptext19"/>
        <w:numPr>
          <w:ilvl w:val="0"/>
          <w:numId w:val="18"/>
        </w:numPr>
        <w:shd w:val="clear" w:color="auto" w:fill="auto"/>
        <w:spacing w:before="0" w:after="0"/>
        <w:ind w:left="20" w:right="20" w:firstLine="0"/>
      </w:pPr>
      <w:r>
        <w:t xml:space="preserve"> km faţă de drumul naţional DN 6 8 km faţă de drumul naţional DN 69 8 km faţă de drumul european E 671 8 km faţă de drumul european E 70</w:t>
      </w:r>
    </w:p>
    <w:p w14:paraId="32BBB764" w14:textId="77777777" w:rsidR="000E4045" w:rsidRDefault="005955AB">
      <w:pPr>
        <w:pStyle w:val="Corptext19"/>
        <w:shd w:val="clear" w:color="auto" w:fill="auto"/>
        <w:spacing w:before="0" w:after="180"/>
        <w:ind w:left="20" w:right="20" w:firstLine="0"/>
      </w:pPr>
      <w:r>
        <w:t>acces asigurat printr-o arteră de patru benzi de circulaţie, ce leagă fabricile existente de centrul oraşului 15 km faţă de aeroport</w:t>
      </w:r>
    </w:p>
    <w:p w14:paraId="6677507E" w14:textId="77777777" w:rsidR="000E4045" w:rsidRDefault="005955AB">
      <w:pPr>
        <w:pStyle w:val="Bodytext20"/>
        <w:shd w:val="clear" w:color="auto" w:fill="auto"/>
        <w:spacing w:before="0" w:line="259" w:lineRule="exact"/>
        <w:ind w:left="20" w:firstLine="0"/>
        <w:jc w:val="left"/>
      </w:pPr>
      <w:r>
        <w:rPr>
          <w:rStyle w:val="Bodytext22"/>
          <w:b/>
          <w:bCs/>
        </w:rPr>
        <w:t>ECHIPARE CU INFRASTRUCTURĂ:</w:t>
      </w:r>
    </w:p>
    <w:p w14:paraId="0A57D176" w14:textId="77777777" w:rsidR="000E4045" w:rsidRDefault="005955AB">
      <w:pPr>
        <w:pStyle w:val="Corptext19"/>
        <w:shd w:val="clear" w:color="auto" w:fill="auto"/>
        <w:spacing w:before="0" w:after="0"/>
        <w:ind w:left="1220" w:right="20" w:hanging="300"/>
      </w:pPr>
      <w:r>
        <w:rPr>
          <w:rStyle w:val="Corptext2"/>
        </w:rPr>
        <w:t xml:space="preserve">4- </w:t>
      </w:r>
      <w:r>
        <w:t xml:space="preserve">Energie electrică - în zonă sunt amplasate reţele de medie tensiune 20 kV </w:t>
      </w:r>
      <w:r>
        <w:rPr>
          <w:rStyle w:val="Corptext2"/>
        </w:rPr>
        <w:t xml:space="preserve">4- </w:t>
      </w:r>
      <w:r>
        <w:t xml:space="preserve">Gaze naturale - în partea de nord a amplasamentului există două conducte de gaz de medie presiune </w:t>
      </w:r>
      <w:r>
        <w:rPr>
          <w:rStyle w:val="Corptext2"/>
        </w:rPr>
        <w:t xml:space="preserve">4- </w:t>
      </w:r>
      <w:r>
        <w:t>Apă potabilă - alimentarea cu apă potabilă se asigură prin conducte cu diametrul de 355 mm de la reţeaua de apa potabilă a oraşului, prin două puncte, din str. Wilhelm Tell continuare pe str. Paul Morand şi o reţea de diametrul de 355mm la sud de ELBA. Reţeua este dimensionată suficient, astfel încât să poată asigura debitele necesare pentru alte unităţi, prin lucrări de extindere.</w:t>
      </w:r>
    </w:p>
    <w:p w14:paraId="660B4D9E" w14:textId="77777777" w:rsidR="000E4045" w:rsidRDefault="005955AB">
      <w:pPr>
        <w:pStyle w:val="Corptext19"/>
        <w:shd w:val="clear" w:color="auto" w:fill="auto"/>
        <w:spacing w:before="0" w:after="0"/>
        <w:ind w:left="920" w:right="20" w:firstLine="0"/>
        <w:jc w:val="left"/>
      </w:pPr>
      <w:r>
        <w:rPr>
          <w:rStyle w:val="BodytextItalic5"/>
        </w:rPr>
        <w:t>i-</w:t>
      </w:r>
      <w:r>
        <w:rPr>
          <w:rStyle w:val="Corptext2"/>
        </w:rPr>
        <w:t xml:space="preserve"> </w:t>
      </w:r>
      <w:r>
        <w:t xml:space="preserve">Canalizarea - municipală preia debitele de ape menajere şi industriale de pe platforma parcului industrial. Întreaga platformă a parcului este deservită de o staţie de pompare situată la nord de Staţia SNCFR Vest. </w:t>
      </w:r>
      <w:r>
        <w:rPr>
          <w:rStyle w:val="BodytextItalic5"/>
        </w:rPr>
        <w:t>i-</w:t>
      </w:r>
      <w:r>
        <w:rPr>
          <w:rStyle w:val="Corptext2"/>
        </w:rPr>
        <w:t xml:space="preserve"> </w:t>
      </w:r>
      <w:r>
        <w:t>Colectare deşeuri - se realizează de 2 ori pe săptămână.</w:t>
      </w:r>
    </w:p>
    <w:p w14:paraId="5AAD979D" w14:textId="77777777" w:rsidR="000E4045" w:rsidRDefault="005955AB">
      <w:pPr>
        <w:pStyle w:val="Corptext19"/>
        <w:shd w:val="clear" w:color="auto" w:fill="auto"/>
        <w:spacing w:before="0" w:after="180"/>
        <w:ind w:left="1220" w:hanging="300"/>
      </w:pPr>
      <w:r>
        <w:rPr>
          <w:rStyle w:val="Corptext2"/>
        </w:rPr>
        <w:t xml:space="preserve">4- </w:t>
      </w:r>
      <w:r>
        <w:t>Reţea de telefonie - fibră optică</w:t>
      </w:r>
    </w:p>
    <w:p w14:paraId="509E4D7B" w14:textId="77777777" w:rsidR="000E4045" w:rsidRDefault="005955AB">
      <w:pPr>
        <w:pStyle w:val="Corptext19"/>
        <w:shd w:val="clear" w:color="auto" w:fill="auto"/>
        <w:spacing w:before="0" w:after="211"/>
        <w:ind w:left="20" w:right="20" w:firstLine="0"/>
      </w:pPr>
      <w:r>
        <w:t>Terenul se concesionează pe o perioadă de 49 de ani cu posibilitate de prelungire pentru încă 24,5 ani, în total 73,5 ani.</w:t>
      </w:r>
    </w:p>
    <w:p w14:paraId="640F53A7" w14:textId="77777777" w:rsidR="000E4045" w:rsidRDefault="005955AB">
      <w:pPr>
        <w:pStyle w:val="Corptext19"/>
        <w:shd w:val="clear" w:color="auto" w:fill="auto"/>
        <w:spacing w:before="0" w:after="217" w:line="220" w:lineRule="exact"/>
        <w:ind w:left="20" w:firstLine="0"/>
        <w:jc w:val="left"/>
      </w:pPr>
      <w:r>
        <w:rPr>
          <w:rStyle w:val="BodytextBold7"/>
        </w:rPr>
        <w:t>Transport public</w:t>
      </w:r>
      <w:r>
        <w:t>: tramvai şi autobuz în apropiere</w:t>
      </w:r>
    </w:p>
    <w:p w14:paraId="3B09240E" w14:textId="77777777" w:rsidR="000E4045" w:rsidRDefault="005955AB">
      <w:pPr>
        <w:pStyle w:val="Bodytext20"/>
        <w:shd w:val="clear" w:color="auto" w:fill="auto"/>
        <w:spacing w:before="0" w:line="259" w:lineRule="exact"/>
        <w:ind w:left="20" w:firstLine="0"/>
        <w:jc w:val="left"/>
      </w:pPr>
      <w:r>
        <w:rPr>
          <w:rStyle w:val="Bodytext28"/>
          <w:b/>
          <w:bCs/>
        </w:rPr>
        <w:t>Oferta</w:t>
      </w:r>
    </w:p>
    <w:p w14:paraId="68B906A0" w14:textId="77777777" w:rsidR="000E4045" w:rsidRDefault="005955AB">
      <w:pPr>
        <w:pStyle w:val="Corptext19"/>
        <w:shd w:val="clear" w:color="auto" w:fill="auto"/>
        <w:spacing w:before="0" w:after="0"/>
        <w:ind w:left="1220" w:right="20" w:hanging="300"/>
      </w:pPr>
      <w:r>
        <w:rPr>
          <w:rStyle w:val="Corptext2"/>
        </w:rPr>
        <w:t xml:space="preserve">4- </w:t>
      </w:r>
      <w:r>
        <w:t xml:space="preserve">Având în vedere cadrul legal naţional municipalitatea concesionează parcele (părţi) din terenul corespunzător acestui parc, având suprafeţe cuprinse între 1 ha, 4ha, 5ha şi 6 ha care pot fi redimensionate/dezmembrate în funcţie de intenţia şi specificul afacerii respective, </w:t>
      </w:r>
      <w:r>
        <w:rPr>
          <w:rStyle w:val="Corptext2"/>
        </w:rPr>
        <w:t xml:space="preserve">i- </w:t>
      </w:r>
      <w:r>
        <w:t>Terenul se concesionează pe o perioadă de 49 de ani cu posibilitate de prelungire pentru încă 24,5 ani, adică în total 73,5 ani. Obţinerea terenului prin licitaţie este posibilă printr-o procedură simplă, preţul de pornire fiind de aproximativ 0,1 Euro/mp/an.</w:t>
      </w:r>
    </w:p>
    <w:p w14:paraId="1D40044A" w14:textId="77777777" w:rsidR="000E4045" w:rsidRDefault="005955AB">
      <w:pPr>
        <w:pStyle w:val="Corptext19"/>
        <w:shd w:val="clear" w:color="auto" w:fill="auto"/>
        <w:spacing w:before="0" w:after="0"/>
        <w:ind w:left="920" w:right="20" w:firstLine="0"/>
        <w:jc w:val="left"/>
      </w:pPr>
      <w:r>
        <w:rPr>
          <w:rStyle w:val="Corptext2"/>
        </w:rPr>
        <w:t xml:space="preserve">4- </w:t>
      </w:r>
      <w:r>
        <w:t xml:space="preserve">Licitaţia se desfăşoară în conformitate cu prevederile legislaţiei române în vigoare şi cu respectarea menţiunilor cuprinse în Caietul de Sarcini al concesiunii: </w:t>
      </w:r>
      <w:r>
        <w:rPr>
          <w:rStyle w:val="BodytextItalic4"/>
        </w:rPr>
        <w:t>s</w:t>
      </w:r>
      <w:r>
        <w:t xml:space="preserve"> Suprafaţa construită trebuie să fie între 30 % şi 70% din suprafaţa concesionată;</w:t>
      </w:r>
      <w:r>
        <w:br w:type="page"/>
      </w:r>
    </w:p>
    <w:p w14:paraId="3BF14E65" w14:textId="77777777" w:rsidR="000E4045" w:rsidRDefault="005955AB">
      <w:pPr>
        <w:pStyle w:val="Corptext19"/>
        <w:shd w:val="clear" w:color="auto" w:fill="auto"/>
        <w:spacing w:before="0" w:after="0"/>
        <w:ind w:left="280" w:right="500" w:firstLine="0"/>
        <w:jc w:val="left"/>
      </w:pPr>
      <w:r>
        <w:rPr>
          <w:rStyle w:val="BodytextBold7"/>
        </w:rPr>
        <w:lastRenderedPageBreak/>
        <w:t xml:space="preserve">s </w:t>
      </w:r>
      <w:r>
        <w:t xml:space="preserve">Minim 20% din terenul concesionat trebuie amenajat ca spaţiu verde; </w:t>
      </w:r>
      <w:r>
        <w:rPr>
          <w:rStyle w:val="BodytextBold7"/>
        </w:rPr>
        <w:t xml:space="preserve">s </w:t>
      </w:r>
      <w:r>
        <w:t>Crearea a minim 50 de locuri noi de muncă pentru fiecare hectar de teren concesionat</w:t>
      </w:r>
    </w:p>
    <w:p w14:paraId="3359456B" w14:textId="77777777" w:rsidR="000E4045" w:rsidRDefault="00262373">
      <w:pPr>
        <w:pStyle w:val="Corptext19"/>
        <w:shd w:val="clear" w:color="auto" w:fill="auto"/>
        <w:spacing w:before="0" w:after="0"/>
        <w:ind w:right="500" w:firstLine="0"/>
      </w:pPr>
      <w:r>
        <w:pict w14:anchorId="1E269AD2">
          <v:shape id="_x0000_s1257" type="#_x0000_t75" style="position:absolute;left:0;text-align:left;margin-left:22.8pt;margin-top:36.5pt;width:9.6pt;height:9.6pt;z-index:-251591168;mso-wrap-distance-left:5pt;mso-wrap-distance-right:5pt;mso-position-horizontal-relative:margin;mso-position-vertical-relative:margin" wrapcoords="0 0 21600 0 21600 21600 0 21600 0 0">
            <v:imagedata r:id="rId210" o:title="image87"/>
            <w10:wrap type="tight" anchorx="margin" anchory="margin"/>
          </v:shape>
        </w:pict>
      </w:r>
      <w:r>
        <w:pict w14:anchorId="4A0E36CA">
          <v:shape id="_x0000_s1258" type="#_x0000_t75" style="position:absolute;left:0;text-align:left;margin-left:22.8pt;margin-top:24.7pt;width:9.6pt;height:9.6pt;z-index:-251590144;mso-wrap-distance-left:5pt;mso-wrap-distance-right:5pt;mso-position-horizontal-relative:margin" wrapcoords="0 0 21600 0 21600 21600 0 21600 0 0">
            <v:imagedata r:id="rId210" o:title="image88"/>
            <w10:wrap type="tight" anchorx="margin"/>
          </v:shape>
        </w:pict>
      </w:r>
      <w:r w:rsidR="005955AB">
        <w:t>Cheltuielile legate de scoaterea terenului din circuitul agricol, dezmembrare şi înregistrare la Cartea Funciară cad în sarcina investitorului.</w:t>
      </w:r>
    </w:p>
    <w:p w14:paraId="02C8F3B7" w14:textId="77777777" w:rsidR="000E4045" w:rsidRDefault="00262373">
      <w:pPr>
        <w:pStyle w:val="Corptext19"/>
        <w:shd w:val="clear" w:color="auto" w:fill="auto"/>
        <w:spacing w:before="0" w:after="0"/>
        <w:ind w:right="500" w:firstLine="0"/>
      </w:pPr>
      <w:r>
        <w:pict w14:anchorId="1E58CEAF">
          <v:shape id="_x0000_s1259" type="#_x0000_t75" style="position:absolute;left:0;text-align:left;margin-left:22.8pt;margin-top:24.7pt;width:9.6pt;height:9.6pt;z-index:-251589120;mso-wrap-distance-left:5pt;mso-wrap-distance-right:5pt;mso-position-horizontal-relative:margin" wrapcoords="0 0 21600 0 21600 21600 0 21600 0 0">
            <v:imagedata r:id="rId211" o:title="image89"/>
            <w10:wrap type="tight" anchorx="margin"/>
          </v:shape>
        </w:pict>
      </w:r>
      <w:r w:rsidR="005955AB">
        <w:t>Costurile de racordare la reţelele de utilităţi, amenajare a terenului şi a drumurilor sunt suportate de investitor, dacă este cazul, funcţie de parcelă.</w:t>
      </w:r>
    </w:p>
    <w:p w14:paraId="723A5EC9" w14:textId="77777777" w:rsidR="000E4045" w:rsidRDefault="005955AB">
      <w:pPr>
        <w:pStyle w:val="Corptext19"/>
        <w:shd w:val="clear" w:color="auto" w:fill="auto"/>
        <w:spacing w:before="0" w:after="0"/>
        <w:ind w:firstLine="0"/>
      </w:pPr>
      <w:r>
        <w:t>”Parcul Industrial Freidorf ” nu deţine titlul de parc industrial în înţelesul OG nr.</w:t>
      </w:r>
    </w:p>
    <w:p w14:paraId="445344C6" w14:textId="77777777" w:rsidR="000E4045" w:rsidRDefault="00262373">
      <w:pPr>
        <w:pStyle w:val="Corptext19"/>
        <w:shd w:val="clear" w:color="auto" w:fill="auto"/>
        <w:spacing w:before="0" w:after="95"/>
        <w:ind w:right="500" w:firstLine="0"/>
      </w:pPr>
      <w:r>
        <w:pict w14:anchorId="4FFDC73F">
          <v:shape id="_x0000_s1260" type="#_x0000_t75" style="position:absolute;left:0;text-align:left;margin-left:-13.7pt;margin-top:53.3pt;width:396.95pt;height:254.4pt;z-index:-251588096;mso-wrap-distance-left:5pt;mso-wrap-distance-right:5pt;mso-position-horizontal-relative:margin" wrapcoords="0 0 18504 0 18504 7642 21600 7642 21600 21600 0 21600 0 0">
            <v:imagedata r:id="rId212" o:title="image90"/>
            <w10:wrap type="tight" anchorx="margin"/>
          </v:shape>
        </w:pict>
      </w:r>
      <w:r w:rsidR="005955AB">
        <w:t>65/ 2001 actualizată privind constituirea şi funcţionarea parcurilor industriale, astfel că in speţă, nu sunt aplicabile scutirile de la plata impozitului pe clădire şi a impozitului pe teren prevăzute la art.250 alin.1 pct.9 si art.257 lit.l din Legea nr.571/2003 privind codul fiscal, actualizată.</w:t>
      </w:r>
    </w:p>
    <w:p w14:paraId="49824528" w14:textId="77777777" w:rsidR="000E4045" w:rsidRDefault="005955AB">
      <w:pPr>
        <w:pStyle w:val="Bodytext50"/>
        <w:shd w:val="clear" w:color="auto" w:fill="auto"/>
        <w:spacing w:before="0" w:line="216" w:lineRule="exact"/>
      </w:pPr>
      <w:r>
        <w:rPr>
          <w:rStyle w:val="Bodytext52"/>
        </w:rPr>
        <w:t xml:space="preserve">Suprafaţa totală de aprox. </w:t>
      </w:r>
      <w:r>
        <w:rPr>
          <w:rStyle w:val="Bodytext5Bold"/>
        </w:rPr>
        <w:t>47 ha şi 9015 mp.</w:t>
      </w:r>
    </w:p>
    <w:p w14:paraId="25A3F895" w14:textId="77777777" w:rsidR="000E4045" w:rsidRDefault="005955AB">
      <w:pPr>
        <w:pStyle w:val="Bodytext50"/>
        <w:shd w:val="clear" w:color="auto" w:fill="auto"/>
        <w:spacing w:before="0" w:line="216" w:lineRule="exact"/>
        <w:sectPr w:rsidR="000E4045">
          <w:pgSz w:w="12240" w:h="16838"/>
          <w:pgMar w:top="1746" w:right="1319" w:bottom="1502" w:left="1319" w:header="0" w:footer="3" w:gutter="463"/>
          <w:cols w:space="720"/>
          <w:noEndnote/>
          <w:docGrid w:linePitch="360"/>
        </w:sectPr>
      </w:pPr>
      <w:r>
        <w:rPr>
          <w:rStyle w:val="Bodytext52"/>
        </w:rPr>
        <w:t xml:space="preserve">În prezent sunt libere </w:t>
      </w:r>
      <w:r>
        <w:rPr>
          <w:rStyle w:val="Bodytext5Bold"/>
        </w:rPr>
        <w:t xml:space="preserve">7 parcele </w:t>
      </w:r>
      <w:r>
        <w:rPr>
          <w:rStyle w:val="Bodytext52"/>
        </w:rPr>
        <w:t>de teren cu suprafeţe cuprinse între 0.5 ha şi 6 ha, care pot fi redimensionate în funcţie de intenţia şi specificul afacerii respective.</w:t>
      </w:r>
    </w:p>
    <w:p w14:paraId="1E8438EF" w14:textId="77777777" w:rsidR="000E4045" w:rsidRDefault="00262373">
      <w:pPr>
        <w:rPr>
          <w:sz w:val="2"/>
          <w:szCs w:val="2"/>
        </w:rPr>
      </w:pPr>
      <w:r>
        <w:pict w14:anchorId="642D74F5">
          <v:shape id="_x0000_s1334" type="#_x0000_t202" style="width:612pt;height:184.1pt;mso-left-percent:-10001;mso-top-percent:-10001;mso-position-horizontal:absolute;mso-position-horizontal-relative:char;mso-position-vertical:absolute;mso-position-vertical-relative:line;mso-left-percent:-10001;mso-top-percent:-10001" filled="f" stroked="f">
            <v:textbox inset="0,0,0,0">
              <w:txbxContent>
                <w:p w14:paraId="3F558D97" w14:textId="77777777" w:rsidR="005D2C2D" w:rsidRDefault="005D2C2D"/>
              </w:txbxContent>
            </v:textbox>
            <w10:anchorlock/>
          </v:shape>
        </w:pict>
      </w:r>
      <w:r w:rsidR="005955AB">
        <w:t xml:space="preserve"> </w:t>
      </w:r>
    </w:p>
    <w:p w14:paraId="5188E344"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0B839B9F" w14:textId="77777777" w:rsidR="000E4045" w:rsidRDefault="005955AB">
      <w:pPr>
        <w:framePr w:h="3139" w:wrap="notBeside" w:vAnchor="text" w:hAnchor="text" w:y="1"/>
        <w:rPr>
          <w:sz w:val="2"/>
          <w:szCs w:val="2"/>
        </w:rPr>
      </w:pPr>
      <w:r>
        <w:lastRenderedPageBreak/>
        <w:fldChar w:fldCharType="begin"/>
      </w:r>
      <w:r>
        <w:instrText xml:space="preserve"> INCLUDEPICTURE  "C:\\Users\\ivona.turnagiu\\Desktop\\media\\image91.jpeg" \* MERGEFORMATINET </w:instrText>
      </w:r>
      <w:r>
        <w:fldChar w:fldCharType="separate"/>
      </w:r>
      <w:r w:rsidR="00F055E5">
        <w:fldChar w:fldCharType="begin"/>
      </w:r>
      <w:r w:rsidR="00F055E5">
        <w:instrText xml:space="preserve"> INCLUDEPICTURE  "C:\\Users\\ivona.turnagiu\\Desktop\\DE ACTUALIZAT PLATFORMA\\media\\image91.jpeg" \* MERGEFORMATINET </w:instrText>
      </w:r>
      <w:r w:rsidR="00F055E5">
        <w:fldChar w:fldCharType="separate"/>
      </w:r>
      <w:r w:rsidR="002C0935">
        <w:fldChar w:fldCharType="begin"/>
      </w:r>
      <w:r w:rsidR="002C0935">
        <w:instrText xml:space="preserve"> INCLUDEPICTURE  "C:\\Users\\ivona.turnagiu\\Desktop\\DE ACTUALIZAT PLATFORMA\\media\\image91.jpeg"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Afaceri\\media\\image91.jpeg"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Afaceri\\media\\image91.jpeg"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Afaceri\\media\\image91.jpeg"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Afaceri\\media\\image91.jpeg"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Afaceri\\media\\image91.jpeg" \* MERGEFORMATINET </w:instrText>
      </w:r>
      <w:r w:rsidR="00FB0A36">
        <w:fldChar w:fldCharType="separate"/>
      </w:r>
      <w:r w:rsidR="00262373">
        <w:fldChar w:fldCharType="begin"/>
      </w:r>
      <w:r w:rsidR="00262373">
        <w:instrText xml:space="preserve"> </w:instrText>
      </w:r>
      <w:r w:rsidR="00262373">
        <w:instrText>INCLUDEPICTURE  "\\\\synology\\Control_Intern_M</w:instrText>
      </w:r>
      <w:r w:rsidR="00262373">
        <w:instrText>anagerial\\Compartimentul Strategii, Relații Instituții Publice și Mediul de Afaceri\\media\\image91.jpeg" \* MERGEFORMATINET</w:instrText>
      </w:r>
      <w:r w:rsidR="00262373">
        <w:instrText xml:space="preserve"> </w:instrText>
      </w:r>
      <w:r w:rsidR="00262373">
        <w:fldChar w:fldCharType="separate"/>
      </w:r>
      <w:r w:rsidR="00765A09">
        <w:pict w14:anchorId="3EECBE36">
          <v:shape id="_x0000_i1053" type="#_x0000_t75" style="width:417.75pt;height:158.25pt">
            <v:imagedata r:id="rId213" r:href="rId214"/>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2F5D629" w14:textId="77777777" w:rsidR="000E4045" w:rsidRDefault="005955AB">
      <w:pPr>
        <w:pStyle w:val="Picturecaption80"/>
        <w:framePr w:h="3139" w:wrap="notBeside" w:vAnchor="text" w:hAnchor="text" w:y="1"/>
        <w:shd w:val="clear" w:color="auto" w:fill="auto"/>
        <w:spacing w:line="170" w:lineRule="exact"/>
        <w:jc w:val="left"/>
      </w:pPr>
      <w:r>
        <w:rPr>
          <w:rStyle w:val="Picturecaption81"/>
          <w:b/>
          <w:bCs/>
        </w:rPr>
        <w:t>Contact:</w:t>
      </w:r>
    </w:p>
    <w:p w14:paraId="3C25D3F6" w14:textId="77777777" w:rsidR="000E4045" w:rsidRDefault="005955AB">
      <w:pPr>
        <w:pStyle w:val="Picturecaption120"/>
        <w:framePr w:h="3139" w:wrap="notBeside" w:vAnchor="text" w:hAnchor="text" w:y="1"/>
        <w:numPr>
          <w:ilvl w:val="0"/>
          <w:numId w:val="19"/>
        </w:numPr>
        <w:shd w:val="clear" w:color="auto" w:fill="auto"/>
        <w:tabs>
          <w:tab w:val="left" w:pos="6"/>
        </w:tabs>
        <w:spacing w:line="245" w:lineRule="exact"/>
        <w:ind w:firstLine="0"/>
      </w:pPr>
      <w:r>
        <w:t xml:space="preserve">arh. Aurelia JUNIE, director Direcţia Dezvoltare, Primăria Municipiului Timişoara, str. C.D.Loga nr.1, 300030 Timişoara, </w:t>
      </w:r>
      <w:hyperlink r:id="rId215" w:history="1">
        <w:r>
          <w:rPr>
            <w:rStyle w:val="Hyperlink"/>
          </w:rPr>
          <w:t>www.primariatm.ro</w:t>
        </w:r>
      </w:hyperlink>
      <w:r>
        <w:rPr>
          <w:lang w:val="en-US"/>
        </w:rPr>
        <w:t>;</w:t>
      </w:r>
    </w:p>
    <w:p w14:paraId="124161E1" w14:textId="77777777" w:rsidR="000E4045" w:rsidRDefault="005955AB">
      <w:pPr>
        <w:pStyle w:val="Picturecaption120"/>
        <w:framePr w:h="3139" w:wrap="notBeside" w:vAnchor="text" w:hAnchor="text" w:y="1"/>
        <w:shd w:val="clear" w:color="auto" w:fill="auto"/>
        <w:spacing w:line="245" w:lineRule="exact"/>
        <w:ind w:firstLine="0"/>
      </w:pPr>
      <w:r>
        <w:t xml:space="preserve">Tel/Fax 0256 293605 E-mail: </w:t>
      </w:r>
      <w:hyperlink r:id="rId216" w:history="1">
        <w:r>
          <w:rPr>
            <w:rStyle w:val="Hyperlink"/>
          </w:rPr>
          <w:t>ajunie@primariatm.ro</w:t>
        </w:r>
      </w:hyperlink>
      <w:r>
        <w:rPr>
          <w:lang w:val="en-US"/>
        </w:rPr>
        <w:t>;</w:t>
      </w:r>
    </w:p>
    <w:p w14:paraId="7154C296" w14:textId="77777777" w:rsidR="000E4045" w:rsidRDefault="005955AB">
      <w:pPr>
        <w:pStyle w:val="Picturecaption120"/>
        <w:framePr w:h="3139" w:wrap="notBeside" w:vAnchor="text" w:hAnchor="text" w:y="1"/>
        <w:numPr>
          <w:ilvl w:val="0"/>
          <w:numId w:val="19"/>
        </w:numPr>
        <w:shd w:val="clear" w:color="auto" w:fill="auto"/>
        <w:tabs>
          <w:tab w:val="left" w:pos="686"/>
        </w:tabs>
        <w:spacing w:line="245" w:lineRule="exact"/>
        <w:ind w:firstLine="0"/>
      </w:pPr>
      <w:r>
        <w:t xml:space="preserve">Ramona MICLĂUŞ, consillier Serviciul Dezvoltare Locală şi Integrare Europeană Tel: 0256 408342 E-mail: </w:t>
      </w:r>
      <w:hyperlink r:id="rId217" w:history="1">
        <w:r>
          <w:rPr>
            <w:rStyle w:val="Hyperlink"/>
          </w:rPr>
          <w:t>ramona.miclaus@primariatm.ro</w:t>
        </w:r>
      </w:hyperlink>
      <w:r>
        <w:rPr>
          <w:lang w:val="en-US"/>
        </w:rPr>
        <w:t>;</w:t>
      </w:r>
    </w:p>
    <w:p w14:paraId="5BB9EA21" w14:textId="77777777" w:rsidR="000E4045" w:rsidRDefault="000E4045">
      <w:pPr>
        <w:rPr>
          <w:sz w:val="2"/>
          <w:szCs w:val="2"/>
        </w:rPr>
        <w:sectPr w:rsidR="000E4045">
          <w:type w:val="continuous"/>
          <w:pgSz w:w="12240" w:h="16838"/>
          <w:pgMar w:top="1736" w:right="1123" w:bottom="1482" w:left="1147" w:header="0" w:footer="3" w:gutter="0"/>
          <w:cols w:space="720"/>
          <w:noEndnote/>
          <w:docGrid w:linePitch="360"/>
        </w:sectPr>
      </w:pPr>
    </w:p>
    <w:p w14:paraId="0657D4B9" w14:textId="77777777" w:rsidR="000E4045" w:rsidRDefault="005955AB">
      <w:pPr>
        <w:pStyle w:val="Corptext19"/>
        <w:shd w:val="clear" w:color="auto" w:fill="auto"/>
        <w:spacing w:before="0" w:after="268" w:line="518" w:lineRule="exact"/>
        <w:ind w:left="160" w:right="5560" w:firstLine="0"/>
        <w:jc w:val="left"/>
      </w:pPr>
      <w:r>
        <w:rPr>
          <w:rStyle w:val="BodytextBold7"/>
        </w:rPr>
        <w:lastRenderedPageBreak/>
        <w:t>Locaţie</w:t>
      </w:r>
      <w:r>
        <w:t xml:space="preserve">: în Sud - vestul comunei Săcălaz </w:t>
      </w:r>
      <w:r>
        <w:rPr>
          <w:rStyle w:val="BodytextBold7"/>
        </w:rPr>
        <w:t>Proprietar</w:t>
      </w:r>
      <w:r>
        <w:t>: primăria Săcălaz</w:t>
      </w:r>
    </w:p>
    <w:p w14:paraId="728883C9" w14:textId="77777777" w:rsidR="000E4045" w:rsidRDefault="005955AB">
      <w:pPr>
        <w:pStyle w:val="Corptext19"/>
        <w:shd w:val="clear" w:color="auto" w:fill="auto"/>
        <w:spacing w:before="0" w:after="451"/>
        <w:ind w:left="160" w:right="680" w:firstLine="0"/>
      </w:pPr>
      <w:r>
        <w:t>Oferta specifică actuală a zonei industriale este de concesiune parcele de tip „greenfield”, cu posibilitatea de vânzare după finalizarea investiţiei, către agenţi economici, fără restricţii de domeniu de activitate, cu scopul construirii de hale de producţie, birouri şi alte activităţi economice.</w:t>
      </w:r>
    </w:p>
    <w:p w14:paraId="7A34BA44" w14:textId="77777777" w:rsidR="000E4045" w:rsidRDefault="005955AB">
      <w:pPr>
        <w:pStyle w:val="Heading60"/>
        <w:keepNext/>
        <w:keepLines/>
        <w:shd w:val="clear" w:color="auto" w:fill="auto"/>
        <w:spacing w:before="0" w:after="167" w:line="220" w:lineRule="exact"/>
        <w:ind w:left="160"/>
      </w:pPr>
      <w:bookmarkStart w:id="46" w:name="bookmark45"/>
      <w:r>
        <w:rPr>
          <w:rStyle w:val="Heading61"/>
          <w:b/>
          <w:bCs/>
        </w:rPr>
        <w:t>Caracteristici tehnice</w:t>
      </w:r>
      <w:r>
        <w:t>:</w:t>
      </w:r>
      <w:bookmarkEnd w:id="46"/>
    </w:p>
    <w:p w14:paraId="53DAB378" w14:textId="77777777" w:rsidR="000E4045" w:rsidRDefault="005955AB">
      <w:pPr>
        <w:pStyle w:val="Corptext19"/>
        <w:shd w:val="clear" w:color="auto" w:fill="auto"/>
        <w:spacing w:before="0" w:after="0"/>
        <w:ind w:left="1060" w:firstLine="0"/>
      </w:pPr>
      <w:r>
        <w:rPr>
          <w:rStyle w:val="Corptext12"/>
        </w:rPr>
        <w:t xml:space="preserve">4- </w:t>
      </w:r>
      <w:r>
        <w:t>Suprafaţa totală actuală: 86,83 ha, exista PUZ,</w:t>
      </w:r>
    </w:p>
    <w:p w14:paraId="0823EAAC" w14:textId="77777777" w:rsidR="000E4045" w:rsidRDefault="005955AB">
      <w:pPr>
        <w:pStyle w:val="Corptext19"/>
        <w:shd w:val="clear" w:color="auto" w:fill="auto"/>
        <w:spacing w:before="0" w:after="0"/>
        <w:ind w:left="1060" w:firstLine="0"/>
      </w:pPr>
      <w:r>
        <w:rPr>
          <w:rStyle w:val="Corptext12"/>
        </w:rPr>
        <w:t xml:space="preserve">4- </w:t>
      </w:r>
      <w:r>
        <w:t>Suprafaţa concesionata în prezent: grad de ocupare 100%</w:t>
      </w:r>
    </w:p>
    <w:p w14:paraId="64EE876C" w14:textId="77777777" w:rsidR="000E4045" w:rsidRDefault="005955AB">
      <w:pPr>
        <w:pStyle w:val="Corptext19"/>
        <w:shd w:val="clear" w:color="auto" w:fill="auto"/>
        <w:tabs>
          <w:tab w:val="left" w:pos="4958"/>
        </w:tabs>
        <w:spacing w:before="0" w:after="0"/>
        <w:ind w:left="1060" w:firstLine="0"/>
      </w:pPr>
      <w:r>
        <w:rPr>
          <w:rStyle w:val="Corptext12"/>
        </w:rPr>
        <w:t xml:space="preserve">4- </w:t>
      </w:r>
      <w:r>
        <w:t>Condiţii geotehnice de fundare:</w:t>
      </w:r>
      <w:r>
        <w:tab/>
        <w:t>bune</w:t>
      </w:r>
    </w:p>
    <w:p w14:paraId="2DCE2A41" w14:textId="77777777" w:rsidR="000E4045" w:rsidRDefault="005955AB">
      <w:pPr>
        <w:pStyle w:val="Corptext19"/>
        <w:shd w:val="clear" w:color="auto" w:fill="auto"/>
        <w:tabs>
          <w:tab w:val="left" w:pos="4242"/>
        </w:tabs>
        <w:spacing w:before="0" w:after="0"/>
        <w:ind w:left="1060" w:firstLine="0"/>
      </w:pPr>
      <w:r>
        <w:rPr>
          <w:rStyle w:val="Corptext12"/>
        </w:rPr>
        <w:t xml:space="preserve">4- </w:t>
      </w:r>
      <w:r>
        <w:t>Drum acces şi distanţe:</w:t>
      </w:r>
      <w:r>
        <w:tab/>
        <w:t>DN 59 A (Timişoara - Jimbolia) 7,7 km faţă de</w:t>
      </w:r>
    </w:p>
    <w:p w14:paraId="5937C84B" w14:textId="77777777" w:rsidR="000E4045" w:rsidRDefault="005955AB">
      <w:pPr>
        <w:pStyle w:val="Corptext19"/>
        <w:shd w:val="clear" w:color="auto" w:fill="auto"/>
        <w:spacing w:before="0" w:after="271"/>
        <w:ind w:left="1360" w:firstLine="0"/>
        <w:jc w:val="left"/>
      </w:pPr>
      <w:r>
        <w:t>Timişoara</w:t>
      </w:r>
    </w:p>
    <w:p w14:paraId="4C0BC66D" w14:textId="77777777" w:rsidR="000E4045" w:rsidRDefault="005955AB">
      <w:pPr>
        <w:pStyle w:val="Heading60"/>
        <w:keepNext/>
        <w:keepLines/>
        <w:shd w:val="clear" w:color="auto" w:fill="auto"/>
        <w:spacing w:before="0" w:after="162" w:line="220" w:lineRule="exact"/>
        <w:ind w:left="160"/>
      </w:pPr>
      <w:bookmarkStart w:id="47" w:name="bookmark46"/>
      <w:r>
        <w:rPr>
          <w:rStyle w:val="Heading62"/>
          <w:b/>
          <w:bCs/>
        </w:rPr>
        <w:t>ECHIPARE CU INFRASTRUCTURĂ:</w:t>
      </w:r>
      <w:bookmarkEnd w:id="47"/>
    </w:p>
    <w:p w14:paraId="7AC833FD" w14:textId="77777777" w:rsidR="000E4045" w:rsidRDefault="005955AB">
      <w:pPr>
        <w:pStyle w:val="Corptext19"/>
        <w:shd w:val="clear" w:color="auto" w:fill="auto"/>
        <w:tabs>
          <w:tab w:val="center" w:pos="3753"/>
          <w:tab w:val="right" w:pos="4252"/>
          <w:tab w:val="right" w:pos="4929"/>
          <w:tab w:val="left" w:pos="4958"/>
        </w:tabs>
        <w:spacing w:before="0" w:after="0"/>
        <w:ind w:left="1060" w:firstLine="0"/>
      </w:pPr>
      <w:r>
        <w:rPr>
          <w:rStyle w:val="Corptext12"/>
        </w:rPr>
        <w:t xml:space="preserve">4- </w:t>
      </w:r>
      <w:r>
        <w:t>Energie electrica:</w:t>
      </w:r>
      <w:r>
        <w:tab/>
        <w:t>linie</w:t>
      </w:r>
      <w:r>
        <w:tab/>
        <w:t>de</w:t>
      </w:r>
      <w:r>
        <w:tab/>
        <w:t>medie</w:t>
      </w:r>
      <w:r>
        <w:tab/>
        <w:t>tensiune - LEA 20 KVA</w:t>
      </w:r>
    </w:p>
    <w:p w14:paraId="6D7F5C6E" w14:textId="77777777" w:rsidR="000E4045" w:rsidRDefault="005955AB">
      <w:pPr>
        <w:pStyle w:val="Corptext19"/>
        <w:shd w:val="clear" w:color="auto" w:fill="auto"/>
        <w:tabs>
          <w:tab w:val="right" w:pos="3657"/>
        </w:tabs>
        <w:spacing w:before="0" w:after="0"/>
        <w:ind w:left="1060" w:firstLine="0"/>
      </w:pPr>
      <w:r>
        <w:rPr>
          <w:rStyle w:val="Corptext12"/>
        </w:rPr>
        <w:t xml:space="preserve">4- </w:t>
      </w:r>
      <w:r>
        <w:t>Gaz metan:</w:t>
      </w:r>
      <w:r>
        <w:tab/>
        <w:t>Da</w:t>
      </w:r>
    </w:p>
    <w:p w14:paraId="4A09DAFA" w14:textId="77777777" w:rsidR="000E4045" w:rsidRDefault="005955AB">
      <w:pPr>
        <w:pStyle w:val="Corptext19"/>
        <w:shd w:val="clear" w:color="auto" w:fill="auto"/>
        <w:tabs>
          <w:tab w:val="right" w:pos="3657"/>
        </w:tabs>
        <w:spacing w:before="0" w:after="608"/>
        <w:ind w:left="1060" w:firstLine="0"/>
      </w:pPr>
      <w:r>
        <w:rPr>
          <w:rStyle w:val="Corptext12"/>
        </w:rPr>
        <w:t xml:space="preserve">4- </w:t>
      </w:r>
      <w:r>
        <w:t>Reţea apa:</w:t>
      </w:r>
      <w:r>
        <w:tab/>
        <w:t>foraj de mare adâncime</w:t>
      </w:r>
    </w:p>
    <w:p w14:paraId="77227BC3" w14:textId="77777777" w:rsidR="000E4045" w:rsidRDefault="005955AB">
      <w:pPr>
        <w:framePr w:h="2069" w:wrap="notBeside" w:vAnchor="text" w:hAnchor="text" w:xAlign="center" w:y="1"/>
        <w:jc w:val="center"/>
        <w:rPr>
          <w:sz w:val="2"/>
          <w:szCs w:val="2"/>
        </w:rPr>
      </w:pPr>
      <w:r>
        <w:fldChar w:fldCharType="begin"/>
      </w:r>
      <w:r>
        <w:instrText xml:space="preserve"> INCLUDEPICTURE  "C:\\Users\\ivona.turnagiu\\Desktop\\media\\image92.jpeg" \* MERGEFORMATINET </w:instrText>
      </w:r>
      <w:r>
        <w:fldChar w:fldCharType="separate"/>
      </w:r>
      <w:r w:rsidR="00F055E5">
        <w:fldChar w:fldCharType="begin"/>
      </w:r>
      <w:r w:rsidR="00F055E5">
        <w:instrText xml:space="preserve"> INCLUDEPICTURE  "C:\\Users\\ivona.turnagiu\\Desktop\\DE ACTUALIZAT PLATFORMA\\media\\image92.jpeg" \* MERGEFORMATINET </w:instrText>
      </w:r>
      <w:r w:rsidR="00F055E5">
        <w:fldChar w:fldCharType="separate"/>
      </w:r>
      <w:r w:rsidR="002C0935">
        <w:fldChar w:fldCharType="begin"/>
      </w:r>
      <w:r w:rsidR="002C0935">
        <w:instrText xml:space="preserve"> INCLUDEPICTURE  "C:\\Users\\ivona.turnagiu\\Desktop\\DE ACTUALIZAT PLATFORMA\\media\\image92.jpeg"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Afaceri\\media\\image92.jpeg"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Afaceri\\media\\image92.jpeg"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Afaceri\\media\\image92.jpeg"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Afaceri\\media\\image92.jpeg"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Afaceri\\media\\image92.jpeg"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Afaceri\\media\\image92.jpeg" \* MERGEFORMATINET</w:instrText>
      </w:r>
      <w:r w:rsidR="00262373">
        <w:instrText xml:space="preserve"> </w:instrText>
      </w:r>
      <w:r w:rsidR="00262373">
        <w:fldChar w:fldCharType="separate"/>
      </w:r>
      <w:r w:rsidR="00765A09">
        <w:pict w14:anchorId="1B49E3FA">
          <v:shape id="_x0000_i1054" type="#_x0000_t75" style="width:489.75pt;height:100.5pt">
            <v:imagedata r:id="rId218" r:href="rId219"/>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00F2EAF8" w14:textId="77777777" w:rsidR="000E4045" w:rsidRDefault="005955AB">
      <w:pPr>
        <w:pStyle w:val="Picturecaption20"/>
        <w:framePr w:h="2069" w:wrap="notBeside" w:vAnchor="text" w:hAnchor="text" w:xAlign="center" w:y="1"/>
        <w:shd w:val="clear" w:color="auto" w:fill="auto"/>
        <w:spacing w:line="220" w:lineRule="exact"/>
      </w:pPr>
      <w:r>
        <w:rPr>
          <w:rStyle w:val="Picturecaption22"/>
          <w:b/>
          <w:bCs/>
        </w:rPr>
        <w:t>Funcţiunile complementare ale parcului sunt:</w:t>
      </w:r>
    </w:p>
    <w:p w14:paraId="022CDAC7" w14:textId="77777777" w:rsidR="000E4045" w:rsidRDefault="000E4045">
      <w:pPr>
        <w:rPr>
          <w:sz w:val="2"/>
          <w:szCs w:val="2"/>
        </w:rPr>
      </w:pPr>
    </w:p>
    <w:p w14:paraId="0DD1BDFE" w14:textId="77777777" w:rsidR="000E4045" w:rsidRDefault="005955AB">
      <w:pPr>
        <w:pStyle w:val="Corptext19"/>
        <w:shd w:val="clear" w:color="auto" w:fill="auto"/>
        <w:spacing w:before="206" w:after="0"/>
        <w:ind w:left="1060" w:firstLine="0"/>
      </w:pPr>
      <w:r>
        <w:rPr>
          <w:rStyle w:val="Corptext12"/>
        </w:rPr>
        <w:t xml:space="preserve">4- </w:t>
      </w:r>
      <w:r>
        <w:t>servicii mic comerţ;</w:t>
      </w:r>
    </w:p>
    <w:p w14:paraId="42727301" w14:textId="77777777" w:rsidR="000E4045" w:rsidRDefault="005955AB">
      <w:pPr>
        <w:pStyle w:val="Corptext19"/>
        <w:shd w:val="clear" w:color="auto" w:fill="auto"/>
        <w:spacing w:before="0" w:after="0"/>
        <w:ind w:left="1060" w:firstLine="0"/>
      </w:pPr>
      <w:r>
        <w:rPr>
          <w:rStyle w:val="Corptext2"/>
        </w:rPr>
        <w:t xml:space="preserve">4- </w:t>
      </w:r>
      <w:r>
        <w:t>administraţie;</w:t>
      </w:r>
    </w:p>
    <w:p w14:paraId="3BB2C19F" w14:textId="77777777" w:rsidR="000E4045" w:rsidRDefault="005955AB">
      <w:pPr>
        <w:pStyle w:val="Corptext19"/>
        <w:shd w:val="clear" w:color="auto" w:fill="auto"/>
        <w:spacing w:before="0" w:after="0"/>
        <w:ind w:left="1060" w:firstLine="0"/>
      </w:pPr>
      <w:r>
        <w:rPr>
          <w:rStyle w:val="Corptext2"/>
        </w:rPr>
        <w:t xml:space="preserve">4- </w:t>
      </w:r>
      <w:r>
        <w:t>spatii verzi amenajate;</w:t>
      </w:r>
    </w:p>
    <w:p w14:paraId="53BAC13C" w14:textId="77777777" w:rsidR="000E4045" w:rsidRDefault="005955AB">
      <w:pPr>
        <w:pStyle w:val="Corptext19"/>
        <w:shd w:val="clear" w:color="auto" w:fill="auto"/>
        <w:spacing w:before="0" w:after="0"/>
        <w:ind w:left="1060" w:firstLine="0"/>
      </w:pPr>
      <w:r>
        <w:rPr>
          <w:rStyle w:val="Corptext2"/>
        </w:rPr>
        <w:t xml:space="preserve">4- </w:t>
      </w:r>
      <w:r>
        <w:t>accese carosabile pietonale;</w:t>
      </w:r>
    </w:p>
    <w:p w14:paraId="3E93F7C9" w14:textId="77777777" w:rsidR="000E4045" w:rsidRDefault="005955AB">
      <w:pPr>
        <w:pStyle w:val="Corptext19"/>
        <w:shd w:val="clear" w:color="auto" w:fill="auto"/>
        <w:spacing w:before="0" w:after="0"/>
        <w:ind w:left="1060" w:firstLine="0"/>
      </w:pPr>
      <w:r>
        <w:rPr>
          <w:rStyle w:val="Corptext12"/>
        </w:rPr>
        <w:t xml:space="preserve">4- </w:t>
      </w:r>
      <w:r>
        <w:t>reţele tehnico - edilitare şi construcţii aferente.</w:t>
      </w:r>
    </w:p>
    <w:p w14:paraId="4D959D74" w14:textId="77777777" w:rsidR="000E4045" w:rsidRDefault="005955AB">
      <w:pPr>
        <w:pStyle w:val="Corptext19"/>
        <w:shd w:val="clear" w:color="auto" w:fill="auto"/>
        <w:spacing w:before="0" w:after="0"/>
        <w:ind w:left="1200" w:right="20" w:hanging="280"/>
      </w:pPr>
      <w:r>
        <w:t>-I- construcţii cu funcţiune preponderent industrială (industrie nepoluantă), administrativa, de depozitare, comerţ, servicii, echipamente legate de funcţionarea zonei;</w:t>
      </w:r>
    </w:p>
    <w:p w14:paraId="7FC65742" w14:textId="77777777" w:rsidR="000E4045" w:rsidRDefault="005955AB">
      <w:pPr>
        <w:pStyle w:val="Corptext19"/>
        <w:shd w:val="clear" w:color="auto" w:fill="auto"/>
        <w:spacing w:before="0" w:after="0"/>
        <w:ind w:left="1200" w:hanging="280"/>
      </w:pPr>
      <w:r>
        <w:rPr>
          <w:rStyle w:val="Corptext2"/>
        </w:rPr>
        <w:t xml:space="preserve">4- </w:t>
      </w:r>
      <w:r>
        <w:t>funcţiuni complementare:</w:t>
      </w:r>
    </w:p>
    <w:p w14:paraId="770E834C" w14:textId="77777777" w:rsidR="000E4045" w:rsidRDefault="005955AB">
      <w:pPr>
        <w:pStyle w:val="Corptext19"/>
        <w:shd w:val="clear" w:color="auto" w:fill="auto"/>
        <w:tabs>
          <w:tab w:val="left" w:pos="2013"/>
          <w:tab w:val="left" w:pos="2064"/>
        </w:tabs>
        <w:spacing w:before="0" w:after="0"/>
        <w:ind w:left="1560" w:firstLine="0"/>
      </w:pPr>
      <w:r>
        <w:rPr>
          <w:rStyle w:val="BodytextSmallCaps"/>
        </w:rPr>
        <w:t>o</w:t>
      </w:r>
      <w:r>
        <w:rPr>
          <w:rStyle w:val="BodytextSmallCaps"/>
        </w:rPr>
        <w:tab/>
      </w:r>
      <w:r>
        <w:t>spaţii verzi amenajate;</w:t>
      </w:r>
    </w:p>
    <w:p w14:paraId="02CFF26C" w14:textId="77777777" w:rsidR="000E4045" w:rsidRDefault="005955AB">
      <w:pPr>
        <w:pStyle w:val="Corptext19"/>
        <w:shd w:val="clear" w:color="auto" w:fill="auto"/>
        <w:tabs>
          <w:tab w:val="left" w:pos="2013"/>
          <w:tab w:val="left" w:pos="2064"/>
        </w:tabs>
        <w:spacing w:before="0" w:after="0"/>
        <w:ind w:left="1560" w:firstLine="0"/>
      </w:pPr>
      <w:r>
        <w:rPr>
          <w:rStyle w:val="BodytextSmallCaps"/>
        </w:rPr>
        <w:t>o</w:t>
      </w:r>
      <w:r>
        <w:rPr>
          <w:rStyle w:val="BodytextSmallCaps"/>
        </w:rPr>
        <w:tab/>
      </w:r>
      <w:r>
        <w:t>accese carosabile;</w:t>
      </w:r>
    </w:p>
    <w:p w14:paraId="7E93DDCA" w14:textId="77777777" w:rsidR="000E4045" w:rsidRDefault="005955AB">
      <w:pPr>
        <w:pStyle w:val="Corptext19"/>
        <w:shd w:val="clear" w:color="auto" w:fill="auto"/>
        <w:tabs>
          <w:tab w:val="left" w:pos="2013"/>
          <w:tab w:val="left" w:pos="2069"/>
        </w:tabs>
        <w:spacing w:before="0" w:after="0"/>
        <w:ind w:left="1560" w:firstLine="0"/>
      </w:pPr>
      <w:r>
        <w:rPr>
          <w:rStyle w:val="BodytextSmallCaps"/>
        </w:rPr>
        <w:t>o</w:t>
      </w:r>
      <w:r>
        <w:tab/>
        <w:t>parcaje;</w:t>
      </w:r>
    </w:p>
    <w:p w14:paraId="09B0964F" w14:textId="77777777" w:rsidR="000E4045" w:rsidRDefault="005955AB">
      <w:pPr>
        <w:pStyle w:val="Corptext19"/>
        <w:shd w:val="clear" w:color="auto" w:fill="auto"/>
        <w:tabs>
          <w:tab w:val="left" w:pos="2013"/>
          <w:tab w:val="left" w:pos="2064"/>
        </w:tabs>
        <w:spacing w:before="0" w:after="0"/>
        <w:ind w:left="1560" w:firstLine="0"/>
      </w:pPr>
      <w:r>
        <w:rPr>
          <w:rStyle w:val="BodytextSmallCaps"/>
        </w:rPr>
        <w:t>o</w:t>
      </w:r>
      <w:r>
        <w:tab/>
        <w:t>garaje;</w:t>
      </w:r>
    </w:p>
    <w:p w14:paraId="56830BEC" w14:textId="77777777" w:rsidR="000E4045" w:rsidRDefault="005955AB">
      <w:pPr>
        <w:pStyle w:val="Corptext19"/>
        <w:shd w:val="clear" w:color="auto" w:fill="auto"/>
        <w:tabs>
          <w:tab w:val="left" w:pos="2013"/>
        </w:tabs>
        <w:spacing w:before="0" w:after="211"/>
        <w:ind w:left="1560" w:firstLine="0"/>
      </w:pPr>
      <w:r>
        <w:rPr>
          <w:rStyle w:val="BodytextSmallCaps"/>
        </w:rPr>
        <w:t>o</w:t>
      </w:r>
      <w:r>
        <w:rPr>
          <w:rStyle w:val="BodytextSmallCaps"/>
        </w:rPr>
        <w:tab/>
      </w:r>
      <w:r>
        <w:t>reţele tehnico- edilitare si construcţii aferente.</w:t>
      </w:r>
    </w:p>
    <w:p w14:paraId="7C6D318D" w14:textId="77777777" w:rsidR="000E4045" w:rsidRDefault="005955AB">
      <w:pPr>
        <w:pStyle w:val="Heading60"/>
        <w:keepNext/>
        <w:keepLines/>
        <w:shd w:val="clear" w:color="auto" w:fill="auto"/>
        <w:spacing w:before="0" w:after="217" w:line="220" w:lineRule="exact"/>
        <w:ind w:left="40"/>
      </w:pPr>
      <w:bookmarkStart w:id="48" w:name="bookmark47"/>
      <w:r>
        <w:t>Interdicţii definitive de construire:</w:t>
      </w:r>
      <w:bookmarkEnd w:id="48"/>
    </w:p>
    <w:p w14:paraId="0412DFBE" w14:textId="77777777" w:rsidR="000E4045" w:rsidRDefault="005955AB">
      <w:pPr>
        <w:pStyle w:val="Corptext19"/>
        <w:shd w:val="clear" w:color="auto" w:fill="auto"/>
        <w:spacing w:before="0" w:after="0"/>
        <w:ind w:left="1560" w:firstLine="0"/>
      </w:pPr>
      <w:r>
        <w:rPr>
          <w:rStyle w:val="BodytextItalic6"/>
        </w:rPr>
        <w:t>i-</w:t>
      </w:r>
      <w:r>
        <w:rPr>
          <w:rStyle w:val="Corptext12"/>
        </w:rPr>
        <w:t xml:space="preserve"> </w:t>
      </w:r>
      <w:r>
        <w:t>unităţi ce prezintă riscuri tehnologice;</w:t>
      </w:r>
    </w:p>
    <w:p w14:paraId="631E36B1" w14:textId="77777777" w:rsidR="000E4045" w:rsidRDefault="005955AB">
      <w:pPr>
        <w:pStyle w:val="Corptext19"/>
        <w:shd w:val="clear" w:color="auto" w:fill="auto"/>
        <w:tabs>
          <w:tab w:val="left" w:pos="2013"/>
        </w:tabs>
        <w:spacing w:before="0" w:after="0"/>
        <w:ind w:left="1560" w:firstLine="0"/>
      </w:pPr>
      <w:r>
        <w:rPr>
          <w:rStyle w:val="BodytextItalic5"/>
        </w:rPr>
        <w:t>i-</w:t>
      </w:r>
      <w:r>
        <w:rPr>
          <w:rStyle w:val="Corptext2"/>
        </w:rPr>
        <w:tab/>
      </w:r>
      <w:r>
        <w:t>unităţi industriale mari cu procese tehnologice poluante;</w:t>
      </w:r>
    </w:p>
    <w:p w14:paraId="192506C2" w14:textId="77777777" w:rsidR="000E4045" w:rsidRDefault="005955AB">
      <w:pPr>
        <w:pStyle w:val="Corptext19"/>
        <w:shd w:val="clear" w:color="auto" w:fill="auto"/>
        <w:tabs>
          <w:tab w:val="left" w:pos="2013"/>
        </w:tabs>
        <w:spacing w:before="0" w:after="0"/>
        <w:ind w:left="1560" w:firstLine="0"/>
      </w:pPr>
      <w:r>
        <w:rPr>
          <w:rStyle w:val="Corptext12"/>
        </w:rPr>
        <w:lastRenderedPageBreak/>
        <w:t>4-</w:t>
      </w:r>
      <w:r>
        <w:rPr>
          <w:rStyle w:val="Corptext12"/>
        </w:rPr>
        <w:tab/>
      </w:r>
      <w:r>
        <w:t>construcţii de locuinţe;</w:t>
      </w:r>
    </w:p>
    <w:p w14:paraId="3C810DE1" w14:textId="77777777" w:rsidR="000E4045" w:rsidRDefault="005955AB">
      <w:pPr>
        <w:pStyle w:val="Corptext19"/>
        <w:shd w:val="clear" w:color="auto" w:fill="auto"/>
        <w:tabs>
          <w:tab w:val="left" w:pos="2013"/>
        </w:tabs>
        <w:spacing w:before="0" w:after="0"/>
        <w:ind w:left="1560" w:right="4940" w:firstLine="0"/>
      </w:pPr>
      <w:r>
        <w:rPr>
          <w:rStyle w:val="Corptext12"/>
        </w:rPr>
        <w:t xml:space="preserve">J- </w:t>
      </w:r>
      <w:r>
        <w:t xml:space="preserve">depozite de deşeuri; </w:t>
      </w:r>
      <w:r>
        <w:rPr>
          <w:rStyle w:val="BodytextItalic6"/>
        </w:rPr>
        <w:t>i-</w:t>
      </w:r>
      <w:r>
        <w:rPr>
          <w:rStyle w:val="Corptext12"/>
        </w:rPr>
        <w:t xml:space="preserve"> </w:t>
      </w:r>
      <w:r>
        <w:t xml:space="preserve">ferme agro-zootehnice; </w:t>
      </w:r>
      <w:r>
        <w:rPr>
          <w:rStyle w:val="BodytextItalic6"/>
        </w:rPr>
        <w:t>i-</w:t>
      </w:r>
      <w:r>
        <w:rPr>
          <w:rStyle w:val="Corptext12"/>
        </w:rPr>
        <w:tab/>
      </w:r>
      <w:r>
        <w:t>abatoare;</w:t>
      </w:r>
    </w:p>
    <w:p w14:paraId="3DFE3C91" w14:textId="77777777" w:rsidR="000E4045" w:rsidRDefault="005955AB">
      <w:pPr>
        <w:pStyle w:val="Corptext19"/>
        <w:shd w:val="clear" w:color="auto" w:fill="auto"/>
        <w:tabs>
          <w:tab w:val="left" w:pos="2013"/>
        </w:tabs>
        <w:spacing w:before="0" w:after="0"/>
        <w:ind w:left="1560" w:right="280" w:firstLine="0"/>
        <w:jc w:val="left"/>
      </w:pPr>
      <w:r>
        <w:rPr>
          <w:rStyle w:val="BodytextItalic6"/>
        </w:rPr>
        <w:t>i-</w:t>
      </w:r>
      <w:r>
        <w:rPr>
          <w:rStyle w:val="Corptext12"/>
        </w:rPr>
        <w:t xml:space="preserve"> </w:t>
      </w:r>
      <w:r>
        <w:t xml:space="preserve">anexe gospodăreşti pentru creşterea suinelor, bovinelor, cabalinelor; </w:t>
      </w:r>
      <w:r>
        <w:rPr>
          <w:rStyle w:val="BodytextItalic6"/>
        </w:rPr>
        <w:t>i-</w:t>
      </w:r>
      <w:r>
        <w:rPr>
          <w:rStyle w:val="Corptext12"/>
        </w:rPr>
        <w:tab/>
      </w:r>
      <w:r>
        <w:t>construcţii în perimetrele de protecţie ale forajelor de apă;</w:t>
      </w:r>
    </w:p>
    <w:p w14:paraId="5D66599F" w14:textId="77777777" w:rsidR="000E4045" w:rsidRDefault="005955AB">
      <w:pPr>
        <w:pStyle w:val="Corptext19"/>
        <w:shd w:val="clear" w:color="auto" w:fill="auto"/>
        <w:tabs>
          <w:tab w:val="left" w:pos="2013"/>
        </w:tabs>
        <w:spacing w:before="0" w:after="0"/>
        <w:ind w:left="1560" w:firstLine="0"/>
      </w:pPr>
      <w:r>
        <w:rPr>
          <w:rStyle w:val="Corptext12"/>
        </w:rPr>
        <w:t>4-</w:t>
      </w:r>
      <w:r>
        <w:rPr>
          <w:rStyle w:val="Corptext12"/>
        </w:rPr>
        <w:tab/>
      </w:r>
      <w:r>
        <w:t>construcţii în zona de protecţie a liniei electrice de medie tensiune şi a</w:t>
      </w:r>
    </w:p>
    <w:p w14:paraId="3A890586" w14:textId="77777777" w:rsidR="000E4045" w:rsidRDefault="005955AB">
      <w:pPr>
        <w:pStyle w:val="Corptext19"/>
        <w:shd w:val="clear" w:color="auto" w:fill="auto"/>
        <w:spacing w:before="0" w:after="511"/>
        <w:ind w:left="520" w:firstLine="0"/>
        <w:jc w:val="left"/>
      </w:pPr>
      <w:r>
        <w:t>drumului naţional 59A.</w:t>
      </w:r>
    </w:p>
    <w:p w14:paraId="35A5BA93" w14:textId="77777777" w:rsidR="000E4045" w:rsidRDefault="005955AB">
      <w:pPr>
        <w:pStyle w:val="Heading60"/>
        <w:keepNext/>
        <w:keepLines/>
        <w:shd w:val="clear" w:color="auto" w:fill="auto"/>
        <w:spacing w:before="0" w:after="212" w:line="220" w:lineRule="exact"/>
        <w:ind w:left="40"/>
      </w:pPr>
      <w:bookmarkStart w:id="49" w:name="bookmark48"/>
      <w:r>
        <w:t>Oferta curentă a Zonei industriale Săcălaz</w:t>
      </w:r>
      <w:r>
        <w:rPr>
          <w:rStyle w:val="Heading6NotBold"/>
        </w:rPr>
        <w:t>:</w:t>
      </w:r>
      <w:bookmarkEnd w:id="49"/>
    </w:p>
    <w:p w14:paraId="31F36B86" w14:textId="77777777" w:rsidR="000E4045" w:rsidRDefault="005955AB">
      <w:pPr>
        <w:pStyle w:val="Corptext19"/>
        <w:shd w:val="clear" w:color="auto" w:fill="auto"/>
        <w:spacing w:before="0" w:after="180"/>
        <w:ind w:left="40" w:right="20" w:firstLine="0"/>
      </w:pPr>
      <w:r>
        <w:t>Având în vedere cadrul legal naţional primăria comunei concesionează parcele (părţi) din terenul corespunzător acestui parc cu suprafeţe care pot fi redimensionate/dezmembrate în funcţie de intenţia şi specificul afacerii respective.</w:t>
      </w:r>
    </w:p>
    <w:p w14:paraId="6270D084" w14:textId="77777777" w:rsidR="000E4045" w:rsidRDefault="005955AB">
      <w:pPr>
        <w:pStyle w:val="Corptext19"/>
        <w:shd w:val="clear" w:color="auto" w:fill="auto"/>
        <w:spacing w:before="0" w:after="180"/>
        <w:ind w:left="40" w:right="20" w:firstLine="0"/>
      </w:pPr>
      <w:r>
        <w:t>Terenul se concesionează pe o perioadă de 49 de ani cu posibilitate de prelungire pentru încă 24,5 ani, adică în total 73,5 ani. Obţinerea terenului prin licitaţie este posibilă printr-o procedură simplă, preţul de pornire fiind de aproximativ 2 Euro/mp/an.</w:t>
      </w:r>
    </w:p>
    <w:p w14:paraId="1CFC33D1" w14:textId="77777777" w:rsidR="000E4045" w:rsidRDefault="005955AB">
      <w:pPr>
        <w:pStyle w:val="Corptext19"/>
        <w:shd w:val="clear" w:color="auto" w:fill="auto"/>
        <w:spacing w:before="0" w:after="180"/>
        <w:ind w:left="40" w:right="20" w:firstLine="0"/>
      </w:pPr>
      <w:r>
        <w:t>Licitaţia se desfăşoară în conformitate cu prevederile legislaţiei române în vigoare şi cu respectarea menţiunilor cuprinse în Caietul de Sarcini al concesiunii.</w:t>
      </w:r>
    </w:p>
    <w:p w14:paraId="125CA6EE" w14:textId="77777777" w:rsidR="000E4045" w:rsidRDefault="005955AB">
      <w:pPr>
        <w:pStyle w:val="Corptext19"/>
        <w:shd w:val="clear" w:color="auto" w:fill="auto"/>
        <w:spacing w:before="0" w:after="211"/>
        <w:ind w:left="40" w:right="20" w:firstLine="0"/>
      </w:pPr>
      <w:r>
        <w:t>Zona industrială integrează şi terenuri si hale private disponibile care au fost dobândite anterior prin cumpărare şi care în unele cazuri, datorita crizei economice prelungite, sunt închiriate sau vândute de către proprietari.</w:t>
      </w:r>
    </w:p>
    <w:p w14:paraId="077CAF50" w14:textId="77777777" w:rsidR="000E4045" w:rsidRDefault="005955AB">
      <w:pPr>
        <w:pStyle w:val="Corptext19"/>
        <w:shd w:val="clear" w:color="auto" w:fill="auto"/>
        <w:spacing w:before="0" w:after="0" w:line="220" w:lineRule="exact"/>
        <w:ind w:left="40" w:firstLine="0"/>
        <w:sectPr w:rsidR="000E4045">
          <w:headerReference w:type="even" r:id="rId220"/>
          <w:headerReference w:type="default" r:id="rId221"/>
          <w:headerReference w:type="first" r:id="rId222"/>
          <w:pgSz w:w="12240" w:h="16838"/>
          <w:pgMar w:top="1736" w:right="1123" w:bottom="1482" w:left="1147" w:header="0" w:footer="3" w:gutter="0"/>
          <w:cols w:space="720"/>
          <w:noEndnote/>
          <w:titlePg/>
          <w:docGrid w:linePitch="360"/>
        </w:sectPr>
      </w:pPr>
      <w:r>
        <w:rPr>
          <w:rStyle w:val="BodytextBold7"/>
        </w:rPr>
        <w:t>Contact</w:t>
      </w:r>
      <w:r>
        <w:t>: Primăria Săcălaz, Tel: 0256-367101</w:t>
      </w:r>
    </w:p>
    <w:p w14:paraId="555E420A" w14:textId="77777777" w:rsidR="000E4045" w:rsidRDefault="00262373">
      <w:pPr>
        <w:spacing w:line="360" w:lineRule="exact"/>
      </w:pPr>
      <w:r>
        <w:lastRenderedPageBreak/>
        <w:pict w14:anchorId="7CBBB6CC">
          <v:shape id="_x0000_s1266" type="#_x0000_t75" style="position:absolute;margin-left:.05pt;margin-top:0;width:429.6pt;height:636.5pt;z-index:-251679232;mso-wrap-distance-left:5pt;mso-wrap-distance-right:5pt;mso-position-horizontal-relative:margin" wrapcoords="0 0">
            <v:imagedata r:id="rId223" o:title="image93"/>
            <w10:wrap anchorx="margin"/>
          </v:shape>
        </w:pict>
      </w:r>
    </w:p>
    <w:p w14:paraId="1C185965" w14:textId="77777777" w:rsidR="000E4045" w:rsidRDefault="000E4045">
      <w:pPr>
        <w:spacing w:line="360" w:lineRule="exact"/>
      </w:pPr>
    </w:p>
    <w:p w14:paraId="6D2A3069" w14:textId="77777777" w:rsidR="000E4045" w:rsidRDefault="000E4045">
      <w:pPr>
        <w:spacing w:line="360" w:lineRule="exact"/>
      </w:pPr>
    </w:p>
    <w:p w14:paraId="0690193E" w14:textId="77777777" w:rsidR="000E4045" w:rsidRDefault="000E4045">
      <w:pPr>
        <w:spacing w:line="360" w:lineRule="exact"/>
      </w:pPr>
    </w:p>
    <w:p w14:paraId="612524FB" w14:textId="77777777" w:rsidR="000E4045" w:rsidRDefault="000E4045">
      <w:pPr>
        <w:spacing w:line="360" w:lineRule="exact"/>
      </w:pPr>
    </w:p>
    <w:p w14:paraId="690899A2" w14:textId="77777777" w:rsidR="000E4045" w:rsidRDefault="000E4045">
      <w:pPr>
        <w:spacing w:line="360" w:lineRule="exact"/>
      </w:pPr>
    </w:p>
    <w:p w14:paraId="09FABDA3" w14:textId="77777777" w:rsidR="000E4045" w:rsidRDefault="000E4045">
      <w:pPr>
        <w:spacing w:line="360" w:lineRule="exact"/>
      </w:pPr>
    </w:p>
    <w:p w14:paraId="7349CB43" w14:textId="77777777" w:rsidR="000E4045" w:rsidRDefault="000E4045">
      <w:pPr>
        <w:spacing w:line="360" w:lineRule="exact"/>
      </w:pPr>
    </w:p>
    <w:p w14:paraId="7107BA41" w14:textId="77777777" w:rsidR="000E4045" w:rsidRDefault="000E4045">
      <w:pPr>
        <w:spacing w:line="360" w:lineRule="exact"/>
      </w:pPr>
    </w:p>
    <w:p w14:paraId="508145A0" w14:textId="77777777" w:rsidR="000E4045" w:rsidRDefault="000E4045">
      <w:pPr>
        <w:spacing w:line="360" w:lineRule="exact"/>
      </w:pPr>
    </w:p>
    <w:p w14:paraId="0A58E844" w14:textId="77777777" w:rsidR="000E4045" w:rsidRDefault="000E4045">
      <w:pPr>
        <w:spacing w:line="360" w:lineRule="exact"/>
      </w:pPr>
    </w:p>
    <w:p w14:paraId="0FD323B7" w14:textId="77777777" w:rsidR="000E4045" w:rsidRDefault="000E4045">
      <w:pPr>
        <w:spacing w:line="360" w:lineRule="exact"/>
      </w:pPr>
    </w:p>
    <w:p w14:paraId="320DE0FF" w14:textId="77777777" w:rsidR="000E4045" w:rsidRDefault="000E4045">
      <w:pPr>
        <w:spacing w:line="360" w:lineRule="exact"/>
      </w:pPr>
    </w:p>
    <w:p w14:paraId="597D7558" w14:textId="77777777" w:rsidR="000E4045" w:rsidRDefault="000E4045">
      <w:pPr>
        <w:spacing w:line="360" w:lineRule="exact"/>
      </w:pPr>
    </w:p>
    <w:p w14:paraId="3D0BA196" w14:textId="77777777" w:rsidR="000E4045" w:rsidRDefault="000E4045">
      <w:pPr>
        <w:spacing w:line="360" w:lineRule="exact"/>
      </w:pPr>
    </w:p>
    <w:p w14:paraId="0242D18F" w14:textId="77777777" w:rsidR="000E4045" w:rsidRDefault="000E4045">
      <w:pPr>
        <w:spacing w:line="360" w:lineRule="exact"/>
      </w:pPr>
    </w:p>
    <w:p w14:paraId="586E1B29" w14:textId="77777777" w:rsidR="000E4045" w:rsidRDefault="000E4045">
      <w:pPr>
        <w:spacing w:line="360" w:lineRule="exact"/>
      </w:pPr>
    </w:p>
    <w:p w14:paraId="1314E74A" w14:textId="77777777" w:rsidR="000E4045" w:rsidRDefault="000E4045">
      <w:pPr>
        <w:spacing w:line="360" w:lineRule="exact"/>
      </w:pPr>
    </w:p>
    <w:p w14:paraId="23F9C1E0" w14:textId="77777777" w:rsidR="000E4045" w:rsidRDefault="000E4045">
      <w:pPr>
        <w:spacing w:line="360" w:lineRule="exact"/>
      </w:pPr>
    </w:p>
    <w:p w14:paraId="3F8F667F" w14:textId="77777777" w:rsidR="000E4045" w:rsidRDefault="000E4045">
      <w:pPr>
        <w:spacing w:line="360" w:lineRule="exact"/>
      </w:pPr>
    </w:p>
    <w:p w14:paraId="7B5BF1D8" w14:textId="77777777" w:rsidR="000E4045" w:rsidRDefault="000E4045">
      <w:pPr>
        <w:spacing w:line="360" w:lineRule="exact"/>
      </w:pPr>
    </w:p>
    <w:p w14:paraId="1159F843" w14:textId="77777777" w:rsidR="000E4045" w:rsidRDefault="000E4045">
      <w:pPr>
        <w:spacing w:line="360" w:lineRule="exact"/>
      </w:pPr>
    </w:p>
    <w:p w14:paraId="4395E181" w14:textId="77777777" w:rsidR="000E4045" w:rsidRDefault="000E4045">
      <w:pPr>
        <w:spacing w:line="360" w:lineRule="exact"/>
      </w:pPr>
    </w:p>
    <w:p w14:paraId="67F8F06C" w14:textId="77777777" w:rsidR="000E4045" w:rsidRDefault="000E4045">
      <w:pPr>
        <w:spacing w:line="360" w:lineRule="exact"/>
      </w:pPr>
    </w:p>
    <w:p w14:paraId="542C41EA" w14:textId="77777777" w:rsidR="000E4045" w:rsidRDefault="000E4045">
      <w:pPr>
        <w:spacing w:line="360" w:lineRule="exact"/>
      </w:pPr>
    </w:p>
    <w:p w14:paraId="40E99050" w14:textId="77777777" w:rsidR="000E4045" w:rsidRDefault="000E4045">
      <w:pPr>
        <w:spacing w:line="360" w:lineRule="exact"/>
      </w:pPr>
    </w:p>
    <w:p w14:paraId="5B5232E4" w14:textId="77777777" w:rsidR="000E4045" w:rsidRDefault="000E4045">
      <w:pPr>
        <w:spacing w:line="360" w:lineRule="exact"/>
      </w:pPr>
    </w:p>
    <w:p w14:paraId="7B7728E5" w14:textId="77777777" w:rsidR="000E4045" w:rsidRDefault="000E4045">
      <w:pPr>
        <w:spacing w:line="360" w:lineRule="exact"/>
      </w:pPr>
    </w:p>
    <w:p w14:paraId="2568D1C1" w14:textId="77777777" w:rsidR="000E4045" w:rsidRDefault="000E4045">
      <w:pPr>
        <w:spacing w:line="360" w:lineRule="exact"/>
      </w:pPr>
    </w:p>
    <w:p w14:paraId="414396A1" w14:textId="77777777" w:rsidR="000E4045" w:rsidRDefault="000E4045">
      <w:pPr>
        <w:spacing w:line="360" w:lineRule="exact"/>
      </w:pPr>
    </w:p>
    <w:p w14:paraId="58F67D32" w14:textId="77777777" w:rsidR="000E4045" w:rsidRDefault="000E4045">
      <w:pPr>
        <w:spacing w:line="360" w:lineRule="exact"/>
      </w:pPr>
    </w:p>
    <w:p w14:paraId="032DD7C9" w14:textId="77777777" w:rsidR="000E4045" w:rsidRDefault="000E4045">
      <w:pPr>
        <w:spacing w:line="360" w:lineRule="exact"/>
      </w:pPr>
    </w:p>
    <w:p w14:paraId="10BBEDB9" w14:textId="77777777" w:rsidR="000E4045" w:rsidRDefault="000E4045">
      <w:pPr>
        <w:spacing w:line="360" w:lineRule="exact"/>
      </w:pPr>
    </w:p>
    <w:p w14:paraId="149B926D" w14:textId="77777777" w:rsidR="000E4045" w:rsidRDefault="000E4045">
      <w:pPr>
        <w:spacing w:line="360" w:lineRule="exact"/>
      </w:pPr>
    </w:p>
    <w:p w14:paraId="2F4D1D44" w14:textId="77777777" w:rsidR="000E4045" w:rsidRDefault="000E4045">
      <w:pPr>
        <w:spacing w:line="477" w:lineRule="exact"/>
      </w:pPr>
    </w:p>
    <w:p w14:paraId="3C687FFD" w14:textId="77777777" w:rsidR="000E4045" w:rsidRDefault="000E4045">
      <w:pPr>
        <w:rPr>
          <w:sz w:val="2"/>
          <w:szCs w:val="2"/>
        </w:rPr>
        <w:sectPr w:rsidR="000E4045">
          <w:pgSz w:w="12240" w:h="16838"/>
          <w:pgMar w:top="2031" w:right="1824" w:bottom="2031" w:left="1824" w:header="0" w:footer="3" w:gutter="0"/>
          <w:cols w:space="720"/>
          <w:noEndnote/>
          <w:docGrid w:linePitch="360"/>
        </w:sectPr>
      </w:pPr>
    </w:p>
    <w:p w14:paraId="1002CEED" w14:textId="77777777" w:rsidR="000E4045" w:rsidRDefault="005955AB">
      <w:pPr>
        <w:pStyle w:val="Bodytext20"/>
        <w:shd w:val="clear" w:color="auto" w:fill="auto"/>
        <w:spacing w:before="0" w:line="259" w:lineRule="exact"/>
        <w:ind w:left="20" w:right="200" w:firstLine="0"/>
        <w:jc w:val="left"/>
      </w:pPr>
      <w:r>
        <w:rPr>
          <w:rStyle w:val="Bodytext28"/>
          <w:b/>
          <w:bCs/>
        </w:rPr>
        <w:lastRenderedPageBreak/>
        <w:t xml:space="preserve">Anul înfiinţării: </w:t>
      </w:r>
      <w:r>
        <w:rPr>
          <w:rStyle w:val="Bodytext2NotBold"/>
        </w:rPr>
        <w:t xml:space="preserve">2005 </w:t>
      </w:r>
      <w:r>
        <w:rPr>
          <w:rStyle w:val="Bodytext28"/>
          <w:b/>
          <w:bCs/>
        </w:rPr>
        <w:t xml:space="preserve">Suprafaţa: </w:t>
      </w:r>
      <w:r>
        <w:rPr>
          <w:rStyle w:val="Bodytext2NotBold"/>
        </w:rPr>
        <w:t>- 61 ha "green field”</w:t>
      </w:r>
    </w:p>
    <w:p w14:paraId="56C90E8C" w14:textId="77777777" w:rsidR="000E4045" w:rsidRDefault="00262373">
      <w:pPr>
        <w:pStyle w:val="Corptext19"/>
        <w:shd w:val="clear" w:color="auto" w:fill="auto"/>
        <w:spacing w:before="0" w:after="0"/>
        <w:ind w:left="20" w:right="200" w:firstLine="0"/>
        <w:jc w:val="left"/>
      </w:pPr>
      <w:r>
        <w:pict w14:anchorId="4860AD2A">
          <v:shape id="_x0000_s1267" type="#_x0000_t75" style="position:absolute;left:0;text-align:left;margin-left:323.3pt;margin-top:2.65pt;width:112.3pt;height:90.25pt;z-index:-251587072;mso-wrap-distance-left:5pt;mso-wrap-distance-right:5pt;mso-position-horizontal-relative:margin;mso-position-vertical-relative:margin" wrapcoords="0 0 21600 0 21600 21600 0 21600 0 0">
            <v:imagedata r:id="rId224" o:title="image94"/>
            <w10:wrap type="tight" anchorx="margin" anchory="margin"/>
          </v:shape>
        </w:pict>
      </w:r>
      <w:r w:rsidR="005955AB">
        <w:rPr>
          <w:rStyle w:val="BodytextBold7"/>
        </w:rPr>
        <w:t xml:space="preserve">Destinaţie: - </w:t>
      </w:r>
      <w:r w:rsidR="005955AB">
        <w:t>spaţii de producţie, depozite, complexe comerciale</w:t>
      </w:r>
    </w:p>
    <w:p w14:paraId="7A3FF064" w14:textId="77777777" w:rsidR="000E4045" w:rsidRDefault="005955AB">
      <w:pPr>
        <w:pStyle w:val="Corptext19"/>
        <w:shd w:val="clear" w:color="auto" w:fill="auto"/>
        <w:spacing w:before="0" w:after="0"/>
        <w:ind w:left="20" w:right="200" w:firstLine="0"/>
        <w:jc w:val="left"/>
      </w:pPr>
      <w:r>
        <w:rPr>
          <w:rStyle w:val="BodytextBold7"/>
        </w:rPr>
        <w:t xml:space="preserve">Amplasare: </w:t>
      </w:r>
      <w:r>
        <w:t>- Nord - Vestul oraşului, ieşirea din municipiul Lugoj spre Timişoara</w:t>
      </w:r>
    </w:p>
    <w:p w14:paraId="01F61CE0" w14:textId="77777777" w:rsidR="000E4045" w:rsidRDefault="005955AB">
      <w:pPr>
        <w:pStyle w:val="Bodytext20"/>
        <w:shd w:val="clear" w:color="auto" w:fill="auto"/>
        <w:spacing w:before="0" w:line="259" w:lineRule="exact"/>
        <w:ind w:left="20" w:firstLine="0"/>
        <w:jc w:val="left"/>
      </w:pPr>
      <w:r>
        <w:rPr>
          <w:rStyle w:val="Bodytext28"/>
          <w:b/>
          <w:bCs/>
        </w:rPr>
        <w:t>Acces:</w:t>
      </w:r>
    </w:p>
    <w:p w14:paraId="59BE6A41" w14:textId="77777777" w:rsidR="000E4045" w:rsidRDefault="005955AB">
      <w:pPr>
        <w:pStyle w:val="Corptext19"/>
        <w:shd w:val="clear" w:color="auto" w:fill="auto"/>
        <w:spacing w:before="0" w:after="0"/>
        <w:ind w:left="20" w:right="200" w:firstLine="0"/>
        <w:jc w:val="left"/>
      </w:pPr>
      <w:r>
        <w:rPr>
          <w:rStyle w:val="Corptext12"/>
        </w:rPr>
        <w:t xml:space="preserve">4- </w:t>
      </w:r>
      <w:r>
        <w:t xml:space="preserve">DN6 / E70 Bucureşti - Lugoj - Timişoara - Budapesta - Viena </w:t>
      </w:r>
      <w:r>
        <w:rPr>
          <w:rStyle w:val="Corptext12"/>
        </w:rPr>
        <w:t xml:space="preserve">4- </w:t>
      </w:r>
      <w:r>
        <w:t>cale ferată</w:t>
      </w:r>
    </w:p>
    <w:p w14:paraId="78FF383F" w14:textId="77777777" w:rsidR="000E4045" w:rsidRDefault="005955AB">
      <w:pPr>
        <w:pStyle w:val="Corptext19"/>
        <w:shd w:val="clear" w:color="auto" w:fill="auto"/>
        <w:spacing w:before="0" w:after="240"/>
        <w:ind w:left="900" w:right="200" w:firstLine="0"/>
        <w:jc w:val="left"/>
      </w:pPr>
      <w:r>
        <w:rPr>
          <w:rStyle w:val="Corptext12"/>
        </w:rPr>
        <w:t xml:space="preserve">4- </w:t>
      </w:r>
      <w:r>
        <w:t xml:space="preserve">în vecinătate se va construi centura ocolitoare a oraşului </w:t>
      </w:r>
      <w:r>
        <w:rPr>
          <w:rStyle w:val="Corptext12"/>
        </w:rPr>
        <w:t xml:space="preserve">4- </w:t>
      </w:r>
      <w:r>
        <w:t xml:space="preserve">La 10km va fi trece viitoarea autostradă, culoarul 4 pan european </w:t>
      </w:r>
      <w:r>
        <w:rPr>
          <w:rStyle w:val="Corptext12"/>
        </w:rPr>
        <w:t xml:space="preserve">4- </w:t>
      </w:r>
      <w:r>
        <w:t>Există transport public</w:t>
      </w:r>
    </w:p>
    <w:p w14:paraId="721DCAA9" w14:textId="77777777" w:rsidR="000E4045" w:rsidRDefault="005955AB">
      <w:pPr>
        <w:pStyle w:val="Heading60"/>
        <w:keepNext/>
        <w:keepLines/>
        <w:shd w:val="clear" w:color="auto" w:fill="auto"/>
        <w:spacing w:before="0" w:after="0" w:line="259" w:lineRule="exact"/>
        <w:ind w:left="20"/>
        <w:jc w:val="left"/>
      </w:pPr>
      <w:bookmarkStart w:id="50" w:name="bookmark49"/>
      <w:r>
        <w:t>Infrastructura</w:t>
      </w:r>
      <w:r>
        <w:rPr>
          <w:rStyle w:val="Heading6NotBold"/>
        </w:rPr>
        <w:t>:</w:t>
      </w:r>
      <w:bookmarkEnd w:id="50"/>
    </w:p>
    <w:p w14:paraId="7BF4A64F" w14:textId="77777777" w:rsidR="000E4045" w:rsidRDefault="005955AB">
      <w:pPr>
        <w:pStyle w:val="Corptext19"/>
        <w:shd w:val="clear" w:color="auto" w:fill="auto"/>
        <w:spacing w:before="0" w:after="240"/>
        <w:ind w:left="900" w:right="200" w:firstLine="0"/>
        <w:jc w:val="left"/>
      </w:pPr>
      <w:r>
        <w:rPr>
          <w:rStyle w:val="Bodytext105pt"/>
        </w:rPr>
        <w:t xml:space="preserve">4- </w:t>
      </w:r>
      <w:r>
        <w:t xml:space="preserve">Energia electrică - la 1000 m </w:t>
      </w:r>
      <w:r>
        <w:rPr>
          <w:rStyle w:val="Bodytext105pt"/>
        </w:rPr>
        <w:t xml:space="preserve">4- </w:t>
      </w:r>
      <w:r>
        <w:t xml:space="preserve">Gaz - la 300m </w:t>
      </w:r>
      <w:r>
        <w:rPr>
          <w:rStyle w:val="Bodytext105pt"/>
        </w:rPr>
        <w:t xml:space="preserve">4- </w:t>
      </w:r>
      <w:r>
        <w:t xml:space="preserve">Apă- la 250m </w:t>
      </w:r>
      <w:r>
        <w:rPr>
          <w:rStyle w:val="Bodytext105pt"/>
        </w:rPr>
        <w:t xml:space="preserve">4- </w:t>
      </w:r>
      <w:r>
        <w:t>Canalizare - at 1000m.</w:t>
      </w:r>
    </w:p>
    <w:p w14:paraId="739D1AB5" w14:textId="77777777" w:rsidR="000E4045" w:rsidRDefault="00262373">
      <w:pPr>
        <w:pStyle w:val="Heading60"/>
        <w:keepNext/>
        <w:keepLines/>
        <w:shd w:val="clear" w:color="auto" w:fill="auto"/>
        <w:spacing w:before="0" w:after="0" w:line="259" w:lineRule="exact"/>
        <w:ind w:left="20"/>
        <w:jc w:val="left"/>
      </w:pPr>
      <w:r>
        <w:pict w14:anchorId="3FE0043E">
          <v:shape id="_x0000_s1268" type="#_x0000_t75" style="position:absolute;left:0;text-align:left;margin-left:285.6pt;margin-top:.7pt;width:180.5pt;height:209.3pt;z-index:-251586048;mso-wrap-distance-left:5pt;mso-wrap-distance-right:5pt;mso-position-horizontal-relative:margin" wrapcoords="0 0 21600 0 21600 21600 0 21600 0 0">
            <v:imagedata r:id="rId225" o:title="image95"/>
            <w10:wrap type="tight" anchorx="margin"/>
          </v:shape>
        </w:pict>
      </w:r>
      <w:bookmarkStart w:id="51" w:name="bookmark50"/>
      <w:r w:rsidR="005955AB">
        <w:t>Alte avantaje</w:t>
      </w:r>
      <w:r w:rsidR="005955AB">
        <w:rPr>
          <w:rStyle w:val="Heading6NotBold"/>
        </w:rPr>
        <w:t>:</w:t>
      </w:r>
      <w:bookmarkEnd w:id="51"/>
    </w:p>
    <w:p w14:paraId="6D169540" w14:textId="77777777" w:rsidR="000E4045" w:rsidRDefault="005955AB">
      <w:pPr>
        <w:pStyle w:val="Corptext19"/>
        <w:shd w:val="clear" w:color="auto" w:fill="auto"/>
        <w:spacing w:before="0" w:after="0"/>
        <w:ind w:left="900" w:firstLine="0"/>
        <w:jc w:val="left"/>
      </w:pPr>
      <w:r>
        <w:rPr>
          <w:rStyle w:val="Corptext12"/>
        </w:rPr>
        <w:t xml:space="preserve">4- </w:t>
      </w:r>
      <w:r>
        <w:t>Costuri scăzute ale forţei de muncă;</w:t>
      </w:r>
    </w:p>
    <w:p w14:paraId="1668B010" w14:textId="77777777" w:rsidR="000E4045" w:rsidRDefault="005955AB">
      <w:pPr>
        <w:pStyle w:val="Corptext19"/>
        <w:shd w:val="clear" w:color="auto" w:fill="auto"/>
        <w:spacing w:before="0" w:after="240"/>
        <w:ind w:left="900" w:firstLine="0"/>
        <w:jc w:val="left"/>
      </w:pPr>
      <w:r>
        <w:rPr>
          <w:rStyle w:val="Corptext12"/>
        </w:rPr>
        <w:t xml:space="preserve">4- </w:t>
      </w:r>
      <w:r>
        <w:t>Birou vamal la - 200m</w:t>
      </w:r>
    </w:p>
    <w:p w14:paraId="49371A5F" w14:textId="77777777" w:rsidR="000E4045" w:rsidRDefault="005955AB">
      <w:pPr>
        <w:pStyle w:val="Heading60"/>
        <w:keepNext/>
        <w:keepLines/>
        <w:shd w:val="clear" w:color="auto" w:fill="auto"/>
        <w:spacing w:before="0" w:after="0" w:line="259" w:lineRule="exact"/>
        <w:ind w:left="20"/>
        <w:jc w:val="left"/>
      </w:pPr>
      <w:bookmarkStart w:id="52" w:name="bookmark51"/>
      <w:r>
        <w:t>Distanţa până la:</w:t>
      </w:r>
      <w:bookmarkEnd w:id="52"/>
    </w:p>
    <w:p w14:paraId="61FB9011" w14:textId="77777777" w:rsidR="000E4045" w:rsidRDefault="005955AB">
      <w:pPr>
        <w:pStyle w:val="Corptext19"/>
        <w:shd w:val="clear" w:color="auto" w:fill="auto"/>
        <w:spacing w:before="0" w:after="271"/>
        <w:ind w:left="900" w:right="200" w:firstLine="0"/>
        <w:jc w:val="left"/>
      </w:pPr>
      <w:r>
        <w:rPr>
          <w:rStyle w:val="Bodytext105pt"/>
        </w:rPr>
        <w:t xml:space="preserve">4- </w:t>
      </w:r>
      <w:r>
        <w:t xml:space="preserve">Aeroportul Internaţional Timişoara - 50 km </w:t>
      </w:r>
      <w:r>
        <w:rPr>
          <w:rStyle w:val="Bodytext105pt"/>
        </w:rPr>
        <w:t xml:space="preserve">4- </w:t>
      </w:r>
      <w:r>
        <w:t xml:space="preserve">Timişoara - 60 km </w:t>
      </w:r>
      <w:r>
        <w:rPr>
          <w:rStyle w:val="Bodytext105pt"/>
        </w:rPr>
        <w:t xml:space="preserve">4- </w:t>
      </w:r>
      <w:r>
        <w:t xml:space="preserve">Bucureşti - 500 km </w:t>
      </w:r>
      <w:r>
        <w:rPr>
          <w:rStyle w:val="Bodytext105pt"/>
        </w:rPr>
        <w:t xml:space="preserve">4- </w:t>
      </w:r>
      <w:r>
        <w:t xml:space="preserve">Vama Cenad - 130 km </w:t>
      </w:r>
      <w:r>
        <w:rPr>
          <w:rStyle w:val="Bodytext105pt"/>
        </w:rPr>
        <w:t xml:space="preserve">4- </w:t>
      </w:r>
      <w:r>
        <w:t xml:space="preserve">Budapesta - 380 km </w:t>
      </w:r>
      <w:r>
        <w:rPr>
          <w:rStyle w:val="Bodytext105pt"/>
        </w:rPr>
        <w:t xml:space="preserve">4- </w:t>
      </w:r>
      <w:r>
        <w:t>Gară - 3000m</w:t>
      </w:r>
    </w:p>
    <w:p w14:paraId="0AD2C90D" w14:textId="77777777" w:rsidR="000E4045" w:rsidRDefault="005955AB">
      <w:pPr>
        <w:pStyle w:val="Corptext19"/>
        <w:shd w:val="clear" w:color="auto" w:fill="auto"/>
        <w:spacing w:before="0" w:after="212" w:line="220" w:lineRule="exact"/>
        <w:ind w:left="20" w:firstLine="0"/>
        <w:jc w:val="left"/>
      </w:pPr>
      <w:r>
        <w:rPr>
          <w:rStyle w:val="BodytextBold7"/>
        </w:rPr>
        <w:t xml:space="preserve">Facilităţi: </w:t>
      </w:r>
      <w:r>
        <w:t>telefonie fixă şi mobilă, internet, cablu etc.</w:t>
      </w:r>
    </w:p>
    <w:p w14:paraId="5377A846" w14:textId="77777777" w:rsidR="000E4045" w:rsidRDefault="005955AB">
      <w:pPr>
        <w:pStyle w:val="Bodytext20"/>
        <w:shd w:val="clear" w:color="auto" w:fill="auto"/>
        <w:spacing w:before="0" w:line="259" w:lineRule="exact"/>
        <w:ind w:left="20" w:right="200" w:firstLine="0"/>
        <w:jc w:val="left"/>
        <w:sectPr w:rsidR="000E4045">
          <w:headerReference w:type="even" r:id="rId226"/>
          <w:headerReference w:type="default" r:id="rId227"/>
          <w:headerReference w:type="first" r:id="rId228"/>
          <w:pgSz w:w="12240" w:h="16838"/>
          <w:pgMar w:top="4057" w:right="2865" w:bottom="2823" w:left="1473" w:header="0" w:footer="3" w:gutter="0"/>
          <w:cols w:space="720"/>
          <w:noEndnote/>
          <w:titlePg/>
          <w:docGrid w:linePitch="360"/>
        </w:sectPr>
      </w:pPr>
      <w:r>
        <w:rPr>
          <w:rStyle w:val="Bodytext28"/>
          <w:b/>
          <w:bCs/>
        </w:rPr>
        <w:t>Preţ de concesionare</w:t>
      </w:r>
      <w:r>
        <w:rPr>
          <w:rStyle w:val="Bodytext2NotBold"/>
        </w:rPr>
        <w:t xml:space="preserve">: aprox 0,7 Euro / mp / an </w:t>
      </w:r>
      <w:r>
        <w:rPr>
          <w:rStyle w:val="Bodytext28"/>
          <w:b/>
          <w:bCs/>
        </w:rPr>
        <w:t xml:space="preserve">Preţ de vânzare: aprox 6-10 </w:t>
      </w:r>
      <w:r>
        <w:rPr>
          <w:rStyle w:val="Bodytext2NotBold"/>
        </w:rPr>
        <w:t>Euro / mp</w:t>
      </w:r>
    </w:p>
    <w:p w14:paraId="307F7A3F" w14:textId="77777777" w:rsidR="000E4045" w:rsidRDefault="005955AB">
      <w:pPr>
        <w:pStyle w:val="Corptext19"/>
        <w:shd w:val="clear" w:color="auto" w:fill="auto"/>
        <w:spacing w:before="0" w:after="0"/>
        <w:ind w:left="20" w:right="20" w:firstLine="0"/>
      </w:pPr>
      <w:r>
        <w:rPr>
          <w:rStyle w:val="BodytextBold6"/>
        </w:rPr>
        <w:lastRenderedPageBreak/>
        <w:t xml:space="preserve">Parcul ştiinţific şi tehnologic </w:t>
      </w:r>
      <w:r>
        <w:t>reprezintă o zonă în cadrul căreia se desfăşoară activităţi de învăţământ, de cercetare, de transfer tehnologic al rezultatelor cercetării şi valorificarea acestora prin activităţi economice. Parcurile ştiinţifice şi tehnologice se înfiinţează in scopul utilizării rezultatelor activităţii de cercetare şi aplicării tehnologiilor avansate în economie şi în scopul creşterii participării instituţiilor de învăţământ superior acreditate şi a unităţilor de cercetare-dezvoltare la procesul de dezvoltare economico-socială prin ştiinţă şi tehnologie.</w:t>
      </w:r>
      <w:r>
        <w:br w:type="page"/>
      </w:r>
    </w:p>
    <w:p w14:paraId="25817D2F" w14:textId="77777777" w:rsidR="000E4045" w:rsidRDefault="005955AB">
      <w:pPr>
        <w:pStyle w:val="Heading60"/>
        <w:keepNext/>
        <w:keepLines/>
        <w:shd w:val="clear" w:color="auto" w:fill="auto"/>
        <w:spacing w:before="0" w:after="216" w:line="220" w:lineRule="exact"/>
        <w:jc w:val="left"/>
      </w:pPr>
      <w:bookmarkStart w:id="53" w:name="bookmark52"/>
      <w:r>
        <w:lastRenderedPageBreak/>
        <w:t>Domenii de activitate:</w:t>
      </w:r>
      <w:bookmarkEnd w:id="53"/>
    </w:p>
    <w:p w14:paraId="73AC33AF" w14:textId="77777777" w:rsidR="000E4045" w:rsidRDefault="005955AB">
      <w:pPr>
        <w:pStyle w:val="Corptext19"/>
        <w:shd w:val="clear" w:color="auto" w:fill="auto"/>
        <w:spacing w:before="0" w:after="0" w:line="254" w:lineRule="exact"/>
        <w:ind w:left="720" w:firstLine="0"/>
        <w:jc w:val="left"/>
      </w:pPr>
      <w:r>
        <w:t>4- chimie, electrochimie, protecţia mediului;</w:t>
      </w:r>
    </w:p>
    <w:p w14:paraId="3047C8F2" w14:textId="77777777" w:rsidR="000E4045" w:rsidRDefault="005955AB">
      <w:pPr>
        <w:pStyle w:val="Bodytext40"/>
        <w:shd w:val="clear" w:color="auto" w:fill="auto"/>
        <w:spacing w:line="254" w:lineRule="exact"/>
        <w:ind w:left="720"/>
        <w:jc w:val="left"/>
      </w:pPr>
      <w:r>
        <w:rPr>
          <w:rStyle w:val="Bodytext42"/>
        </w:rPr>
        <w:t xml:space="preserve">4- </w:t>
      </w:r>
      <w:r>
        <w:rPr>
          <w:rStyle w:val="Bodytext43"/>
        </w:rPr>
        <w:t>fizică, sudură;</w:t>
      </w:r>
    </w:p>
    <w:p w14:paraId="4CF4B5DE" w14:textId="77777777" w:rsidR="000E4045" w:rsidRDefault="005955AB">
      <w:pPr>
        <w:pStyle w:val="Bodytext40"/>
        <w:shd w:val="clear" w:color="auto" w:fill="auto"/>
        <w:spacing w:line="254" w:lineRule="exact"/>
        <w:ind w:left="720"/>
        <w:jc w:val="left"/>
      </w:pPr>
      <w:r>
        <w:rPr>
          <w:rStyle w:val="Bodytext42"/>
        </w:rPr>
        <w:t xml:space="preserve">4- </w:t>
      </w:r>
      <w:r>
        <w:rPr>
          <w:rStyle w:val="Bodytext43"/>
        </w:rPr>
        <w:t>calculatoare, conducerea automată a sistemelor tehnologice;</w:t>
      </w:r>
    </w:p>
    <w:p w14:paraId="62F1EA33" w14:textId="77777777" w:rsidR="000E4045" w:rsidRDefault="005955AB">
      <w:pPr>
        <w:pStyle w:val="Bodytext40"/>
        <w:shd w:val="clear" w:color="auto" w:fill="auto"/>
        <w:spacing w:line="254" w:lineRule="exact"/>
        <w:ind w:left="720"/>
        <w:jc w:val="left"/>
      </w:pPr>
      <w:r>
        <w:rPr>
          <w:rStyle w:val="Bodytext42"/>
        </w:rPr>
        <w:t xml:space="preserve">4- </w:t>
      </w:r>
      <w:r>
        <w:rPr>
          <w:rStyle w:val="Bodytext43"/>
        </w:rPr>
        <w:t>ştiinţe economice, marketing;</w:t>
      </w:r>
    </w:p>
    <w:p w14:paraId="75B29D96" w14:textId="77777777" w:rsidR="000E4045" w:rsidRDefault="005955AB">
      <w:pPr>
        <w:pStyle w:val="Bodytext40"/>
        <w:shd w:val="clear" w:color="auto" w:fill="auto"/>
        <w:spacing w:after="268" w:line="254" w:lineRule="exact"/>
        <w:ind w:left="720"/>
        <w:jc w:val="left"/>
      </w:pPr>
      <w:r>
        <w:rPr>
          <w:rStyle w:val="Bodytext42"/>
        </w:rPr>
        <w:t xml:space="preserve">4- </w:t>
      </w:r>
      <w:r>
        <w:rPr>
          <w:rStyle w:val="Bodytext43"/>
        </w:rPr>
        <w:t>alte domenii, în funcţie de eventualele necesităţi.</w:t>
      </w:r>
    </w:p>
    <w:p w14:paraId="60547562" w14:textId="77777777" w:rsidR="000E4045" w:rsidRDefault="005955AB">
      <w:pPr>
        <w:pStyle w:val="Heading60"/>
        <w:keepNext/>
        <w:keepLines/>
        <w:shd w:val="clear" w:color="auto" w:fill="auto"/>
        <w:spacing w:before="0" w:after="212" w:line="220" w:lineRule="exact"/>
        <w:jc w:val="left"/>
      </w:pPr>
      <w:bookmarkStart w:id="54" w:name="bookmark53"/>
      <w:r>
        <w:t>Proiecte abordate:</w:t>
      </w:r>
      <w:bookmarkEnd w:id="54"/>
    </w:p>
    <w:p w14:paraId="23280E0A" w14:textId="77777777" w:rsidR="000E4045" w:rsidRDefault="005955AB">
      <w:pPr>
        <w:pStyle w:val="Bodytext40"/>
        <w:shd w:val="clear" w:color="auto" w:fill="auto"/>
        <w:spacing w:after="271"/>
        <w:ind w:left="720" w:right="120"/>
        <w:jc w:val="left"/>
      </w:pPr>
      <w:r>
        <w:rPr>
          <w:rStyle w:val="Bodytext411pt"/>
        </w:rPr>
        <w:t xml:space="preserve">4- Transferul unor tehnologii recuperative şi de protecţie a mediului </w:t>
      </w:r>
      <w:r>
        <w:rPr>
          <w:rStyle w:val="Bodytext42"/>
        </w:rPr>
        <w:t xml:space="preserve">4- </w:t>
      </w:r>
      <w:r>
        <w:rPr>
          <w:rStyle w:val="Bodytext43"/>
        </w:rPr>
        <w:t>Transferul tehnologiei de încălzire/uscare în câmp fotonic cu separare de medii</w:t>
      </w:r>
    </w:p>
    <w:p w14:paraId="52AF5C84" w14:textId="77777777" w:rsidR="000E4045" w:rsidRDefault="005955AB">
      <w:pPr>
        <w:pStyle w:val="Heading60"/>
        <w:keepNext/>
        <w:keepLines/>
        <w:shd w:val="clear" w:color="auto" w:fill="auto"/>
        <w:spacing w:before="0" w:after="222" w:line="220" w:lineRule="exact"/>
        <w:jc w:val="left"/>
      </w:pPr>
      <w:bookmarkStart w:id="55" w:name="bookmark54"/>
      <w:r>
        <w:t>Oferta pentru inovare şi transfer tehnologic:</w:t>
      </w:r>
      <w:bookmarkEnd w:id="55"/>
    </w:p>
    <w:p w14:paraId="2C7D075A" w14:textId="77777777" w:rsidR="000E4045" w:rsidRDefault="00262373">
      <w:pPr>
        <w:pStyle w:val="Bodytext40"/>
        <w:shd w:val="clear" w:color="auto" w:fill="auto"/>
        <w:tabs>
          <w:tab w:val="right" w:pos="3289"/>
        </w:tabs>
        <w:ind w:left="720" w:right="120"/>
        <w:jc w:val="left"/>
      </w:pPr>
      <w:r>
        <w:pict w14:anchorId="100F8C27">
          <v:shape id="_x0000_s1272" type="#_x0000_t75" style="position:absolute;left:0;text-align:left;margin-left:179.05pt;margin-top:24.5pt;width:305.3pt;height:240pt;z-index:-251585024;mso-wrap-distance-left:5pt;mso-wrap-distance-right:5pt;mso-position-horizontal-relative:margin" wrapcoords="0 0 21600 0 21600 21600 0 21600 0 0">
            <v:imagedata r:id="rId229" o:title="image96"/>
            <w10:wrap type="tight" anchorx="margin"/>
          </v:shape>
        </w:pict>
      </w:r>
      <w:r w:rsidR="005955AB">
        <w:rPr>
          <w:rStyle w:val="Bodytext42"/>
        </w:rPr>
        <w:t xml:space="preserve">4- </w:t>
      </w:r>
      <w:r w:rsidR="005955AB">
        <w:rPr>
          <w:rStyle w:val="Bodytext43"/>
        </w:rPr>
        <w:t xml:space="preserve">dezvoltarea potenţialului </w:t>
      </w:r>
      <w:r w:rsidR="005955AB">
        <w:rPr>
          <w:rStyle w:val="Bodytext44"/>
        </w:rPr>
        <w:t xml:space="preserve">ştiinţific, tehnologic </w:t>
      </w:r>
      <w:r w:rsidR="005955AB">
        <w:rPr>
          <w:rStyle w:val="Bodytext45"/>
        </w:rPr>
        <w:t xml:space="preserve">şi </w:t>
      </w:r>
      <w:r w:rsidR="005955AB">
        <w:rPr>
          <w:rStyle w:val="Bodytext44"/>
        </w:rPr>
        <w:t xml:space="preserve">economic </w:t>
      </w:r>
      <w:r w:rsidR="005955AB">
        <w:rPr>
          <w:rStyle w:val="Bodytext45"/>
        </w:rPr>
        <w:t xml:space="preserve">la nivel </w:t>
      </w:r>
      <w:r w:rsidR="005955AB">
        <w:rPr>
          <w:rStyle w:val="Bodytext44"/>
        </w:rPr>
        <w:t xml:space="preserve">regional </w:t>
      </w:r>
      <w:r w:rsidR="005955AB">
        <w:rPr>
          <w:rStyle w:val="Bodytext42"/>
        </w:rPr>
        <w:t xml:space="preserve">4- </w:t>
      </w:r>
      <w:r w:rsidR="005955AB">
        <w:rPr>
          <w:rStyle w:val="Bodytext43"/>
        </w:rPr>
        <w:t xml:space="preserve">transferul tehnologic de rezultate ale cercetării la agenţii economici interesaţi </w:t>
      </w:r>
      <w:r w:rsidR="005955AB">
        <w:rPr>
          <w:rStyle w:val="Bodytext42"/>
        </w:rPr>
        <w:t xml:space="preserve">4- </w:t>
      </w:r>
      <w:r w:rsidR="005955AB">
        <w:rPr>
          <w:rStyle w:val="Bodytext43"/>
        </w:rPr>
        <w:t xml:space="preserve">valorificarea pe piaţă </w:t>
      </w:r>
      <w:r w:rsidR="005955AB">
        <w:rPr>
          <w:rStyle w:val="Bodytext495ptBoldItalic"/>
        </w:rPr>
        <w:t xml:space="preserve">a </w:t>
      </w:r>
      <w:r w:rsidR="005955AB">
        <w:rPr>
          <w:rStyle w:val="Bodytext43"/>
        </w:rPr>
        <w:t xml:space="preserve">rezultatelor cercetării româneşti </w:t>
      </w:r>
      <w:r w:rsidR="005955AB">
        <w:rPr>
          <w:rStyle w:val="Bodytext42"/>
        </w:rPr>
        <w:t xml:space="preserve">4- </w:t>
      </w:r>
      <w:r w:rsidR="005955AB">
        <w:rPr>
          <w:rStyle w:val="Bodytext43"/>
        </w:rPr>
        <w:t xml:space="preserve">incubarea/asistarea agenţilor economici interesaţi, microproducţie </w:t>
      </w:r>
      <w:r w:rsidR="005955AB">
        <w:rPr>
          <w:rStyle w:val="Bodytext42"/>
        </w:rPr>
        <w:t xml:space="preserve">4- </w:t>
      </w:r>
      <w:r w:rsidR="005955AB">
        <w:rPr>
          <w:rStyle w:val="Bodytext43"/>
        </w:rPr>
        <w:t>oferirea unor servicii de</w:t>
      </w:r>
      <w:r w:rsidR="005955AB">
        <w:rPr>
          <w:rStyle w:val="Bodytext43"/>
        </w:rPr>
        <w:tab/>
        <w:t>consultanţă</w:t>
      </w:r>
    </w:p>
    <w:p w14:paraId="538FC18A" w14:textId="77777777" w:rsidR="000E4045" w:rsidRDefault="005955AB">
      <w:pPr>
        <w:pStyle w:val="Bodytext40"/>
        <w:shd w:val="clear" w:color="auto" w:fill="auto"/>
        <w:tabs>
          <w:tab w:val="right" w:pos="3289"/>
        </w:tabs>
        <w:ind w:left="1020"/>
      </w:pPr>
      <w:r>
        <w:rPr>
          <w:rStyle w:val="Bodytext43"/>
        </w:rPr>
        <w:t>(tehnică,</w:t>
      </w:r>
      <w:r>
        <w:rPr>
          <w:rStyle w:val="Bodytext43"/>
        </w:rPr>
        <w:tab/>
        <w:t>de</w:t>
      </w:r>
    </w:p>
    <w:p w14:paraId="4D00ADAA" w14:textId="77777777" w:rsidR="000E4045" w:rsidRDefault="005955AB">
      <w:pPr>
        <w:pStyle w:val="Bodytext40"/>
        <w:shd w:val="clear" w:color="auto" w:fill="auto"/>
        <w:ind w:left="1020" w:right="120"/>
      </w:pPr>
      <w:r>
        <w:rPr>
          <w:rStyle w:val="Bodytext43"/>
        </w:rPr>
        <w:t>proiectare, financiar- contabilă, juridică, de auditare, publicitate, studii/evaluări/expertiz e, IT)</w:t>
      </w:r>
    </w:p>
    <w:p w14:paraId="2E132721" w14:textId="77777777" w:rsidR="000E4045" w:rsidRDefault="005955AB">
      <w:pPr>
        <w:pStyle w:val="Bodytext40"/>
        <w:shd w:val="clear" w:color="auto" w:fill="auto"/>
        <w:ind w:left="720"/>
        <w:jc w:val="left"/>
      </w:pPr>
      <w:r>
        <w:rPr>
          <w:rStyle w:val="Bodytext42"/>
        </w:rPr>
        <w:t xml:space="preserve">4- </w:t>
      </w:r>
      <w:r>
        <w:rPr>
          <w:rStyle w:val="Bodytext43"/>
        </w:rPr>
        <w:t>stabilizarea</w:t>
      </w:r>
    </w:p>
    <w:p w14:paraId="2FD0E4B2" w14:textId="77777777" w:rsidR="000E4045" w:rsidRDefault="005955AB">
      <w:pPr>
        <w:pStyle w:val="Bodytext40"/>
        <w:shd w:val="clear" w:color="auto" w:fill="auto"/>
        <w:ind w:left="1020" w:right="120"/>
      </w:pPr>
      <w:r>
        <w:rPr>
          <w:rStyle w:val="Bodytext43"/>
        </w:rPr>
        <w:t xml:space="preserve">specialiştilor cu performanţe </w:t>
      </w:r>
      <w:r>
        <w:rPr>
          <w:rStyle w:val="Bodytext44"/>
        </w:rPr>
        <w:t xml:space="preserve">profesronale in domeniile cercetării şi invăţământuluj </w:t>
      </w:r>
      <w:r>
        <w:rPr>
          <w:rStyle w:val="Bodytext43"/>
        </w:rPr>
        <w:t>superior</w:t>
      </w:r>
    </w:p>
    <w:p w14:paraId="7BE253FB" w14:textId="77777777" w:rsidR="000E4045" w:rsidRDefault="005955AB">
      <w:pPr>
        <w:pStyle w:val="Bodytext40"/>
        <w:shd w:val="clear" w:color="auto" w:fill="auto"/>
        <w:ind w:left="720" w:right="120"/>
        <w:jc w:val="left"/>
      </w:pPr>
      <w:r>
        <w:rPr>
          <w:rStyle w:val="Bodytext42"/>
        </w:rPr>
        <w:t xml:space="preserve">4- </w:t>
      </w:r>
      <w:r>
        <w:rPr>
          <w:rStyle w:val="Bodytext43"/>
        </w:rPr>
        <w:t xml:space="preserve">crearea de noi locuri de muncă în domeniul tehnologiilor avansate </w:t>
      </w:r>
      <w:r>
        <w:rPr>
          <w:rStyle w:val="Bodytext42"/>
        </w:rPr>
        <w:t xml:space="preserve">4- </w:t>
      </w:r>
      <w:r>
        <w:rPr>
          <w:rStyle w:val="Bodytext43"/>
        </w:rPr>
        <w:t xml:space="preserve">activităţi de învăţământ, formare şi reconversie profesională </w:t>
      </w:r>
      <w:r>
        <w:rPr>
          <w:rStyle w:val="Bodytext42"/>
        </w:rPr>
        <w:t xml:space="preserve">4- </w:t>
      </w:r>
      <w:r>
        <w:rPr>
          <w:rStyle w:val="Bodytext43"/>
        </w:rPr>
        <w:t>formarea tinerilor pentru activitatea de cercetare</w:t>
      </w:r>
    </w:p>
    <w:p w14:paraId="34BCC3CA" w14:textId="77777777" w:rsidR="000E4045" w:rsidRDefault="005955AB">
      <w:pPr>
        <w:pStyle w:val="Bodytext40"/>
        <w:shd w:val="clear" w:color="auto" w:fill="auto"/>
        <w:ind w:left="1020" w:right="120" w:hanging="300"/>
        <w:jc w:val="left"/>
      </w:pPr>
      <w:r>
        <w:rPr>
          <w:rStyle w:val="Bodytext42"/>
        </w:rPr>
        <w:t xml:space="preserve">4- </w:t>
      </w:r>
      <w:r>
        <w:rPr>
          <w:rStyle w:val="Bodytext43"/>
        </w:rPr>
        <w:t xml:space="preserve">integrarea studenţilor şi absolvenţilor instituţiilor de învăţământ superior în mediul </w:t>
      </w:r>
      <w:r>
        <w:rPr>
          <w:rStyle w:val="Bodytext411pt"/>
        </w:rPr>
        <w:t>socio-economic</w:t>
      </w:r>
    </w:p>
    <w:p w14:paraId="48AFDCBF" w14:textId="77777777" w:rsidR="000E4045" w:rsidRDefault="005955AB">
      <w:pPr>
        <w:pStyle w:val="Bodytext40"/>
        <w:shd w:val="clear" w:color="auto" w:fill="auto"/>
        <w:ind w:left="1020" w:right="120" w:hanging="300"/>
        <w:jc w:val="left"/>
      </w:pPr>
      <w:r>
        <w:rPr>
          <w:rStyle w:val="Bodytext42"/>
        </w:rPr>
        <w:t xml:space="preserve">4- </w:t>
      </w:r>
      <w:r>
        <w:rPr>
          <w:rStyle w:val="Bodytext43"/>
        </w:rPr>
        <w:t xml:space="preserve">orientarea universităţilor acreditate şi a unităţilor de cercetare spre mediul </w:t>
      </w:r>
      <w:r>
        <w:rPr>
          <w:rStyle w:val="Bodytext411pt"/>
        </w:rPr>
        <w:t>economic şi social</w:t>
      </w:r>
    </w:p>
    <w:p w14:paraId="1DB4665A" w14:textId="77777777" w:rsidR="000E4045" w:rsidRDefault="005955AB">
      <w:pPr>
        <w:pStyle w:val="Bodytext40"/>
        <w:shd w:val="clear" w:color="auto" w:fill="auto"/>
        <w:ind w:left="720" w:right="120"/>
        <w:jc w:val="left"/>
      </w:pPr>
      <w:r>
        <w:rPr>
          <w:rStyle w:val="Bodytext42"/>
        </w:rPr>
        <w:t xml:space="preserve">4- </w:t>
      </w:r>
      <w:r>
        <w:rPr>
          <w:rStyle w:val="Bodytext43"/>
        </w:rPr>
        <w:t xml:space="preserve">stimularea potenţialului inovativ şi tehnico-ştiinţific al personalului academic, </w:t>
      </w:r>
      <w:r>
        <w:rPr>
          <w:rStyle w:val="Bodytext411pt"/>
        </w:rPr>
        <w:t xml:space="preserve">universitar, al cercetătorilor şi al studenţilor </w:t>
      </w:r>
      <w:r>
        <w:rPr>
          <w:rStyle w:val="Bodytext42"/>
        </w:rPr>
        <w:t xml:space="preserve">4- </w:t>
      </w:r>
      <w:r>
        <w:rPr>
          <w:rStyle w:val="Bodytext43"/>
        </w:rPr>
        <w:t>atragerea de fonduri în învăţământ şi cercetare</w:t>
      </w:r>
    </w:p>
    <w:p w14:paraId="2CC751CE" w14:textId="77777777" w:rsidR="000E4045" w:rsidRDefault="005955AB">
      <w:pPr>
        <w:pStyle w:val="Bodytext40"/>
        <w:shd w:val="clear" w:color="auto" w:fill="auto"/>
        <w:spacing w:after="271"/>
        <w:ind w:left="720"/>
        <w:jc w:val="left"/>
        <w:sectPr w:rsidR="000E4045">
          <w:pgSz w:w="12240" w:h="16838"/>
          <w:pgMar w:top="2160" w:right="1951" w:bottom="1646" w:left="1149" w:header="0" w:footer="3" w:gutter="0"/>
          <w:cols w:space="720"/>
          <w:noEndnote/>
          <w:docGrid w:linePitch="360"/>
        </w:sectPr>
      </w:pPr>
      <w:r>
        <w:rPr>
          <w:rStyle w:val="Bodytext42"/>
        </w:rPr>
        <w:t xml:space="preserve">4- </w:t>
      </w:r>
      <w:r>
        <w:rPr>
          <w:rStyle w:val="Bodytext43"/>
        </w:rPr>
        <w:t xml:space="preserve">atragerea companiilor străine pentru a investi în activităţi de transfer tehnologic </w:t>
      </w:r>
    </w:p>
    <w:p w14:paraId="759A0DC5" w14:textId="77777777" w:rsidR="000E4045" w:rsidRDefault="005955AB">
      <w:pPr>
        <w:pStyle w:val="Bodytext40"/>
        <w:shd w:val="clear" w:color="auto" w:fill="auto"/>
        <w:spacing w:after="271"/>
        <w:ind w:left="720"/>
        <w:jc w:val="left"/>
      </w:pPr>
      <w:r>
        <w:rPr>
          <w:rStyle w:val="Bodytext"/>
        </w:rPr>
        <w:lastRenderedPageBreak/>
        <w:t xml:space="preserve">4- organizarea de manifestări cu caracter ştiinţific (simpozioane, mese rotunde, conferinţe, workshop-uri etc.) sau cu caracter expoziţional </w:t>
      </w:r>
      <w:r>
        <w:rPr>
          <w:rStyle w:val="Bodytext105pt"/>
        </w:rPr>
        <w:t xml:space="preserve">4- </w:t>
      </w:r>
      <w:r>
        <w:rPr>
          <w:rStyle w:val="Bodytext"/>
        </w:rPr>
        <w:t>editarea de materiale cu caracter tehnico-ştiinţific, didactic şi de informare</w:t>
      </w:r>
    </w:p>
    <w:p w14:paraId="320F38C7" w14:textId="77777777" w:rsidR="000E4045" w:rsidRDefault="005955AB">
      <w:pPr>
        <w:pStyle w:val="Bodytext20"/>
        <w:shd w:val="clear" w:color="auto" w:fill="auto"/>
        <w:spacing w:before="0" w:after="212" w:line="220" w:lineRule="exact"/>
        <w:ind w:left="20" w:firstLine="0"/>
      </w:pPr>
      <w:r>
        <w:rPr>
          <w:rStyle w:val="Bodytext22"/>
          <w:b/>
          <w:bCs/>
        </w:rPr>
        <w:t>Beneficii estimate pentru potenţialii beneficiari</w:t>
      </w:r>
    </w:p>
    <w:p w14:paraId="0D01E7AA" w14:textId="77777777" w:rsidR="000E4045" w:rsidRDefault="005955AB">
      <w:pPr>
        <w:pStyle w:val="Corptext19"/>
        <w:shd w:val="clear" w:color="auto" w:fill="auto"/>
        <w:spacing w:before="0" w:after="0"/>
        <w:ind w:left="1020" w:right="20" w:hanging="300"/>
      </w:pPr>
      <w:r>
        <w:t>4- apartenenţa la un grup din zona de vârf a ştiinţei şi tehnologiei, la un consorţiu puternic (care cuprinde un institut naţional de cercetare, două universităţi, un centru privat de cercetare, precum şi Camera de Comerţ, Industrie şi Agricultură Timişoara).</w:t>
      </w:r>
    </w:p>
    <w:p w14:paraId="1D210F2B" w14:textId="77777777" w:rsidR="000E4045" w:rsidRDefault="005955AB">
      <w:pPr>
        <w:pStyle w:val="Corptext19"/>
        <w:shd w:val="clear" w:color="auto" w:fill="auto"/>
        <w:spacing w:before="0" w:after="0"/>
        <w:ind w:left="720" w:right="20" w:firstLine="0"/>
        <w:jc w:val="left"/>
      </w:pPr>
      <w:r>
        <w:rPr>
          <w:rStyle w:val="Bodytext105pt"/>
        </w:rPr>
        <w:t xml:space="preserve">4- </w:t>
      </w:r>
      <w:r>
        <w:t xml:space="preserve">condiţii avantajoase de locaţie şi folosire a infrastructurii şi a comunicaţiilor cu eşalonarea plăţilor, asigurate sau facilitate de administrator pe o perioadă determinată de funcţionare </w:t>
      </w:r>
      <w:r>
        <w:rPr>
          <w:rStyle w:val="Bodytext105pt"/>
        </w:rPr>
        <w:t xml:space="preserve">4- </w:t>
      </w:r>
      <w:r>
        <w:t xml:space="preserve">reduceri de tarife sau gratuităţi pentru unele servicii oferite de administrator </w:t>
      </w:r>
      <w:r>
        <w:rPr>
          <w:rStyle w:val="Bodytext105pt"/>
        </w:rPr>
        <w:t xml:space="preserve">4- </w:t>
      </w:r>
      <w:r>
        <w:t>reduceri de tarife sau gratuităţi la consultanţa tehnică asigurată de specialiştii parcului</w:t>
      </w:r>
    </w:p>
    <w:p w14:paraId="184FB71F" w14:textId="77777777" w:rsidR="000E4045" w:rsidRDefault="00262373">
      <w:pPr>
        <w:pStyle w:val="Bodytext40"/>
        <w:shd w:val="clear" w:color="auto" w:fill="auto"/>
        <w:spacing w:after="5733"/>
        <w:ind w:left="720"/>
        <w:jc w:val="left"/>
      </w:pPr>
      <w:r>
        <w:pict w14:anchorId="3F806E8A">
          <v:shape id="_x0000_s1273" type="#_x0000_t75" style="position:absolute;left:0;text-align:left;margin-left:100.55pt;margin-top:28.55pt;width:397.9pt;height:306.25pt;z-index:-251584000;mso-wrap-distance-left:5pt;mso-wrap-distance-right:5pt;mso-position-horizontal-relative:margin" wrapcoords="0 0 21600 0 21600 21600 0 21600 0 0">
            <v:imagedata r:id="rId230" o:title="image97"/>
            <w10:wrap type="tight" anchorx="margin"/>
          </v:shape>
        </w:pict>
      </w:r>
      <w:r w:rsidR="005955AB">
        <w:rPr>
          <w:rStyle w:val="Bodytext42"/>
        </w:rPr>
        <w:t xml:space="preserve">4- </w:t>
      </w:r>
      <w:r w:rsidR="005955AB">
        <w:rPr>
          <w:rStyle w:val="Bodytext43"/>
        </w:rPr>
        <w:t>reduceri de tarife sau gratuităţi la accesarea bazei de date a parcului</w:t>
      </w:r>
    </w:p>
    <w:p w14:paraId="4530D337" w14:textId="77777777" w:rsidR="000E4045" w:rsidRDefault="005955AB">
      <w:pPr>
        <w:pStyle w:val="Bodytext20"/>
        <w:shd w:val="clear" w:color="auto" w:fill="auto"/>
        <w:spacing w:before="0" w:line="518" w:lineRule="exact"/>
        <w:ind w:left="20" w:right="20" w:firstLine="0"/>
      </w:pPr>
      <w:r>
        <w:rPr>
          <w:rStyle w:val="Bodytext28"/>
          <w:b/>
          <w:bCs/>
        </w:rPr>
        <w:t xml:space="preserve">CONTACT Denumire prescurtată: </w:t>
      </w:r>
      <w:r>
        <w:rPr>
          <w:rStyle w:val="Bodytext2NotBold"/>
        </w:rPr>
        <w:t>PST „TSP”</w:t>
      </w:r>
    </w:p>
    <w:p w14:paraId="7D23AC3C" w14:textId="77777777" w:rsidR="000E4045" w:rsidRDefault="005955AB">
      <w:pPr>
        <w:pStyle w:val="Corptext19"/>
        <w:shd w:val="clear" w:color="auto" w:fill="auto"/>
        <w:spacing w:before="0" w:after="0"/>
        <w:ind w:left="20" w:firstLine="0"/>
      </w:pPr>
      <w:r>
        <w:rPr>
          <w:rStyle w:val="BodytextBold7"/>
        </w:rPr>
        <w:t xml:space="preserve">Adresă sediu: </w:t>
      </w:r>
      <w:r>
        <w:t>Str. Dr.Aurel Păunescu Podeanu, nr.144, 300569, TIMIŞOARA, ROMÂNIA</w:t>
      </w:r>
    </w:p>
    <w:p w14:paraId="5C937008" w14:textId="77777777" w:rsidR="000E4045" w:rsidRDefault="005955AB">
      <w:pPr>
        <w:pStyle w:val="Corptext19"/>
        <w:shd w:val="clear" w:color="auto" w:fill="auto"/>
        <w:spacing w:before="0" w:after="0"/>
        <w:ind w:left="20" w:firstLine="0"/>
      </w:pPr>
      <w:r>
        <w:rPr>
          <w:rStyle w:val="BodytextBold7"/>
        </w:rPr>
        <w:t xml:space="preserve">Telefon: </w:t>
      </w:r>
      <w:r>
        <w:t>+40 256 222119 / Fax:+40 256 201382</w:t>
      </w:r>
    </w:p>
    <w:p w14:paraId="1F3DD506" w14:textId="77777777" w:rsidR="000E4045" w:rsidRDefault="005955AB">
      <w:pPr>
        <w:pStyle w:val="Corptext19"/>
        <w:shd w:val="clear" w:color="auto" w:fill="auto"/>
        <w:spacing w:before="0" w:after="0"/>
        <w:ind w:left="20" w:firstLine="0"/>
      </w:pPr>
      <w:r>
        <w:rPr>
          <w:rStyle w:val="BodytextBold7"/>
        </w:rPr>
        <w:t xml:space="preserve">E-mail : </w:t>
      </w:r>
      <w:hyperlink r:id="rId231" w:history="1">
        <w:r>
          <w:rPr>
            <w:rStyle w:val="Hyperlink"/>
          </w:rPr>
          <w:t>timsciencepark@yahoo.com</w:t>
        </w:r>
      </w:hyperlink>
    </w:p>
    <w:p w14:paraId="22221329" w14:textId="77777777" w:rsidR="000E4045" w:rsidRDefault="005955AB">
      <w:pPr>
        <w:pStyle w:val="Corptext19"/>
        <w:shd w:val="clear" w:color="auto" w:fill="auto"/>
        <w:spacing w:before="0" w:after="0"/>
        <w:ind w:left="20" w:firstLine="0"/>
      </w:pPr>
      <w:r>
        <w:rPr>
          <w:rStyle w:val="BodytextBold7"/>
        </w:rPr>
        <w:t xml:space="preserve">Director: </w:t>
      </w:r>
      <w:r>
        <w:t>Dr.Ing. Marius Constantin MIRICA</w:t>
      </w:r>
    </w:p>
    <w:p w14:paraId="1045C66B" w14:textId="77777777" w:rsidR="000E4045" w:rsidRDefault="00262373">
      <w:pPr>
        <w:pStyle w:val="Corptext19"/>
        <w:shd w:val="clear" w:color="auto" w:fill="auto"/>
        <w:spacing w:before="0" w:after="0"/>
        <w:ind w:left="20" w:firstLine="0"/>
      </w:pPr>
      <w:hyperlink r:id="rId232" w:history="1">
        <w:r w:rsidR="005955AB">
          <w:rPr>
            <w:rStyle w:val="Hyperlink"/>
          </w:rPr>
          <w:t>http://www.incemc.ro/</w:t>
        </w:r>
      </w:hyperlink>
      <w:r w:rsidR="005955AB">
        <w:br w:type="page"/>
      </w:r>
    </w:p>
    <w:p w14:paraId="5FD9A506" w14:textId="77777777" w:rsidR="000E4045" w:rsidRDefault="005955AB">
      <w:pPr>
        <w:pStyle w:val="Corptext19"/>
        <w:shd w:val="clear" w:color="auto" w:fill="auto"/>
        <w:spacing w:before="0" w:after="0"/>
        <w:ind w:left="1060" w:right="2520" w:hanging="1040"/>
        <w:jc w:val="left"/>
      </w:pPr>
      <w:r>
        <w:lastRenderedPageBreak/>
        <w:t xml:space="preserve">Reprezintă o facilitate care pune la dispoziţia micilor întreprinzători </w:t>
      </w:r>
      <w:r>
        <w:rPr>
          <w:rStyle w:val="Bodytext105pt"/>
        </w:rPr>
        <w:t xml:space="preserve">4- </w:t>
      </w:r>
      <w:r>
        <w:rPr>
          <w:rStyle w:val="Bodytext105pt0"/>
        </w:rPr>
        <w:t>spaţii de lucru</w:t>
      </w:r>
    </w:p>
    <w:p w14:paraId="3B9CD330" w14:textId="77777777" w:rsidR="000E4045" w:rsidRDefault="005955AB">
      <w:pPr>
        <w:pStyle w:val="Corptext19"/>
        <w:numPr>
          <w:ilvl w:val="0"/>
          <w:numId w:val="20"/>
        </w:numPr>
        <w:shd w:val="clear" w:color="auto" w:fill="auto"/>
        <w:tabs>
          <w:tab w:val="left" w:pos="1368"/>
        </w:tabs>
        <w:spacing w:before="0" w:after="0"/>
        <w:ind w:left="1060" w:firstLine="0"/>
      </w:pPr>
      <w:r>
        <w:t>servicii centralizate de secretariat</w:t>
      </w:r>
    </w:p>
    <w:p w14:paraId="0A5EA385" w14:textId="77777777" w:rsidR="000E4045" w:rsidRDefault="005955AB">
      <w:pPr>
        <w:pStyle w:val="Corptext19"/>
        <w:numPr>
          <w:ilvl w:val="0"/>
          <w:numId w:val="21"/>
        </w:numPr>
        <w:shd w:val="clear" w:color="auto" w:fill="auto"/>
        <w:tabs>
          <w:tab w:val="left" w:pos="1368"/>
        </w:tabs>
        <w:spacing w:before="0" w:after="0"/>
        <w:ind w:left="1060" w:firstLine="0"/>
      </w:pPr>
      <w:r>
        <w:t>pază</w:t>
      </w:r>
    </w:p>
    <w:p w14:paraId="6BB3D8F1" w14:textId="77777777" w:rsidR="000E4045" w:rsidRDefault="005955AB">
      <w:pPr>
        <w:pStyle w:val="Corptext19"/>
        <w:numPr>
          <w:ilvl w:val="0"/>
          <w:numId w:val="22"/>
        </w:numPr>
        <w:shd w:val="clear" w:color="auto" w:fill="auto"/>
        <w:tabs>
          <w:tab w:val="left" w:pos="1368"/>
        </w:tabs>
        <w:spacing w:before="0" w:after="0"/>
        <w:ind w:left="1060" w:firstLine="0"/>
      </w:pPr>
      <w:r>
        <w:t>curăţenie</w:t>
      </w:r>
    </w:p>
    <w:p w14:paraId="6D967528" w14:textId="77777777" w:rsidR="000E4045" w:rsidRDefault="005955AB">
      <w:pPr>
        <w:pStyle w:val="Corptext19"/>
        <w:numPr>
          <w:ilvl w:val="0"/>
          <w:numId w:val="23"/>
        </w:numPr>
        <w:shd w:val="clear" w:color="auto" w:fill="auto"/>
        <w:tabs>
          <w:tab w:val="left" w:pos="1368"/>
        </w:tabs>
        <w:spacing w:before="0" w:after="180"/>
        <w:ind w:left="1060" w:firstLine="0"/>
      </w:pPr>
      <w:r>
        <w:t>consultanţă de afaceri</w:t>
      </w:r>
    </w:p>
    <w:p w14:paraId="4019770B" w14:textId="77777777" w:rsidR="000E4045" w:rsidRDefault="005955AB">
      <w:pPr>
        <w:pStyle w:val="Corptext19"/>
        <w:shd w:val="clear" w:color="auto" w:fill="auto"/>
        <w:spacing w:before="0" w:after="0"/>
        <w:ind w:left="20" w:firstLine="0"/>
        <w:sectPr w:rsidR="000E4045">
          <w:headerReference w:type="even" r:id="rId233"/>
          <w:headerReference w:type="default" r:id="rId234"/>
          <w:headerReference w:type="first" r:id="rId235"/>
          <w:pgSz w:w="12240" w:h="16838"/>
          <w:pgMar w:top="2160" w:right="1951" w:bottom="1646" w:left="1149" w:header="0" w:footer="3" w:gutter="0"/>
          <w:cols w:space="720"/>
          <w:noEndnote/>
          <w:titlePg/>
          <w:docGrid w:linePitch="360"/>
        </w:sectPr>
      </w:pPr>
      <w:r>
        <w:t>în perioadă incubării, care poate varia de la 1 la 3 ani, firmele nou înfiinţate, cele aflate în primii ani de operare sau cele aflate într-o perioadă de criză sunt ajutate de către echipa de consultanţi ai incubatorului să-şi dezvolte capacităţile manageriale şi de operare pentru a deveni parteneri viabili ai comunităţii locale de afaceri. La sfârşitul perioade de incubare firmele beneficiare se vor reloca în spaţii din afară incubatorului şi vor fi capabile să opereze eficient în condiţiile impuse de piaţă.</w:t>
      </w:r>
    </w:p>
    <w:p w14:paraId="2BF8B00C" w14:textId="77777777" w:rsidR="000E4045" w:rsidRDefault="00262373">
      <w:pPr>
        <w:pStyle w:val="Corptext19"/>
        <w:shd w:val="clear" w:color="auto" w:fill="auto"/>
        <w:spacing w:before="0" w:after="212" w:line="220" w:lineRule="exact"/>
        <w:ind w:left="20" w:firstLine="0"/>
      </w:pPr>
      <w:hyperlink r:id="rId236" w:history="1">
        <w:r w:rsidR="005955AB">
          <w:rPr>
            <w:rStyle w:val="Hyperlink"/>
          </w:rPr>
          <w:t>http://incubatorafaceritm.ro/</w:t>
        </w:r>
      </w:hyperlink>
    </w:p>
    <w:p w14:paraId="7E868809" w14:textId="77777777" w:rsidR="000E4045" w:rsidRDefault="005955AB">
      <w:pPr>
        <w:pStyle w:val="Corptext19"/>
        <w:shd w:val="clear" w:color="auto" w:fill="auto"/>
        <w:spacing w:before="0" w:after="0"/>
        <w:ind w:left="20" w:right="780" w:firstLine="0"/>
      </w:pPr>
      <w:r>
        <w:t>Incubatorul de afaceri este o structură creată pentru sprijinirea dezvoltării firmelor aflate la început de activitate.</w:t>
      </w:r>
    </w:p>
    <w:p w14:paraId="0A1DACA5" w14:textId="77777777" w:rsidR="000E4045" w:rsidRDefault="005955AB">
      <w:pPr>
        <w:pStyle w:val="Corptext19"/>
        <w:shd w:val="clear" w:color="auto" w:fill="auto"/>
        <w:spacing w:before="0" w:after="0"/>
        <w:ind w:left="20" w:right="780" w:firstLine="0"/>
      </w:pPr>
      <w:r>
        <w:t>Firmele incubate sunt găzduite în incubator pe o perioadă de 3 ani. În acest interval firmele beneficiază de birouri bine dotate şi utilate, suport financiar şi servicii de consultanţă. Pe lângă sprijinul logistic necesar demarării activităţii, Incubatorul organizează traininguri, cursuri de pregătire, acordă asistenţă în realizarea planului de afaceri, a strategiilor de afaceri sau chiar în scrierea proiectelor de atragere a finanţărilor.</w:t>
      </w:r>
    </w:p>
    <w:p w14:paraId="2F74F4A8" w14:textId="77777777" w:rsidR="000E4045" w:rsidRDefault="005955AB">
      <w:pPr>
        <w:pStyle w:val="Corptext19"/>
        <w:shd w:val="clear" w:color="auto" w:fill="auto"/>
        <w:spacing w:before="0" w:after="480"/>
        <w:ind w:left="20" w:right="780" w:firstLine="0"/>
      </w:pPr>
      <w:r>
        <w:t>Toate activităţile au rolul de a susţine dezvoltarea firmelor astfel încât acestea să poată ajunge la un nivel de stabilitate şi autonomie care să le permită părăsirea Incubatorului şi funcţionarea pe cont propriu, cu şanse crescute de a face faţă mediului concurenţial.</w:t>
      </w:r>
    </w:p>
    <w:p w14:paraId="34DAAC25" w14:textId="77777777" w:rsidR="000E4045" w:rsidRDefault="005955AB">
      <w:pPr>
        <w:pStyle w:val="Bodytext20"/>
        <w:shd w:val="clear" w:color="auto" w:fill="auto"/>
        <w:spacing w:before="0" w:line="259" w:lineRule="exact"/>
        <w:ind w:left="20" w:firstLine="0"/>
      </w:pPr>
      <w:r>
        <w:rPr>
          <w:rStyle w:val="Bodytext28"/>
          <w:b/>
          <w:bCs/>
        </w:rPr>
        <w:t>Oferta</w:t>
      </w:r>
    </w:p>
    <w:p w14:paraId="440ADC7C" w14:textId="77777777" w:rsidR="000E4045" w:rsidRDefault="005955AB">
      <w:pPr>
        <w:pStyle w:val="Bodytext40"/>
        <w:shd w:val="clear" w:color="auto" w:fill="auto"/>
        <w:ind w:left="360" w:right="780" w:firstLine="700"/>
      </w:pPr>
      <w:r>
        <w:rPr>
          <w:rStyle w:val="Bodytext42"/>
        </w:rPr>
        <w:t xml:space="preserve">i- </w:t>
      </w:r>
      <w:r>
        <w:rPr>
          <w:rStyle w:val="Bodytext43"/>
        </w:rPr>
        <w:t xml:space="preserve">Spaţii de birouri dotate cu mobilier şi echipamente </w:t>
      </w:r>
      <w:r>
        <w:rPr>
          <w:rStyle w:val="Bodytext411pt"/>
        </w:rPr>
        <w:t xml:space="preserve">IT </w:t>
      </w:r>
      <w:r>
        <w:rPr>
          <w:rStyle w:val="Bodytext43"/>
        </w:rPr>
        <w:t xml:space="preserve">şi, în limita suprafeţelor </w:t>
      </w:r>
      <w:r>
        <w:rPr>
          <w:rStyle w:val="Bodytext411pt"/>
        </w:rPr>
        <w:t>disponibile, spaţii de producţie</w:t>
      </w:r>
    </w:p>
    <w:p w14:paraId="6FB9611A" w14:textId="77777777" w:rsidR="000E4045" w:rsidRDefault="005955AB">
      <w:pPr>
        <w:pStyle w:val="Corptext19"/>
        <w:shd w:val="clear" w:color="auto" w:fill="auto"/>
        <w:spacing w:before="0" w:after="0"/>
        <w:ind w:left="360" w:right="780" w:firstLine="700"/>
      </w:pPr>
      <w:r>
        <w:rPr>
          <w:rStyle w:val="Bodytext105pt"/>
        </w:rPr>
        <w:t xml:space="preserve">4- </w:t>
      </w:r>
      <w:r>
        <w:rPr>
          <w:rStyle w:val="Bodytext105pt0"/>
        </w:rPr>
        <w:t xml:space="preserve">Asistenţă tehnică şi consultanţă managerială şi de specialitate, specifice </w:t>
      </w:r>
      <w:r>
        <w:t>perioadelor de incubare şi de pre-incubare, oferite de Administratorul Incubatorului</w:t>
      </w:r>
    </w:p>
    <w:p w14:paraId="35CF1D67" w14:textId="77777777" w:rsidR="000E4045" w:rsidRDefault="005955AB">
      <w:pPr>
        <w:pStyle w:val="Bodytext40"/>
        <w:shd w:val="clear" w:color="auto" w:fill="auto"/>
        <w:ind w:left="360" w:right="780" w:firstLine="700"/>
      </w:pPr>
      <w:r>
        <w:rPr>
          <w:rStyle w:val="Bodytext42"/>
        </w:rPr>
        <w:t xml:space="preserve">4- </w:t>
      </w:r>
      <w:r>
        <w:rPr>
          <w:rStyle w:val="Bodytext43"/>
        </w:rPr>
        <w:t xml:space="preserve">Acces la utilităţi şi servicii de telecomunicaţii, servicii administrative şi de </w:t>
      </w:r>
      <w:r>
        <w:rPr>
          <w:rStyle w:val="Bodytext411pt"/>
        </w:rPr>
        <w:t>secretariat</w:t>
      </w:r>
    </w:p>
    <w:p w14:paraId="65A7D51A" w14:textId="77777777" w:rsidR="000E4045" w:rsidRDefault="005955AB">
      <w:pPr>
        <w:pStyle w:val="Bodytext40"/>
        <w:shd w:val="clear" w:color="auto" w:fill="auto"/>
        <w:ind w:left="360" w:firstLine="700"/>
      </w:pPr>
      <w:r>
        <w:rPr>
          <w:rStyle w:val="Bodytext42"/>
        </w:rPr>
        <w:t xml:space="preserve">4- </w:t>
      </w:r>
      <w:r>
        <w:rPr>
          <w:rStyle w:val="Bodytext43"/>
        </w:rPr>
        <w:t>Acces la săli de curs şi săli de conferinţe</w:t>
      </w:r>
    </w:p>
    <w:p w14:paraId="72A73ABB" w14:textId="77777777" w:rsidR="000E4045" w:rsidRDefault="005955AB">
      <w:pPr>
        <w:pStyle w:val="Bodytext40"/>
        <w:shd w:val="clear" w:color="auto" w:fill="auto"/>
        <w:ind w:left="360" w:firstLine="700"/>
      </w:pPr>
      <w:r>
        <w:rPr>
          <w:rStyle w:val="Bodytext42"/>
        </w:rPr>
        <w:t xml:space="preserve">4- </w:t>
      </w:r>
      <w:r>
        <w:rPr>
          <w:rStyle w:val="Bodytext43"/>
        </w:rPr>
        <w:t>Ajutor financiar nerambursabil pentru acoperirea costurilor de start-up : max.</w:t>
      </w:r>
    </w:p>
    <w:p w14:paraId="1485148B" w14:textId="77777777" w:rsidR="000E4045" w:rsidRDefault="005955AB">
      <w:pPr>
        <w:pStyle w:val="Bodytext40"/>
        <w:numPr>
          <w:ilvl w:val="0"/>
          <w:numId w:val="24"/>
        </w:numPr>
        <w:shd w:val="clear" w:color="auto" w:fill="auto"/>
        <w:tabs>
          <w:tab w:val="left" w:pos="1082"/>
        </w:tabs>
        <w:ind w:left="360"/>
      </w:pPr>
      <w:r>
        <w:rPr>
          <w:rStyle w:val="Bodytext43"/>
        </w:rPr>
        <w:t>lei pe firmă</w:t>
      </w:r>
    </w:p>
    <w:p w14:paraId="5071CEAB" w14:textId="77777777" w:rsidR="000E4045" w:rsidRDefault="005955AB">
      <w:pPr>
        <w:pStyle w:val="Bodytext40"/>
        <w:shd w:val="clear" w:color="auto" w:fill="auto"/>
        <w:ind w:left="360" w:firstLine="700"/>
      </w:pPr>
      <w:r>
        <w:rPr>
          <w:rStyle w:val="Bodytext42"/>
        </w:rPr>
        <w:t xml:space="preserve">4- </w:t>
      </w:r>
      <w:r>
        <w:rPr>
          <w:rStyle w:val="Bodytext43"/>
        </w:rPr>
        <w:t>Ajutor financiar nerambursabil pentru acoperirea costurile cu utilităţile: max.</w:t>
      </w:r>
    </w:p>
    <w:p w14:paraId="39125C79" w14:textId="77777777" w:rsidR="000E4045" w:rsidRDefault="005955AB">
      <w:pPr>
        <w:pStyle w:val="Bodytext40"/>
        <w:numPr>
          <w:ilvl w:val="0"/>
          <w:numId w:val="25"/>
        </w:numPr>
        <w:shd w:val="clear" w:color="auto" w:fill="auto"/>
        <w:tabs>
          <w:tab w:val="left" w:pos="1082"/>
        </w:tabs>
        <w:ind w:left="360"/>
      </w:pPr>
      <w:r>
        <w:rPr>
          <w:rStyle w:val="Bodytext43"/>
        </w:rPr>
        <w:t>lei pe firmă</w:t>
      </w:r>
    </w:p>
    <w:p w14:paraId="10726C72" w14:textId="77777777" w:rsidR="000E4045" w:rsidRDefault="005955AB">
      <w:pPr>
        <w:pStyle w:val="Bodytext40"/>
        <w:shd w:val="clear" w:color="auto" w:fill="auto"/>
        <w:ind w:left="360" w:right="780" w:firstLine="700"/>
      </w:pPr>
      <w:r>
        <w:rPr>
          <w:rStyle w:val="Bodytext42"/>
        </w:rPr>
        <w:t xml:space="preserve">4- </w:t>
      </w:r>
      <w:r>
        <w:rPr>
          <w:rStyle w:val="Bodytext43"/>
        </w:rPr>
        <w:t xml:space="preserve">Ajutor financiar nerambursabil pentru consultanţă specifică nevoilor firmei pe </w:t>
      </w:r>
      <w:r>
        <w:rPr>
          <w:rStyle w:val="Bodytext411pt"/>
        </w:rPr>
        <w:t>parcursul perioadei de incubare: max. 5.000 lei pe firmă</w:t>
      </w:r>
    </w:p>
    <w:p w14:paraId="10B706C4" w14:textId="77777777" w:rsidR="000E4045" w:rsidRDefault="005955AB">
      <w:pPr>
        <w:pStyle w:val="Corptext19"/>
        <w:shd w:val="clear" w:color="auto" w:fill="auto"/>
        <w:spacing w:before="0" w:after="968"/>
        <w:ind w:left="360" w:right="780" w:firstLine="700"/>
      </w:pPr>
      <w:r>
        <w:rPr>
          <w:rStyle w:val="Bodytext105pt"/>
        </w:rPr>
        <w:t xml:space="preserve">i- </w:t>
      </w:r>
      <w:r>
        <w:rPr>
          <w:rStyle w:val="Bodytext105pt0"/>
        </w:rPr>
        <w:t xml:space="preserve">Ajutor financiar nerambursabil pentru participarea la cursuri, târguri, expoziţii </w:t>
      </w:r>
      <w:r>
        <w:t>şi alte activităţi de promovare: cofinanţare prin alocaţii financiare nerambursabile în limita a 9.000 lei pe firmă</w:t>
      </w:r>
    </w:p>
    <w:p w14:paraId="588B4D44" w14:textId="77777777" w:rsidR="000E4045" w:rsidRDefault="005955AB">
      <w:pPr>
        <w:framePr w:h="4766" w:wrap="notBeside" w:vAnchor="text" w:hAnchor="text" w:xAlign="right" w:y="1"/>
        <w:jc w:val="right"/>
        <w:rPr>
          <w:sz w:val="2"/>
          <w:szCs w:val="2"/>
        </w:rPr>
      </w:pPr>
      <w:r>
        <w:lastRenderedPageBreak/>
        <w:fldChar w:fldCharType="begin"/>
      </w:r>
      <w:r>
        <w:instrText xml:space="preserve"> INCLUDEPICTURE  "C:\\Users\\ivona.turnagiu\\Desktop\\media\\image98.jpeg" \* MERGEFORMATINET </w:instrText>
      </w:r>
      <w:r>
        <w:fldChar w:fldCharType="separate"/>
      </w:r>
      <w:r w:rsidR="00F055E5">
        <w:fldChar w:fldCharType="begin"/>
      </w:r>
      <w:r w:rsidR="00F055E5">
        <w:instrText xml:space="preserve"> INCLUDEPICTURE  "C:\\Users\\ivona.turnagiu\\Desktop\\DE ACTUALIZAT PLATFORMA\\media\\image98.jpeg" \* MERGEFORMATINET </w:instrText>
      </w:r>
      <w:r w:rsidR="00F055E5">
        <w:fldChar w:fldCharType="separate"/>
      </w:r>
      <w:r w:rsidR="002C0935">
        <w:fldChar w:fldCharType="begin"/>
      </w:r>
      <w:r w:rsidR="002C0935">
        <w:instrText xml:space="preserve"> INCLUDEPICTURE  "C:\\Users\\ivona.turnagiu\\Desktop\\DE ACTUALIZAT PLATFORMA\\media\\image98.jpeg"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Afaceri\\media\\image98.jpeg"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Afaceri\\media\\image98.jpeg"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Afaceri\\media\\image98.jpeg"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Afaceri\\media\\image98.jpeg"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Afaceri\\media\\image98.jpeg"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Afaceri\\media\\image98.jpeg" \* MERGEFORMATINET</w:instrText>
      </w:r>
      <w:r w:rsidR="00262373">
        <w:instrText xml:space="preserve"> </w:instrText>
      </w:r>
      <w:r w:rsidR="00262373">
        <w:fldChar w:fldCharType="separate"/>
      </w:r>
      <w:r w:rsidR="00765A09">
        <w:pict w14:anchorId="3D1D6AB7">
          <v:shape id="_x0000_i1055" type="#_x0000_t75" style="width:309.75pt;height:237.75pt">
            <v:imagedata r:id="rId237" r:href="rId23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73200F27" w14:textId="77777777" w:rsidR="000E4045" w:rsidRDefault="000E4045">
      <w:pPr>
        <w:rPr>
          <w:sz w:val="2"/>
          <w:szCs w:val="2"/>
        </w:rPr>
        <w:sectPr w:rsidR="000E4045">
          <w:type w:val="continuous"/>
          <w:pgSz w:w="12240" w:h="16838"/>
          <w:pgMar w:top="1782" w:right="859" w:bottom="1230" w:left="859" w:header="0" w:footer="3" w:gutter="614"/>
          <w:cols w:space="720"/>
          <w:noEndnote/>
          <w:rtlGutter/>
          <w:docGrid w:linePitch="360"/>
        </w:sectPr>
      </w:pPr>
    </w:p>
    <w:p w14:paraId="2FF24920" w14:textId="77777777" w:rsidR="000E4045" w:rsidRDefault="005955AB">
      <w:pPr>
        <w:pStyle w:val="Corptext19"/>
        <w:shd w:val="clear" w:color="auto" w:fill="auto"/>
        <w:spacing w:before="0" w:after="0"/>
        <w:ind w:left="40" w:right="60" w:firstLine="0"/>
        <w:jc w:val="right"/>
      </w:pPr>
      <w:r>
        <w:rPr>
          <w:rStyle w:val="BodytextBold7"/>
        </w:rPr>
        <w:lastRenderedPageBreak/>
        <w:t xml:space="preserve">Selecţia </w:t>
      </w:r>
      <w:r>
        <w:t xml:space="preserve">se face în baza ideilor de afaceri prezentate în cadrul unui plan de afaceri şi a următoarelor criterii stabilite prin Procedura de Implementare a Programului Naţional Multianual de Înfiinţare şi Dezvoltare de Incubatoare Tehnologice şi de Afaceri în România </w:t>
      </w:r>
      <w:r>
        <w:rPr>
          <w:rStyle w:val="Bodytext105pt"/>
        </w:rPr>
        <w:t xml:space="preserve">4- </w:t>
      </w:r>
      <w:r>
        <w:rPr>
          <w:rStyle w:val="Bodytext105pt0"/>
        </w:rPr>
        <w:t xml:space="preserve">întreprinderea trebuie să fie nou înfiinţată sau cu un istoric de funcţionare de </w:t>
      </w:r>
      <w:r>
        <w:t>maxim doi ani.</w:t>
      </w:r>
    </w:p>
    <w:p w14:paraId="7CEC1123" w14:textId="77777777" w:rsidR="000E4045" w:rsidRDefault="005955AB">
      <w:pPr>
        <w:pStyle w:val="Bodytext40"/>
        <w:shd w:val="clear" w:color="auto" w:fill="auto"/>
        <w:ind w:left="380" w:right="60" w:firstLine="700"/>
      </w:pPr>
      <w:r>
        <w:rPr>
          <w:rStyle w:val="Bodytext42"/>
        </w:rPr>
        <w:t xml:space="preserve">4- </w:t>
      </w:r>
      <w:r>
        <w:rPr>
          <w:rStyle w:val="Bodytext43"/>
        </w:rPr>
        <w:t xml:space="preserve">întreprinderea trebuie să aibă sediul social în regiunea arondată Incubatorului </w:t>
      </w:r>
      <w:r>
        <w:rPr>
          <w:rStyle w:val="Bodytext411pt"/>
        </w:rPr>
        <w:t>de Afaceri, în cazul nostru, judeţul Timiş</w:t>
      </w:r>
    </w:p>
    <w:p w14:paraId="075A549E" w14:textId="77777777" w:rsidR="000E4045" w:rsidRDefault="005955AB">
      <w:pPr>
        <w:pStyle w:val="Corptext19"/>
        <w:shd w:val="clear" w:color="auto" w:fill="auto"/>
        <w:spacing w:before="0" w:after="180"/>
        <w:ind w:left="380" w:right="60" w:firstLine="700"/>
      </w:pPr>
      <w:r>
        <w:rPr>
          <w:rStyle w:val="Corptext12"/>
        </w:rPr>
        <w:t xml:space="preserve">i- </w:t>
      </w:r>
      <w:r>
        <w:t>întreprinderea trebuie să desfăşoare numai activităţi de producţie de bunuri şi/sau de prestări servicii , să se încadreze în categoria IMM-urilor şi să se clasifice ca întreprinderi autonome, potrivit legislaţiei în vigoare</w:t>
      </w:r>
    </w:p>
    <w:p w14:paraId="2F6CF044" w14:textId="77777777" w:rsidR="000E4045" w:rsidRDefault="005955AB">
      <w:pPr>
        <w:pStyle w:val="Corptext19"/>
        <w:shd w:val="clear" w:color="auto" w:fill="auto"/>
        <w:spacing w:before="0" w:after="211"/>
        <w:ind w:left="40" w:right="60" w:firstLine="0"/>
        <w:jc w:val="left"/>
      </w:pPr>
      <w:r>
        <w:t>În cazul întreprinderilor nou-înfiinţate, acestea trebuie să prezinte, în termen de 30 zile de la data selecţiei, dovada înmatriculării la oficiul Registrului Comerţului de pe lângă Tribunalul unde îşi are sediul întreprinderea</w:t>
      </w:r>
    </w:p>
    <w:p w14:paraId="014A2365" w14:textId="77777777" w:rsidR="000E4045" w:rsidRDefault="005955AB">
      <w:pPr>
        <w:pStyle w:val="Heading70"/>
        <w:keepNext/>
        <w:keepLines/>
        <w:shd w:val="clear" w:color="auto" w:fill="auto"/>
        <w:spacing w:before="0" w:after="217" w:line="220" w:lineRule="exact"/>
        <w:ind w:left="40" w:firstLine="0"/>
      </w:pPr>
      <w:bookmarkStart w:id="56" w:name="bookmark55"/>
      <w:r>
        <w:t>Contact</w:t>
      </w:r>
      <w:bookmarkEnd w:id="56"/>
    </w:p>
    <w:p w14:paraId="143C8022" w14:textId="77777777" w:rsidR="000E4045" w:rsidRDefault="005955AB">
      <w:pPr>
        <w:pStyle w:val="Corptext19"/>
        <w:shd w:val="clear" w:color="auto" w:fill="auto"/>
        <w:spacing w:before="0" w:after="0"/>
        <w:ind w:left="40" w:right="60" w:firstLine="0"/>
        <w:jc w:val="left"/>
      </w:pPr>
      <w:r>
        <w:t>Sediul IA - PITT, Calea Torontalului km 6 Tel. 0256/220.984</w:t>
      </w:r>
    </w:p>
    <w:p w14:paraId="700C52CB" w14:textId="77777777" w:rsidR="000E4045" w:rsidRDefault="005955AB">
      <w:pPr>
        <w:pStyle w:val="Corptext19"/>
        <w:numPr>
          <w:ilvl w:val="0"/>
          <w:numId w:val="26"/>
        </w:numPr>
        <w:shd w:val="clear" w:color="auto" w:fill="auto"/>
        <w:tabs>
          <w:tab w:val="left" w:pos="98"/>
        </w:tabs>
        <w:spacing w:before="0" w:after="480"/>
        <w:ind w:left="40" w:firstLine="0"/>
      </w:pPr>
      <w:r>
        <w:rPr>
          <w:rStyle w:val="Corptext6"/>
          <w:lang w:val="ro-RO"/>
        </w:rPr>
        <w:t>ncubator.pitt@adeti m. ro</w:t>
      </w:r>
    </w:p>
    <w:p w14:paraId="23D1352A" w14:textId="77777777" w:rsidR="000E4045" w:rsidRDefault="005955AB">
      <w:pPr>
        <w:pStyle w:val="Corptext19"/>
        <w:shd w:val="clear" w:color="auto" w:fill="auto"/>
        <w:spacing w:before="0" w:after="1088"/>
        <w:ind w:left="40" w:right="60" w:firstLine="0"/>
        <w:jc w:val="left"/>
      </w:pPr>
      <w:r>
        <w:t xml:space="preserve">ADETIM, Bdv. Revoluţiei din 1989 nr. 17, Etj. 4 Timişoara Tel. 0256/494.131 Fax 0256/494.596 </w:t>
      </w:r>
      <w:r>
        <w:rPr>
          <w:rStyle w:val="Corptext13"/>
        </w:rPr>
        <w:t>□</w:t>
      </w:r>
      <w:hyperlink r:id="rId239" w:history="1">
        <w:r>
          <w:rPr>
            <w:rStyle w:val="Hyperlink"/>
          </w:rPr>
          <w:t>fiice@adetim.n3</w:t>
        </w:r>
      </w:hyperlink>
    </w:p>
    <w:p w14:paraId="2BF14E6C" w14:textId="77777777" w:rsidR="000E4045" w:rsidRDefault="005955AB">
      <w:pPr>
        <w:pStyle w:val="Picturecaption140"/>
        <w:framePr w:h="2846" w:wrap="notBeside" w:vAnchor="text" w:hAnchor="text" w:y="1"/>
        <w:shd w:val="clear" w:color="auto" w:fill="auto"/>
        <w:spacing w:line="290" w:lineRule="exact"/>
      </w:pPr>
      <w:r>
        <w:rPr>
          <w:rStyle w:val="Picturecaption14Tahoma145ptNotBoldNotItalic"/>
        </w:rPr>
        <w:t xml:space="preserve">► </w:t>
      </w:r>
      <w:r>
        <w:rPr>
          <w:rStyle w:val="Picturecaption141"/>
          <w:b/>
          <w:bCs/>
          <w:i/>
          <w:iCs/>
        </w:rPr>
        <w:t>PtTT</w:t>
      </w:r>
    </w:p>
    <w:p w14:paraId="635A479E" w14:textId="77777777" w:rsidR="000E4045" w:rsidRDefault="005955AB">
      <w:pPr>
        <w:framePr w:h="2846" w:wrap="notBeside" w:vAnchor="text" w:hAnchor="text" w:y="1"/>
        <w:rPr>
          <w:sz w:val="2"/>
          <w:szCs w:val="2"/>
        </w:rPr>
      </w:pPr>
      <w:r>
        <w:fldChar w:fldCharType="begin"/>
      </w:r>
      <w:r>
        <w:instrText xml:space="preserve"> INCLUDEPICTURE  "C:\\Users\\ivona.turnagiu\\Desktop\\media\\image99.jpeg" \* MERGEFORMATINET </w:instrText>
      </w:r>
      <w:r>
        <w:fldChar w:fldCharType="separate"/>
      </w:r>
      <w:r w:rsidR="00F055E5">
        <w:fldChar w:fldCharType="begin"/>
      </w:r>
      <w:r w:rsidR="00F055E5">
        <w:instrText xml:space="preserve"> INCLUDEPICTURE  "C:\\Users\\ivona.turnagiu\\Desktop\\DE ACTUALIZAT PLATFORMA\\media\\image99.jpeg" \* MERGEFORMATINET </w:instrText>
      </w:r>
      <w:r w:rsidR="00F055E5">
        <w:fldChar w:fldCharType="separate"/>
      </w:r>
      <w:r w:rsidR="002C0935">
        <w:fldChar w:fldCharType="begin"/>
      </w:r>
      <w:r w:rsidR="002C0935">
        <w:instrText xml:space="preserve"> INCLUDEPICTURE  "C:\\Users\\ivona.turnagiu\\Desktop\\DE ACTUALIZAT PLATFORMA\\media\\image99.jpeg"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Afaceri\\media\\image99.jpeg"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Afaceri\\media\\image99.jpeg"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Afaceri\\media\\image99.jpeg"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Afaceri\\media\\image99.jpeg"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Afaceri\\media\\image99.jpeg"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w:instrText>
      </w:r>
      <w:r w:rsidR="00262373">
        <w:instrText>tegii, Relații Instituții Publice și Mediul de Afaceri\\media\\image99.jpeg" \* MERGEFORMATINET</w:instrText>
      </w:r>
      <w:r w:rsidR="00262373">
        <w:instrText xml:space="preserve"> </w:instrText>
      </w:r>
      <w:r w:rsidR="00262373">
        <w:fldChar w:fldCharType="separate"/>
      </w:r>
      <w:r w:rsidR="00765A09">
        <w:pict w14:anchorId="2C93CC5E">
          <v:shape id="_x0000_i1056" type="#_x0000_t75" style="width:273.75pt;height:2in">
            <v:imagedata r:id="rId240" r:href="rId241"/>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197A760E" w14:textId="77777777" w:rsidR="000E4045" w:rsidRDefault="005955AB">
      <w:pPr>
        <w:rPr>
          <w:sz w:val="2"/>
          <w:szCs w:val="2"/>
        </w:rPr>
      </w:pPr>
      <w:r>
        <w:br w:type="page"/>
      </w:r>
    </w:p>
    <w:p w14:paraId="0A0FC205" w14:textId="77777777" w:rsidR="000E4045" w:rsidRDefault="005955AB">
      <w:pPr>
        <w:pStyle w:val="Bodytext20"/>
        <w:shd w:val="clear" w:color="auto" w:fill="auto"/>
        <w:spacing w:before="0" w:after="8" w:line="220" w:lineRule="exact"/>
        <w:ind w:firstLine="0"/>
        <w:jc w:val="center"/>
      </w:pPr>
      <w:r>
        <w:rPr>
          <w:rStyle w:val="Bodytext2c"/>
          <w:b/>
          <w:bCs/>
        </w:rPr>
        <w:lastRenderedPageBreak/>
        <w:t>INCUBATORUL DE AFACERI ŞI CENTRU DE TRANSFER TEHNOLOGIC ÎN</w:t>
      </w:r>
    </w:p>
    <w:p w14:paraId="1992DF82" w14:textId="77777777" w:rsidR="000E4045" w:rsidRDefault="005955AB">
      <w:pPr>
        <w:pStyle w:val="Bodytext20"/>
        <w:shd w:val="clear" w:color="auto" w:fill="auto"/>
        <w:spacing w:before="0" w:line="220" w:lineRule="exact"/>
        <w:ind w:firstLine="0"/>
        <w:jc w:val="center"/>
        <w:sectPr w:rsidR="000E4045">
          <w:headerReference w:type="even" r:id="rId242"/>
          <w:headerReference w:type="default" r:id="rId243"/>
          <w:pgSz w:w="12240" w:h="16838"/>
          <w:pgMar w:top="1782" w:right="859" w:bottom="1230" w:left="859" w:header="0" w:footer="3" w:gutter="614"/>
          <w:cols w:space="720"/>
          <w:noEndnote/>
          <w:rtlGutter/>
          <w:docGrid w:linePitch="360"/>
        </w:sectPr>
      </w:pPr>
      <w:r>
        <w:rPr>
          <w:rStyle w:val="Bodytext2c"/>
          <w:b/>
          <w:bCs/>
        </w:rPr>
        <w:t>DOMENIUL SOFTWARE</w:t>
      </w:r>
    </w:p>
    <w:p w14:paraId="32953FB7" w14:textId="77777777" w:rsidR="000E4045" w:rsidRDefault="000E4045">
      <w:pPr>
        <w:spacing w:before="27" w:after="27" w:line="240" w:lineRule="exact"/>
        <w:rPr>
          <w:sz w:val="19"/>
          <w:szCs w:val="19"/>
        </w:rPr>
      </w:pPr>
    </w:p>
    <w:p w14:paraId="22BA1FE1"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5965D0C1" w14:textId="77777777" w:rsidR="000E4045" w:rsidRDefault="00262373">
      <w:pPr>
        <w:pStyle w:val="Corptext19"/>
        <w:shd w:val="clear" w:color="auto" w:fill="auto"/>
        <w:spacing w:before="0" w:after="212" w:line="220" w:lineRule="exact"/>
        <w:ind w:left="20" w:firstLine="0"/>
      </w:pPr>
      <w:r>
        <w:pict w14:anchorId="3D13FC7A">
          <v:shape id="_x0000_s1278" type="#_x0000_t75" style="position:absolute;left:0;text-align:left;margin-left:228.5pt;margin-top:11.5pt;width:265.9pt;height:171.85pt;z-index:-251582976;mso-wrap-distance-left:5pt;mso-wrap-distance-right:5pt;mso-position-horizontal-relative:margin" wrapcoords="0 0 21600 0 21600 21600 0 21600 0 0">
            <v:imagedata r:id="rId244" o:title="image100"/>
            <w10:wrap type="tight" anchorx="margin"/>
          </v:shape>
        </w:pict>
      </w:r>
      <w:r w:rsidR="005955AB">
        <w:rPr>
          <w:rStyle w:val="Corptext6"/>
          <w:lang w:val="ro-RO"/>
        </w:rPr>
        <w:t>h tt p: //www . i t- i n cu b at o r. b i z/ro/h o m e/</w:t>
      </w:r>
    </w:p>
    <w:p w14:paraId="32066A09" w14:textId="77777777" w:rsidR="000E4045" w:rsidRDefault="005955AB">
      <w:pPr>
        <w:pStyle w:val="Corptext19"/>
        <w:shd w:val="clear" w:color="auto" w:fill="auto"/>
        <w:spacing w:before="0" w:after="0"/>
        <w:ind w:left="20" w:right="40" w:firstLine="0"/>
      </w:pPr>
      <w:r>
        <w:t xml:space="preserve">Acesta a fost primul incubator </w:t>
      </w:r>
      <w:r>
        <w:rPr>
          <w:rStyle w:val="Corptext14"/>
        </w:rPr>
        <w:t xml:space="preserve">de </w:t>
      </w:r>
      <w:r>
        <w:t>afaceri specializat pentru sprijinirea firmelor din domeniul IT din partea de Vest a României.</w:t>
      </w:r>
    </w:p>
    <w:p w14:paraId="3B1EA0A7" w14:textId="77777777" w:rsidR="000E4045" w:rsidRDefault="005955AB">
      <w:pPr>
        <w:pStyle w:val="Bodytext20"/>
        <w:shd w:val="clear" w:color="auto" w:fill="auto"/>
        <w:spacing w:before="0" w:after="180" w:line="259" w:lineRule="exact"/>
        <w:ind w:left="20" w:firstLine="0"/>
      </w:pPr>
      <w:r>
        <w:rPr>
          <w:rStyle w:val="Bodytext28"/>
          <w:b/>
          <w:bCs/>
        </w:rPr>
        <w:t>A fost fondat în anul 2004.</w:t>
      </w:r>
    </w:p>
    <w:p w14:paraId="21060827" w14:textId="77777777" w:rsidR="000E4045" w:rsidRDefault="005955AB">
      <w:pPr>
        <w:pStyle w:val="Corptext19"/>
        <w:shd w:val="clear" w:color="auto" w:fill="auto"/>
        <w:spacing w:before="0" w:after="0"/>
        <w:ind w:left="20" w:right="40" w:firstLine="0"/>
      </w:pPr>
      <w:r>
        <w:rPr>
          <w:rStyle w:val="BodytextBold7"/>
        </w:rPr>
        <w:t xml:space="preserve">Suprafaţa </w:t>
      </w:r>
      <w:r>
        <w:t>- 600 m</w:t>
      </w:r>
      <w:r>
        <w:rPr>
          <w:vertAlign w:val="superscript"/>
        </w:rPr>
        <w:t>2</w:t>
      </w:r>
      <w:r>
        <w:t xml:space="preserve"> la etajul 3 </w:t>
      </w:r>
      <w:r>
        <w:rPr>
          <w:rStyle w:val="Corptext14"/>
        </w:rPr>
        <w:t xml:space="preserve">al </w:t>
      </w:r>
      <w:r>
        <w:t>unei clădiri aparţinând Universităţi Politehnice din Timişoara.</w:t>
      </w:r>
    </w:p>
    <w:p w14:paraId="7F737FB4" w14:textId="77777777" w:rsidR="000E4045" w:rsidRDefault="005955AB">
      <w:pPr>
        <w:pStyle w:val="Corptext19"/>
        <w:shd w:val="clear" w:color="auto" w:fill="auto"/>
        <w:spacing w:before="0" w:after="0"/>
        <w:ind w:left="20" w:right="40" w:firstLine="0"/>
      </w:pPr>
      <w:r>
        <w:rPr>
          <w:rStyle w:val="BodytextBold7"/>
        </w:rPr>
        <w:t xml:space="preserve">Infrastructura: </w:t>
      </w:r>
      <w:r>
        <w:t xml:space="preserve">incubatorul a </w:t>
      </w:r>
      <w:r>
        <w:rPr>
          <w:rStyle w:val="Corptext14"/>
        </w:rPr>
        <w:t xml:space="preserve">fost </w:t>
      </w:r>
      <w:r>
        <w:t xml:space="preserve">conceput pentru a oferii servicii </w:t>
      </w:r>
      <w:r>
        <w:rPr>
          <w:rStyle w:val="Corptext14"/>
        </w:rPr>
        <w:t xml:space="preserve">unui </w:t>
      </w:r>
      <w:r>
        <w:t xml:space="preserve">număr de maxim 16 firme incubale simultan, în încăperi de 20 sau </w:t>
      </w:r>
      <w:r>
        <w:rPr>
          <w:rStyle w:val="Corptext14"/>
        </w:rPr>
        <w:t xml:space="preserve">40 </w:t>
      </w:r>
      <w:r>
        <w:t>m</w:t>
      </w:r>
      <w:r>
        <w:rPr>
          <w:vertAlign w:val="superscript"/>
        </w:rPr>
        <w:t>2</w:t>
      </w:r>
      <w:r>
        <w:t xml:space="preserve"> , echipate cu reţele </w:t>
      </w:r>
      <w:r>
        <w:rPr>
          <w:rStyle w:val="Corptext14"/>
        </w:rPr>
        <w:t xml:space="preserve">de </w:t>
      </w:r>
      <w:r>
        <w:t>calculatoare şi linie telefonică.</w:t>
      </w:r>
    </w:p>
    <w:p w14:paraId="0CF71DCC" w14:textId="77777777" w:rsidR="000E4045" w:rsidRDefault="005955AB">
      <w:pPr>
        <w:pStyle w:val="Corptext19"/>
        <w:shd w:val="clear" w:color="auto" w:fill="auto"/>
        <w:spacing w:before="0" w:after="180"/>
        <w:ind w:left="20" w:right="40" w:firstLine="0"/>
      </w:pPr>
      <w:r>
        <w:t xml:space="preserve">Programul de incubare are o </w:t>
      </w:r>
      <w:r>
        <w:rPr>
          <w:rStyle w:val="Corptext14"/>
        </w:rPr>
        <w:t xml:space="preserve">durată </w:t>
      </w:r>
      <w:r>
        <w:rPr>
          <w:rStyle w:val="Corptext8"/>
        </w:rPr>
        <w:t xml:space="preserve">masimâ de 3 ani, după care firmele incubate vor </w:t>
      </w:r>
      <w:r>
        <w:rPr>
          <w:rStyle w:val="Corptext14"/>
        </w:rPr>
        <w:t xml:space="preserve">fi </w:t>
      </w:r>
      <w:r>
        <w:t>încurajate să devină beneficiare ale unor alte programe locale de sprijinire a mediului de afaceri,</w:t>
      </w:r>
    </w:p>
    <w:p w14:paraId="7F3EC2E5" w14:textId="77777777" w:rsidR="000E4045" w:rsidRDefault="005955AB">
      <w:pPr>
        <w:pStyle w:val="Bodytext20"/>
        <w:shd w:val="clear" w:color="auto" w:fill="auto"/>
        <w:spacing w:before="0" w:line="259" w:lineRule="exact"/>
        <w:ind w:left="20" w:firstLine="0"/>
      </w:pPr>
      <w:r>
        <w:rPr>
          <w:rStyle w:val="Bodytext28"/>
          <w:b/>
          <w:bCs/>
        </w:rPr>
        <w:t>Obiective</w:t>
      </w:r>
    </w:p>
    <w:p w14:paraId="25C7B657"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Centru urmăreşte sprijinirea firmelor specializate în dezvoltarea de servicii şi</w:t>
      </w:r>
    </w:p>
    <w:p w14:paraId="79AAF7DA" w14:textId="77777777" w:rsidR="000E4045" w:rsidRDefault="005955AB">
      <w:pPr>
        <w:pStyle w:val="Corptext19"/>
        <w:shd w:val="clear" w:color="auto" w:fill="auto"/>
        <w:tabs>
          <w:tab w:val="left" w:pos="1370"/>
        </w:tabs>
        <w:spacing w:before="0" w:after="0"/>
        <w:ind w:left="780" w:firstLine="0"/>
      </w:pPr>
      <w:r>
        <w:t>soluţii</w:t>
      </w:r>
      <w:r>
        <w:tab/>
        <w:t>software, înfiinţate în Timişoara şi Judeţul Timiş de studenţi şi tineri absolvenţi</w:t>
      </w:r>
    </w:p>
    <w:p w14:paraId="2EF354A4" w14:textId="77777777" w:rsidR="000E4045" w:rsidRDefault="005955AB">
      <w:pPr>
        <w:pStyle w:val="Corptext19"/>
        <w:shd w:val="clear" w:color="auto" w:fill="auto"/>
        <w:spacing w:before="0" w:after="0"/>
        <w:ind w:left="780" w:firstLine="0"/>
      </w:pPr>
      <w:r>
        <w:t>ai specializărilor tehnologice.</w:t>
      </w:r>
    </w:p>
    <w:p w14:paraId="4802E787"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Crearea de oportunităţi pentru lansarea de noi afaceri în domeniul</w:t>
      </w:r>
    </w:p>
    <w:p w14:paraId="3278F89D" w14:textId="77777777" w:rsidR="000E4045" w:rsidRDefault="005955AB">
      <w:pPr>
        <w:pStyle w:val="Corptext19"/>
        <w:shd w:val="clear" w:color="auto" w:fill="auto"/>
        <w:spacing w:before="0" w:after="0"/>
        <w:ind w:left="780" w:firstLine="0"/>
      </w:pPr>
      <w:r>
        <w:t>tehnologiilor IT în Timişoara</w:t>
      </w:r>
    </w:p>
    <w:p w14:paraId="65E67F51"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Crearea unui centru de activitate antreprenorială specializată în domeniul</w:t>
      </w:r>
    </w:p>
    <w:p w14:paraId="56AF2FEC" w14:textId="77777777" w:rsidR="000E4045" w:rsidRDefault="005955AB">
      <w:pPr>
        <w:pStyle w:val="Corptext19"/>
        <w:shd w:val="clear" w:color="auto" w:fill="auto"/>
        <w:spacing w:before="0" w:after="0"/>
        <w:ind w:left="780" w:firstLine="0"/>
      </w:pPr>
      <w:r>
        <w:t>software</w:t>
      </w:r>
    </w:p>
    <w:p w14:paraId="19CE6759"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Crearea de noi oportunităţi de calitate pentru angajarea absolvenţilor</w:t>
      </w:r>
    </w:p>
    <w:p w14:paraId="1E5F896A" w14:textId="77777777" w:rsidR="000E4045" w:rsidRDefault="005955AB">
      <w:pPr>
        <w:pStyle w:val="Corptext19"/>
        <w:shd w:val="clear" w:color="auto" w:fill="auto"/>
        <w:spacing w:before="0" w:after="180"/>
        <w:ind w:left="780" w:firstLine="0"/>
      </w:pPr>
      <w:r>
        <w:t>facultăţilor timişorene.</w:t>
      </w:r>
    </w:p>
    <w:p w14:paraId="5227774E" w14:textId="77777777" w:rsidR="000E4045" w:rsidRDefault="005955AB">
      <w:pPr>
        <w:pStyle w:val="Bodytext20"/>
        <w:shd w:val="clear" w:color="auto" w:fill="auto"/>
        <w:spacing w:before="0" w:line="259" w:lineRule="exact"/>
        <w:ind w:left="20" w:firstLine="0"/>
      </w:pPr>
      <w:r>
        <w:rPr>
          <w:rStyle w:val="Bodytext28"/>
          <w:b/>
          <w:bCs/>
        </w:rPr>
        <w:t>Servicii</w:t>
      </w:r>
    </w:p>
    <w:p w14:paraId="4F18D655" w14:textId="77777777" w:rsidR="000E4045" w:rsidRDefault="005955AB">
      <w:pPr>
        <w:pStyle w:val="Corptext19"/>
        <w:shd w:val="clear" w:color="auto" w:fill="auto"/>
        <w:spacing w:before="0" w:after="0"/>
        <w:ind w:left="20" w:firstLine="0"/>
      </w:pPr>
      <w:r>
        <w:t>Firmele incubate beneficiază pe durata perioadei de incubare de 3 ani de:</w:t>
      </w:r>
    </w:p>
    <w:p w14:paraId="06E36368" w14:textId="77777777" w:rsidR="000E4045" w:rsidRDefault="005955AB">
      <w:pPr>
        <w:pStyle w:val="Corptext19"/>
        <w:shd w:val="clear" w:color="auto" w:fill="auto"/>
        <w:spacing w:before="0" w:after="0"/>
        <w:ind w:left="780" w:right="40" w:firstLine="0"/>
      </w:pPr>
      <w:r>
        <w:rPr>
          <w:rStyle w:val="Corptext12"/>
        </w:rPr>
        <w:t xml:space="preserve">4- </w:t>
      </w:r>
      <w:r>
        <w:t>Spaţiu pentru desfăşurarea activităţii (săli de 20 sau 40mp) - odată acceptate in Incubator, firmele pot alege pentru desfăşurarea activităţii unul dintre spaţiile disponibile.</w:t>
      </w:r>
    </w:p>
    <w:p w14:paraId="5C694F2B" w14:textId="77777777" w:rsidR="000E4045" w:rsidRDefault="005955AB">
      <w:pPr>
        <w:pStyle w:val="Corptext19"/>
        <w:shd w:val="clear" w:color="auto" w:fill="auto"/>
        <w:spacing w:before="0" w:after="0"/>
        <w:ind w:left="780" w:right="40" w:firstLine="0"/>
      </w:pPr>
      <w:r>
        <w:rPr>
          <w:rStyle w:val="Corptext12"/>
        </w:rPr>
        <w:t xml:space="preserve">4- </w:t>
      </w:r>
      <w:r>
        <w:t>Acces la reţele de comunicare (Internet , telefonie) - toate camerele oferite spre utilizare firmelor incubate sunt conectate la internet, iar odată stabilită camera în care firma îşi va desfăşura activitatea, aceasta poate alege una dintre cele două reţele de telefonie disponibile.</w:t>
      </w:r>
    </w:p>
    <w:p w14:paraId="4F0EFBE9"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Acces la fax, copiator</w:t>
      </w:r>
    </w:p>
    <w:p w14:paraId="0CE30AF1"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Sesiuni de training în cadrul Incubatorului - activităţile de instruire dedicate</w:t>
      </w:r>
    </w:p>
    <w:p w14:paraId="7D27653C" w14:textId="77777777" w:rsidR="000E4045" w:rsidRDefault="005955AB">
      <w:pPr>
        <w:pStyle w:val="Corptext19"/>
        <w:shd w:val="clear" w:color="auto" w:fill="auto"/>
        <w:spacing w:before="0" w:after="0"/>
        <w:ind w:left="780" w:right="40" w:firstLine="0"/>
      </w:pPr>
      <w:r>
        <w:t>creşterii performanţelor profesionale ale angajţilor firmelor incubate se desfăşoară constant, fiind organizate atât de către Incubator, cât şi de către parteneri.</w:t>
      </w:r>
    </w:p>
    <w:p w14:paraId="6B63BD02" w14:textId="77777777" w:rsidR="000E4045" w:rsidRDefault="005955AB">
      <w:pPr>
        <w:pStyle w:val="Corptext19"/>
        <w:shd w:val="clear" w:color="auto" w:fill="auto"/>
        <w:tabs>
          <w:tab w:val="left" w:pos="1164"/>
        </w:tabs>
        <w:spacing w:before="0" w:after="0"/>
        <w:ind w:left="780" w:firstLine="0"/>
      </w:pPr>
      <w:r>
        <w:rPr>
          <w:rStyle w:val="Corptext12"/>
        </w:rPr>
        <w:t>4-</w:t>
      </w:r>
      <w:r>
        <w:rPr>
          <w:rStyle w:val="Corptext12"/>
        </w:rPr>
        <w:tab/>
      </w:r>
      <w:r>
        <w:t>Acces la săli de training şi întâlniri - companiilor li se oferă posibilitatea de a</w:t>
      </w:r>
    </w:p>
    <w:p w14:paraId="6C56ECA3" w14:textId="77777777" w:rsidR="000E4045" w:rsidRDefault="005955AB">
      <w:pPr>
        <w:pStyle w:val="Corptext19"/>
        <w:shd w:val="clear" w:color="auto" w:fill="auto"/>
        <w:spacing w:before="0" w:after="0"/>
        <w:ind w:left="780" w:firstLine="0"/>
        <w:sectPr w:rsidR="000E4045">
          <w:type w:val="continuous"/>
          <w:pgSz w:w="12240" w:h="16838"/>
          <w:pgMar w:top="1731" w:right="1594" w:bottom="1731" w:left="1493" w:header="0" w:footer="3" w:gutter="0"/>
          <w:cols w:space="720"/>
          <w:noEndnote/>
          <w:docGrid w:linePitch="360"/>
        </w:sectPr>
      </w:pPr>
      <w:r>
        <w:t>folosi sălile de întâlniri pentru diferite activităţi de afaceri sau traininguri interne.</w:t>
      </w:r>
    </w:p>
    <w:p w14:paraId="5DC10D3E" w14:textId="77777777" w:rsidR="000E4045" w:rsidRDefault="005955AB">
      <w:pPr>
        <w:pStyle w:val="Corptext19"/>
        <w:shd w:val="clear" w:color="auto" w:fill="auto"/>
        <w:tabs>
          <w:tab w:val="left" w:pos="558"/>
        </w:tabs>
        <w:spacing w:before="0" w:after="0"/>
        <w:ind w:left="200" w:firstLine="0"/>
      </w:pPr>
      <w:r>
        <w:rPr>
          <w:rStyle w:val="Corptext15"/>
        </w:rPr>
        <w:lastRenderedPageBreak/>
        <w:t>4-</w:t>
      </w:r>
      <w:r>
        <w:rPr>
          <w:rStyle w:val="Corptext15"/>
        </w:rPr>
        <w:tab/>
      </w:r>
      <w:r>
        <w:t>Acces la evenimente</w:t>
      </w:r>
    </w:p>
    <w:p w14:paraId="5225F03E" w14:textId="77777777" w:rsidR="000E4045" w:rsidRDefault="00262373">
      <w:pPr>
        <w:pStyle w:val="Corptext19"/>
        <w:shd w:val="clear" w:color="auto" w:fill="auto"/>
        <w:tabs>
          <w:tab w:val="left" w:pos="558"/>
        </w:tabs>
        <w:spacing w:before="0" w:after="0"/>
        <w:ind w:firstLine="0"/>
      </w:pPr>
      <w:r>
        <w:pict w14:anchorId="42C9B55A">
          <v:shape id="_x0000_s1279" type="#_x0000_t202" style="position:absolute;left:0;text-align:left;margin-left:-186pt;margin-top:23.15pt;width:48.8pt;height:20.6pt;z-index:-251581952;mso-wrap-distance-left:5pt;mso-wrap-distance-right:5pt;mso-position-horizontal-relative:margin;mso-position-vertical-relative:margin" filled="f" stroked="f">
            <v:textbox style="mso-fit-shape-to-text:t" inset="0,0,0,0">
              <w:txbxContent>
                <w:p w14:paraId="528258CA" w14:textId="77777777" w:rsidR="005D2C2D" w:rsidRDefault="005D2C2D">
                  <w:pPr>
                    <w:pStyle w:val="Bodytext33"/>
                    <w:shd w:val="clear" w:color="auto" w:fill="auto"/>
                    <w:spacing w:line="310" w:lineRule="exact"/>
                    <w:ind w:firstLine="0"/>
                    <w:jc w:val="left"/>
                  </w:pPr>
                  <w:r>
                    <w:rPr>
                      <w:rStyle w:val="Bodytext33Spacing0ptExact"/>
                      <w:b/>
                      <w:bCs/>
                      <w:spacing w:val="0"/>
                    </w:rPr>
                    <w:t>H □</w:t>
                  </w:r>
                </w:p>
              </w:txbxContent>
            </v:textbox>
            <w10:wrap type="square" anchorx="margin" anchory="margin"/>
          </v:shape>
        </w:pict>
      </w:r>
      <w:r w:rsidR="005955AB">
        <w:t>de</w:t>
      </w:r>
      <w:r w:rsidR="005955AB">
        <w:tab/>
        <w:t>promovare (expoziţii,</w:t>
      </w:r>
    </w:p>
    <w:p w14:paraId="147E69DF" w14:textId="77777777" w:rsidR="000E4045" w:rsidRDefault="005955AB">
      <w:pPr>
        <w:pStyle w:val="Corptext19"/>
        <w:shd w:val="clear" w:color="auto" w:fill="auto"/>
        <w:spacing w:before="0" w:after="0"/>
        <w:ind w:firstLine="0"/>
      </w:pPr>
      <w:r>
        <w:t>târguri) - Incubatorul de</w:t>
      </w:r>
    </w:p>
    <w:p w14:paraId="50B04057" w14:textId="77777777" w:rsidR="000E4045" w:rsidRDefault="00262373">
      <w:pPr>
        <w:pStyle w:val="Corptext19"/>
        <w:shd w:val="clear" w:color="auto" w:fill="auto"/>
        <w:spacing w:before="0" w:after="0" w:line="220" w:lineRule="exact"/>
        <w:ind w:firstLine="0"/>
        <w:jc w:val="right"/>
        <w:sectPr w:rsidR="000E4045">
          <w:pgSz w:w="12240" w:h="16838"/>
          <w:pgMar w:top="1482" w:right="1711" w:bottom="1482" w:left="7524" w:header="0" w:footer="3" w:gutter="0"/>
          <w:cols w:space="720"/>
          <w:noEndnote/>
          <w:docGrid w:linePitch="360"/>
        </w:sectPr>
      </w:pPr>
      <w:r>
        <w:pict w14:anchorId="4F3F2027">
          <v:shape id="_x0000_s1280" type="#_x0000_t202" style="position:absolute;left:0;text-align:left;margin-left:.25pt;margin-top:0;width:38.25pt;height:10.15pt;z-index:-251580928;mso-wrap-distance-left:5pt;mso-wrap-distance-top:2.65pt;mso-wrap-distance-right:5pt;mso-position-horizontal-relative:margin" filled="f" stroked="f">
            <v:textbox style="mso-fit-shape-to-text:t" inset="0,0,0,0">
              <w:txbxContent>
                <w:p w14:paraId="0EED31C0" w14:textId="77777777" w:rsidR="005D2C2D" w:rsidRDefault="005D2C2D">
                  <w:pPr>
                    <w:pStyle w:val="Corptext19"/>
                    <w:shd w:val="clear" w:color="auto" w:fill="auto"/>
                    <w:spacing w:before="0" w:after="0" w:line="200" w:lineRule="exact"/>
                    <w:ind w:firstLine="0"/>
                    <w:jc w:val="left"/>
                  </w:pPr>
                  <w:r>
                    <w:rPr>
                      <w:rStyle w:val="BodytextExact"/>
                      <w:spacing w:val="0"/>
                    </w:rPr>
                    <w:t>Afaceri</w:t>
                  </w:r>
                </w:p>
              </w:txbxContent>
            </v:textbox>
            <w10:wrap type="square" anchorx="margin"/>
          </v:shape>
        </w:pict>
      </w:r>
      <w:r w:rsidR="005955AB">
        <w:t>Timişoara</w:t>
      </w:r>
    </w:p>
    <w:p w14:paraId="14A12984" w14:textId="77777777" w:rsidR="000E4045" w:rsidRDefault="000E4045">
      <w:pPr>
        <w:spacing w:line="240" w:lineRule="exact"/>
        <w:rPr>
          <w:sz w:val="19"/>
          <w:szCs w:val="19"/>
        </w:rPr>
      </w:pPr>
    </w:p>
    <w:p w14:paraId="05C2739D" w14:textId="77777777" w:rsidR="000E4045" w:rsidRDefault="000E4045">
      <w:pPr>
        <w:spacing w:line="240" w:lineRule="exact"/>
        <w:rPr>
          <w:sz w:val="19"/>
          <w:szCs w:val="19"/>
        </w:rPr>
      </w:pPr>
    </w:p>
    <w:p w14:paraId="0FDA0C87" w14:textId="77777777" w:rsidR="000E4045" w:rsidRDefault="000E4045">
      <w:pPr>
        <w:spacing w:line="240" w:lineRule="exact"/>
        <w:rPr>
          <w:sz w:val="19"/>
          <w:szCs w:val="19"/>
        </w:rPr>
      </w:pPr>
    </w:p>
    <w:p w14:paraId="3B1F5D40" w14:textId="77777777" w:rsidR="000E4045" w:rsidRDefault="000E4045">
      <w:pPr>
        <w:spacing w:line="240" w:lineRule="exact"/>
        <w:rPr>
          <w:sz w:val="19"/>
          <w:szCs w:val="19"/>
        </w:rPr>
      </w:pPr>
    </w:p>
    <w:p w14:paraId="3D4941A8" w14:textId="77777777" w:rsidR="000E4045" w:rsidRDefault="000E4045">
      <w:pPr>
        <w:spacing w:line="240" w:lineRule="exact"/>
        <w:rPr>
          <w:sz w:val="19"/>
          <w:szCs w:val="19"/>
        </w:rPr>
      </w:pPr>
    </w:p>
    <w:p w14:paraId="3E68A8F7" w14:textId="77777777" w:rsidR="000E4045" w:rsidRDefault="000E4045">
      <w:pPr>
        <w:spacing w:before="59" w:after="59" w:line="240" w:lineRule="exact"/>
        <w:rPr>
          <w:sz w:val="19"/>
          <w:szCs w:val="19"/>
        </w:rPr>
      </w:pPr>
    </w:p>
    <w:p w14:paraId="5026EAE4"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000DFA88" w14:textId="77777777" w:rsidR="000E4045" w:rsidRDefault="00262373">
      <w:pPr>
        <w:pStyle w:val="Corptext19"/>
        <w:shd w:val="clear" w:color="auto" w:fill="auto"/>
        <w:spacing w:before="0" w:after="0"/>
        <w:ind w:right="340" w:firstLine="0"/>
        <w:sectPr w:rsidR="000E4045">
          <w:type w:val="continuous"/>
          <w:pgSz w:w="12240" w:h="16838"/>
          <w:pgMar w:top="1482" w:right="1375" w:bottom="1482" w:left="7524" w:header="0" w:footer="3" w:gutter="0"/>
          <w:cols w:space="720"/>
          <w:noEndnote/>
          <w:docGrid w:linePitch="360"/>
        </w:sectPr>
      </w:pPr>
      <w:r>
        <w:pict w14:anchorId="43C14592">
          <v:shape id="_x0000_s1281" type="#_x0000_t75" style="position:absolute;left:0;text-align:left;margin-left:-299.05pt;margin-top:73.55pt;width:284.65pt;height:104.65pt;z-index:-251579904;mso-wrap-distance-left:5pt;mso-wrap-distance-right:5pt;mso-position-horizontal-relative:margin;mso-position-vertical-relative:margin" wrapcoords="-57 0 -57 21446 21600 21446 21600 0 -57 0">
            <v:imagedata r:id="rId245" o:title="image101"/>
            <w10:wrap type="tight" anchorx="margin" anchory="margin"/>
          </v:shape>
        </w:pict>
      </w:r>
      <w:r>
        <w:pict w14:anchorId="6896BDDD">
          <v:shape id="_x0000_s1282" type="#_x0000_t202" style="position:absolute;left:0;text-align:left;margin-left:.25pt;margin-top:73.55pt;width:150.7pt;height:63.3pt;z-index:-251578880;mso-wrap-distance-left:5pt;mso-wrap-distance-right:5pt;mso-position-horizontal-relative:margin;mso-position-vertical-relative:margin" filled="f" stroked="f">
            <v:textbox style="mso-fit-shape-to-text:t" inset="0,0,0,0">
              <w:txbxContent>
                <w:p w14:paraId="03F84298" w14:textId="77777777" w:rsidR="005D2C2D" w:rsidRDefault="005D2C2D">
                  <w:pPr>
                    <w:pStyle w:val="Picturecaption90"/>
                    <w:shd w:val="clear" w:color="auto" w:fill="auto"/>
                    <w:spacing w:line="259" w:lineRule="exact"/>
                    <w:ind w:right="20"/>
                  </w:pPr>
                  <w:r>
                    <w:rPr>
                      <w:rStyle w:val="Picturecaption9Exact"/>
                      <w:spacing w:val="0"/>
                    </w:rPr>
                    <w:t xml:space="preserve">organizează echipe compuse </w:t>
                  </w:r>
                  <w:r>
                    <w:rPr>
                      <w:rStyle w:val="Picturecaption9Exact1"/>
                      <w:spacing w:val="0"/>
                    </w:rPr>
                    <w:t xml:space="preserve">din </w:t>
                  </w:r>
                  <w:r>
                    <w:rPr>
                      <w:rStyle w:val="Picturecaption9Exact"/>
                      <w:spacing w:val="0"/>
                    </w:rPr>
                    <w:t>reprezentanţi ai firmelor incubate, care să participe la evenimente naţionale şi internaţionale.</w:t>
                  </w:r>
                </w:p>
              </w:txbxContent>
            </v:textbox>
            <w10:wrap type="topAndBottom" anchorx="margin" anchory="margin"/>
          </v:shape>
        </w:pict>
      </w:r>
      <w:r>
        <w:pict w14:anchorId="79FEC097">
          <v:shape id="_x0000_s1283" type="#_x0000_t202" style="position:absolute;left:0;text-align:left;margin-left:76.5pt;margin-top:138.6pt;width:78.9pt;height:11.05pt;z-index:-251577856;mso-wrap-distance-left:5pt;mso-wrap-distance-right:5pt;mso-wrap-distance-bottom:2.4pt;mso-position-horizontal-relative:margin;mso-position-vertical-relative:margin" filled="f" stroked="f">
            <v:textbox style="mso-fit-shape-to-text:t" inset="0,0,0,0">
              <w:txbxContent>
                <w:p w14:paraId="5EB8AEC0" w14:textId="77777777" w:rsidR="005D2C2D" w:rsidRDefault="005D2C2D">
                  <w:pPr>
                    <w:pStyle w:val="Corptext19"/>
                    <w:shd w:val="clear" w:color="auto" w:fill="auto"/>
                    <w:spacing w:before="0" w:after="0" w:line="200" w:lineRule="exact"/>
                    <w:ind w:left="100" w:firstLine="0"/>
                    <w:jc w:val="left"/>
                  </w:pPr>
                  <w:r>
                    <w:rPr>
                      <w:rStyle w:val="BodytextExact"/>
                      <w:spacing w:val="0"/>
                    </w:rPr>
                    <w:t>-I- Asistenţă</w:t>
                  </w:r>
                </w:p>
              </w:txbxContent>
            </v:textbox>
            <w10:wrap type="topAndBottom" anchorx="margin" anchory="margin"/>
          </v:shape>
        </w:pict>
      </w:r>
      <w:r w:rsidR="005955AB">
        <w:t>antreprenorială generală - prin intermediul partenerilor sâi naţionali şi internaţionali,</w:t>
      </w:r>
    </w:p>
    <w:p w14:paraId="3350F4BF" w14:textId="77777777" w:rsidR="000E4045" w:rsidRDefault="005955AB">
      <w:pPr>
        <w:pStyle w:val="Corptext19"/>
        <w:shd w:val="clear" w:color="auto" w:fill="auto"/>
        <w:spacing w:before="0" w:after="0"/>
        <w:ind w:left="740" w:right="20" w:firstLine="0"/>
      </w:pPr>
      <w:r>
        <w:rPr>
          <w:rStyle w:val="Corptext8"/>
        </w:rPr>
        <w:t xml:space="preserve">Incubatorul de Afaceri Software Timişoara le oferă </w:t>
      </w:r>
      <w:r>
        <w:t>companiilor incubate access la suport şi know-how din partea unor consultanţi de afaceri.</w:t>
      </w:r>
    </w:p>
    <w:p w14:paraId="43CA05D9" w14:textId="77777777" w:rsidR="000E4045" w:rsidRDefault="005955AB">
      <w:pPr>
        <w:pStyle w:val="Corptext19"/>
        <w:shd w:val="clear" w:color="auto" w:fill="auto"/>
        <w:spacing w:before="0" w:after="0"/>
        <w:ind w:left="740" w:firstLine="0"/>
      </w:pPr>
      <w:r>
        <w:rPr>
          <w:rStyle w:val="Corptext16"/>
        </w:rPr>
        <w:t xml:space="preserve">4- </w:t>
      </w:r>
      <w:r>
        <w:t>Consultanţă legală şi fiscală</w:t>
      </w:r>
    </w:p>
    <w:p w14:paraId="384F41BB" w14:textId="77777777" w:rsidR="000E4045" w:rsidRDefault="005955AB">
      <w:pPr>
        <w:pStyle w:val="Corptext19"/>
        <w:shd w:val="clear" w:color="auto" w:fill="auto"/>
        <w:spacing w:before="0" w:after="0"/>
        <w:ind w:left="740" w:right="20" w:firstLine="0"/>
      </w:pPr>
      <w:r>
        <w:rPr>
          <w:rStyle w:val="Corptext16"/>
        </w:rPr>
        <w:t xml:space="preserve">4- </w:t>
      </w:r>
      <w:r>
        <w:t>Facilitarea de contacte cu cadre universitare, cercetători şi studenţi - Incubatorul mediază relaţia cu mediul academic şi susţine activităţile de practică ale studenţilor din diferite facultăţi ale universităţilor timişorene.</w:t>
      </w:r>
    </w:p>
    <w:p w14:paraId="53996BFD" w14:textId="77777777" w:rsidR="000E4045" w:rsidRDefault="005955AB">
      <w:pPr>
        <w:pStyle w:val="Corptext19"/>
        <w:shd w:val="clear" w:color="auto" w:fill="auto"/>
        <w:spacing w:before="0" w:after="180"/>
        <w:ind w:firstLine="0"/>
      </w:pPr>
      <w:r>
        <w:t>Servicii secretariale</w:t>
      </w:r>
    </w:p>
    <w:p w14:paraId="3FD0A692" w14:textId="77777777" w:rsidR="000E4045" w:rsidRDefault="005955AB">
      <w:pPr>
        <w:pStyle w:val="Heading70"/>
        <w:keepNext/>
        <w:keepLines/>
        <w:shd w:val="clear" w:color="auto" w:fill="auto"/>
        <w:spacing w:before="0" w:after="0" w:line="259" w:lineRule="exact"/>
        <w:ind w:firstLine="0"/>
        <w:jc w:val="both"/>
      </w:pPr>
      <w:bookmarkStart w:id="57" w:name="bookmark56"/>
      <w:r>
        <w:t>Servicii EurOffice</w:t>
      </w:r>
      <w:bookmarkEnd w:id="57"/>
    </w:p>
    <w:p w14:paraId="42930AD4" w14:textId="77777777" w:rsidR="000E4045" w:rsidRDefault="005955AB">
      <w:pPr>
        <w:pStyle w:val="Corptext19"/>
        <w:shd w:val="clear" w:color="auto" w:fill="auto"/>
        <w:spacing w:before="0" w:after="0"/>
        <w:ind w:left="740" w:right="20" w:firstLine="0"/>
      </w:pPr>
      <w:r>
        <w:rPr>
          <w:rStyle w:val="Corptext15"/>
        </w:rPr>
        <w:t xml:space="preserve">4- </w:t>
      </w:r>
      <w:r>
        <w:t>Serviciile EuroOffice (EOS) reprezintă un kit practic de servicii de afaceri dedicate firmelor mici şi inovative prin care se urmăreşte facilitarea accesului acestor companii la pieţe internaţionale.</w:t>
      </w:r>
    </w:p>
    <w:p w14:paraId="1E132E0D" w14:textId="77777777" w:rsidR="000E4045" w:rsidRDefault="005955AB">
      <w:pPr>
        <w:pStyle w:val="Corptext19"/>
        <w:shd w:val="clear" w:color="auto" w:fill="auto"/>
        <w:spacing w:before="0" w:after="0"/>
        <w:ind w:left="740" w:right="20" w:firstLine="0"/>
      </w:pPr>
      <w:r>
        <w:rPr>
          <w:rStyle w:val="Corptext15"/>
        </w:rPr>
        <w:t xml:space="preserve">4- </w:t>
      </w:r>
      <w:r>
        <w:t>Organizaţiile membre ale EON (Reţeaua EurOffice) sunt Centre de Afaceri inovative, incubatoare din domenii high-tech, şi parcuri ştiinţifice, dedicate furnizării de servicii potrivit unor metodologii comune, în cadrul unor standarde de calitate şi certificare asumate. EOS permite oricărei firme care îşi desfăşoară activitatea în cadrul unei organizaţii membre a EON să utilizeze serviciile EurOffice în oricare locaţie din cadrul reţelei.</w:t>
      </w:r>
    </w:p>
    <w:p w14:paraId="60DA63B1" w14:textId="77777777" w:rsidR="000E4045" w:rsidRDefault="005955AB">
      <w:pPr>
        <w:pStyle w:val="Corptext19"/>
        <w:shd w:val="clear" w:color="auto" w:fill="auto"/>
        <w:spacing w:before="0" w:after="180"/>
        <w:ind w:left="740" w:right="20" w:firstLine="0"/>
      </w:pPr>
      <w:r>
        <w:rPr>
          <w:rStyle w:val="Corptext16"/>
        </w:rPr>
        <w:t xml:space="preserve">4- </w:t>
      </w:r>
      <w:r>
        <w:t>Proiectul este coordonat de către un consorţiu închis de organizaţii, dar reţeaua EON este deschisă şi pentru noi membri. Informaţii suplimentare referitoare la EOS/EON pot fi obţinute de la personalul incubatorului.</w:t>
      </w:r>
    </w:p>
    <w:p w14:paraId="352F5545" w14:textId="77777777" w:rsidR="000E4045" w:rsidRDefault="005955AB">
      <w:pPr>
        <w:pStyle w:val="Heading70"/>
        <w:keepNext/>
        <w:keepLines/>
        <w:shd w:val="clear" w:color="auto" w:fill="auto"/>
        <w:spacing w:before="0" w:after="0" w:line="259" w:lineRule="exact"/>
        <w:ind w:firstLine="0"/>
        <w:jc w:val="both"/>
      </w:pPr>
      <w:bookmarkStart w:id="58" w:name="bookmark57"/>
      <w:r>
        <w:t>Servicii pentru clienţi externi</w:t>
      </w:r>
      <w:bookmarkEnd w:id="58"/>
    </w:p>
    <w:p w14:paraId="73E6F4FB" w14:textId="77777777" w:rsidR="000E4045" w:rsidRDefault="005955AB">
      <w:pPr>
        <w:pStyle w:val="Corptext19"/>
        <w:shd w:val="clear" w:color="auto" w:fill="auto"/>
        <w:spacing w:before="0" w:after="0"/>
        <w:ind w:left="740" w:right="20" w:firstLine="0"/>
      </w:pPr>
      <w:r>
        <w:rPr>
          <w:rStyle w:val="Corptext16"/>
        </w:rPr>
        <w:t xml:space="preserve">4- </w:t>
      </w:r>
      <w:r>
        <w:t>Se poate intermedia, pentru firme interesate, stabilirea de relaţii de afaceri cu firmele incubate.</w:t>
      </w:r>
    </w:p>
    <w:p w14:paraId="7E5134DF" w14:textId="77777777" w:rsidR="000E4045" w:rsidRDefault="005955AB">
      <w:pPr>
        <w:pStyle w:val="Corptext19"/>
        <w:shd w:val="clear" w:color="auto" w:fill="auto"/>
        <w:spacing w:before="0" w:after="0"/>
        <w:ind w:left="740" w:right="20" w:firstLine="0"/>
      </w:pPr>
      <w:r>
        <w:rPr>
          <w:rStyle w:val="Corptext16"/>
        </w:rPr>
        <w:t xml:space="preserve">4- </w:t>
      </w:r>
      <w:r>
        <w:t>Se poate mijloci contactul celor interesaţi cu propria reţea de asociaţia de afaceri, reprezentanţi ai mediului universitar şi ai mediului administrativ local şi regional.</w:t>
      </w:r>
    </w:p>
    <w:p w14:paraId="0C663A3D" w14:textId="77777777" w:rsidR="000E4045" w:rsidRDefault="005955AB">
      <w:pPr>
        <w:pStyle w:val="Corptext19"/>
        <w:shd w:val="clear" w:color="auto" w:fill="auto"/>
        <w:spacing w:before="0" w:after="0"/>
        <w:ind w:left="740" w:right="20" w:firstLine="0"/>
      </w:pPr>
      <w:r>
        <w:rPr>
          <w:rStyle w:val="Corptext15"/>
        </w:rPr>
        <w:t xml:space="preserve">4- </w:t>
      </w:r>
      <w:r>
        <w:t>în baza participării constante la viaţa mediului local, regional şi naţional de afaceri din domeniul software/IT, precum şi a cunoaşterii cadrului legal şi instituţional actual din aceste domenii, Incubatorul de Afaceri Software Timişoara, poate acorda celor interesaţi servicii de informare şi consultanţă.</w:t>
      </w:r>
    </w:p>
    <w:p w14:paraId="48D4E6F0" w14:textId="77777777" w:rsidR="000E4045" w:rsidRDefault="005955AB">
      <w:pPr>
        <w:pStyle w:val="Corptext19"/>
        <w:shd w:val="clear" w:color="auto" w:fill="auto"/>
        <w:spacing w:before="0" w:after="180"/>
        <w:ind w:left="740" w:right="20" w:firstLine="0"/>
      </w:pPr>
      <w:r>
        <w:rPr>
          <w:rStyle w:val="Corptext15"/>
        </w:rPr>
        <w:t xml:space="preserve">4- </w:t>
      </w:r>
      <w:r>
        <w:t>Se poate facilita selecţia celor mai potriviţi furnizori locali de servicii în următoarele domenii: contabilitate, marketing, consultanţă legală, bănci, HR, afaceri imobiliare, echipamente, servicii şi infrastructură IT&amp;C.</w:t>
      </w:r>
    </w:p>
    <w:p w14:paraId="2AAC688B" w14:textId="77777777" w:rsidR="000E4045" w:rsidRDefault="005955AB">
      <w:pPr>
        <w:pStyle w:val="Corptext19"/>
        <w:shd w:val="clear" w:color="auto" w:fill="auto"/>
        <w:spacing w:before="0" w:after="0"/>
        <w:ind w:right="20" w:firstLine="0"/>
        <w:sectPr w:rsidR="000E4045">
          <w:type w:val="continuous"/>
          <w:pgSz w:w="12240" w:h="16838"/>
          <w:pgMar w:top="1795" w:right="1161" w:bottom="1513" w:left="1233" w:header="0" w:footer="3" w:gutter="0"/>
          <w:cols w:space="720"/>
          <w:noEndnote/>
          <w:docGrid w:linePitch="360"/>
        </w:sectPr>
      </w:pPr>
      <w:r>
        <w:rPr>
          <w:rStyle w:val="BodytextBold7"/>
        </w:rPr>
        <w:lastRenderedPageBreak/>
        <w:t xml:space="preserve">Contact </w:t>
      </w:r>
      <w:r>
        <w:t>Bd. Republicii Nr. 9, Et. 3,Cam. 308 • Timişoara 300159 • România Tel: +40 (0) 356 401 222, Fax: +40 (0) 356 401 223</w:t>
      </w:r>
    </w:p>
    <w:p w14:paraId="333370CB" w14:textId="77777777" w:rsidR="000E4045" w:rsidRDefault="005955AB">
      <w:pPr>
        <w:pStyle w:val="Corptext19"/>
        <w:shd w:val="clear" w:color="auto" w:fill="auto"/>
        <w:spacing w:before="0" w:after="188"/>
        <w:ind w:left="20" w:firstLine="0"/>
      </w:pPr>
      <w:r>
        <w:rPr>
          <w:rStyle w:val="BodytextBold7"/>
        </w:rPr>
        <w:lastRenderedPageBreak/>
        <w:t xml:space="preserve">Infrastructura regională de afaceri şi inovare în sectorul IT&amp;C </w:t>
      </w:r>
      <w:r>
        <w:t>este amplasată în centrul Timişoarei. Este un răspuns la necesitatea creării unei infrastructuri regionale de susţinere a afacerilor şi inovării în domeniul IT&amp;C în Timişoara şi în Regiunea Vest.</w:t>
      </w:r>
    </w:p>
    <w:p w14:paraId="577ADC7C" w14:textId="77777777" w:rsidR="000E4045" w:rsidRDefault="005955AB">
      <w:pPr>
        <w:framePr w:h="5606" w:wrap="notBeside" w:vAnchor="text" w:hAnchor="text" w:xAlign="center" w:y="1"/>
        <w:jc w:val="center"/>
        <w:rPr>
          <w:sz w:val="2"/>
          <w:szCs w:val="2"/>
        </w:rPr>
      </w:pPr>
      <w:r>
        <w:fldChar w:fldCharType="begin"/>
      </w:r>
      <w:r>
        <w:instrText xml:space="preserve"> INCLUDEPICTURE  "C:\\Users\\ivona.turnagiu\\Desktop\\media\\image102.jpeg" \* MERGEFORMATINET </w:instrText>
      </w:r>
      <w:r>
        <w:fldChar w:fldCharType="separate"/>
      </w:r>
      <w:r w:rsidR="00F055E5">
        <w:fldChar w:fldCharType="begin"/>
      </w:r>
      <w:r w:rsidR="00F055E5">
        <w:instrText xml:space="preserve"> INCLUDEPICTURE  "C:\\Users\\ivona.turnagiu\\Desktop\\DE ACTUALIZAT PLATFORMA\\media\\image102.jpeg" \* MERGEFORMATINET </w:instrText>
      </w:r>
      <w:r w:rsidR="00F055E5">
        <w:fldChar w:fldCharType="separate"/>
      </w:r>
      <w:r w:rsidR="002C0935">
        <w:fldChar w:fldCharType="begin"/>
      </w:r>
      <w:r w:rsidR="002C0935">
        <w:instrText xml:space="preserve"> INCLUDEPICTURE  "C:\\Users\\ivona.turnagiu\\Desktop\\DE ACTUALIZAT PLATFORMA\\media\\image102.jpeg"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Afaceri\\media\\image102.jpeg"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Afaceri\\media\\image102.jpeg"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Afaceri\\media\\image102.jpeg"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Afaceri\\media\\image102.jpeg"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Afaceri\\media\\image102.jpeg"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Afaceri\\media\\image102.jpeg" \* MERGEFORMATINET</w:instrText>
      </w:r>
      <w:r w:rsidR="00262373">
        <w:instrText xml:space="preserve"> </w:instrText>
      </w:r>
      <w:r w:rsidR="00262373">
        <w:fldChar w:fldCharType="separate"/>
      </w:r>
      <w:r w:rsidR="00765A09">
        <w:pict w14:anchorId="3D2F63FB">
          <v:shape id="_x0000_i1057" type="#_x0000_t75" style="width:402.75pt;height:280.5pt">
            <v:imagedata r:id="rId246" r:href="rId247"/>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1F69587E" w14:textId="77777777" w:rsidR="000E4045" w:rsidRDefault="000E4045">
      <w:pPr>
        <w:rPr>
          <w:sz w:val="2"/>
          <w:szCs w:val="2"/>
        </w:rPr>
      </w:pPr>
    </w:p>
    <w:p w14:paraId="27748C47" w14:textId="77777777" w:rsidR="000E4045" w:rsidRDefault="005955AB">
      <w:pPr>
        <w:pStyle w:val="Corptext19"/>
        <w:shd w:val="clear" w:color="auto" w:fill="auto"/>
        <w:spacing w:before="196" w:after="0"/>
        <w:ind w:left="20" w:firstLine="0"/>
      </w:pPr>
      <w:r>
        <w:t>Prin înfiinţarea acestei structuri se vor mobiliza resursele importante existente pe plan regional în acest domeniu şi, în baza unor strategii de dezvoltare comune, se vor coordona activităţile inovative desfăşurate de actorii IT &amp;C din regiune.</w:t>
      </w:r>
    </w:p>
    <w:p w14:paraId="3D36439B" w14:textId="77777777" w:rsidR="000E4045" w:rsidRDefault="005955AB">
      <w:pPr>
        <w:pStyle w:val="Corptext19"/>
        <w:shd w:val="clear" w:color="auto" w:fill="auto"/>
        <w:spacing w:before="0" w:after="0"/>
        <w:ind w:left="20" w:firstLine="0"/>
      </w:pPr>
      <w:r>
        <w:t>Pentru finanţarea construcţiei acestui centru de competenţe, a fost depus un proiect de finanţare în cadrul Programului Operaţional Regional 2007-2013, Axa prioritară 1, în anul 2011 fiind semnat contractul de finanţare.</w:t>
      </w:r>
    </w:p>
    <w:p w14:paraId="65CC538B" w14:textId="77777777" w:rsidR="000E4045" w:rsidRDefault="005955AB">
      <w:pPr>
        <w:pStyle w:val="Corptext19"/>
        <w:shd w:val="clear" w:color="auto" w:fill="auto"/>
        <w:spacing w:before="0" w:after="0"/>
        <w:ind w:left="20" w:firstLine="0"/>
      </w:pPr>
      <w:r>
        <w:t>Infrastructura va dispune de o clădire nouă, modernă, atractivă pentru tinerii investitori, care cuprinde spatii pentru start-up-ul microîntreprinderilor şi un centru de afaceri pentru consolidarea întreprinderilor mici şi mijlocii.</w:t>
      </w:r>
    </w:p>
    <w:p w14:paraId="6AADEB36" w14:textId="77777777" w:rsidR="000E4045" w:rsidRDefault="005955AB">
      <w:pPr>
        <w:pStyle w:val="Corptext19"/>
        <w:shd w:val="clear" w:color="auto" w:fill="auto"/>
        <w:spacing w:before="0" w:after="0"/>
        <w:ind w:left="20" w:firstLine="0"/>
      </w:pPr>
      <w:r>
        <w:t>Utilizatorii acestor spaţii vor dispune de o infrastructură tehnică modernă pentru o utilizare optimă, cu acces la internet, reţea High-speed, centru de copiere ş.a. Mai sunt prevăzute spaţii pentru seminarii, conferinţe, expoziţii dar şi spaţii pentru sport şi recreere.</w:t>
      </w:r>
    </w:p>
    <w:p w14:paraId="2D257027" w14:textId="77777777" w:rsidR="000E4045" w:rsidRDefault="005955AB">
      <w:pPr>
        <w:pStyle w:val="Corptext19"/>
        <w:shd w:val="clear" w:color="auto" w:fill="auto"/>
        <w:spacing w:before="0" w:after="0"/>
        <w:ind w:left="20" w:firstLine="0"/>
      </w:pPr>
      <w:r>
        <w:t>Clădirea va dispune de 34 de spaţii pentru microîntreprinderi aflate în faza de incubare.</w:t>
      </w:r>
    </w:p>
    <w:p w14:paraId="104C5379" w14:textId="77777777" w:rsidR="000E4045" w:rsidRDefault="005955AB">
      <w:pPr>
        <w:pStyle w:val="Corptext19"/>
        <w:shd w:val="clear" w:color="auto" w:fill="auto"/>
        <w:spacing w:before="0" w:after="0"/>
        <w:ind w:left="20" w:firstLine="0"/>
      </w:pPr>
      <w:r>
        <w:t>Alte 20 de spatii vor fi puse la dispoziţia întreprinderilor IT&amp;C mici şi mijlocii în faza de consolidare.</w:t>
      </w:r>
    </w:p>
    <w:p w14:paraId="5B2B117C" w14:textId="77777777" w:rsidR="000E4045" w:rsidRDefault="005955AB">
      <w:pPr>
        <w:pStyle w:val="Corptext19"/>
        <w:shd w:val="clear" w:color="auto" w:fill="auto"/>
        <w:spacing w:before="0" w:after="0"/>
        <w:ind w:left="20" w:firstLine="0"/>
        <w:sectPr w:rsidR="000E4045">
          <w:headerReference w:type="even" r:id="rId248"/>
          <w:headerReference w:type="default" r:id="rId249"/>
          <w:pgSz w:w="12240" w:h="16838"/>
          <w:pgMar w:top="1795" w:right="1161" w:bottom="1513" w:left="1233" w:header="0" w:footer="3" w:gutter="0"/>
          <w:cols w:space="720"/>
          <w:noEndnote/>
          <w:docGrid w:linePitch="360"/>
        </w:sectPr>
      </w:pPr>
      <w:r>
        <w:t>Preţurile de închiriere de spaţii sunt estimate sub preţul pieţei, începând de la 4 Euro/mp.</w:t>
      </w:r>
    </w:p>
    <w:p w14:paraId="1E4ABBA8" w14:textId="77777777" w:rsidR="000E4045" w:rsidRDefault="005955AB">
      <w:pPr>
        <w:pStyle w:val="Bodytext20"/>
        <w:shd w:val="clear" w:color="auto" w:fill="auto"/>
        <w:spacing w:before="0" w:after="8" w:line="220" w:lineRule="exact"/>
        <w:ind w:left="20" w:firstLine="0"/>
        <w:jc w:val="center"/>
      </w:pPr>
      <w:r>
        <w:rPr>
          <w:rStyle w:val="Bodytext22"/>
          <w:b/>
          <w:bCs/>
        </w:rPr>
        <w:lastRenderedPageBreak/>
        <w:t>Centrul Regional de Competenţe şi Dezvoltare a Furnizorilor din Sectorul Automotive</w:t>
      </w:r>
    </w:p>
    <w:p w14:paraId="340DEE4E" w14:textId="77777777" w:rsidR="000E4045" w:rsidRDefault="005955AB">
      <w:pPr>
        <w:pStyle w:val="Bodytext20"/>
        <w:shd w:val="clear" w:color="auto" w:fill="auto"/>
        <w:spacing w:before="0" w:after="221" w:line="220" w:lineRule="exact"/>
        <w:ind w:left="20" w:firstLine="0"/>
        <w:jc w:val="center"/>
      </w:pPr>
      <w:r>
        <w:rPr>
          <w:rStyle w:val="Bodytext22"/>
          <w:b/>
          <w:bCs/>
        </w:rPr>
        <w:t>- CERC</w:t>
      </w:r>
    </w:p>
    <w:p w14:paraId="157BEAC0" w14:textId="77777777" w:rsidR="000E4045" w:rsidRDefault="005955AB">
      <w:pPr>
        <w:pStyle w:val="Corptext19"/>
        <w:shd w:val="clear" w:color="auto" w:fill="auto"/>
        <w:spacing w:before="0" w:after="0" w:line="254" w:lineRule="exact"/>
        <w:ind w:left="20" w:right="480" w:firstLine="0"/>
        <w:jc w:val="left"/>
      </w:pPr>
      <w:r>
        <w:t>Centrul Regional de Competenţe şi Dezvoltare a Furnizorilor din Sectorul Automotive - CERC,</w:t>
      </w:r>
    </w:p>
    <w:p w14:paraId="4DE97502" w14:textId="77777777" w:rsidR="000E4045" w:rsidRDefault="005955AB">
      <w:pPr>
        <w:pStyle w:val="Corptext19"/>
        <w:shd w:val="clear" w:color="auto" w:fill="auto"/>
        <w:spacing w:before="0" w:after="0" w:line="254" w:lineRule="exact"/>
        <w:ind w:left="20" w:firstLine="0"/>
      </w:pPr>
      <w:r>
        <w:t>va fi localizat în Timişoara, în Parcul Industrial Freidorf pe o suprafaţă de 8.000 mp.</w:t>
      </w:r>
    </w:p>
    <w:p w14:paraId="103A9C7B" w14:textId="77777777" w:rsidR="000E4045" w:rsidRDefault="00262373">
      <w:pPr>
        <w:pStyle w:val="Corptext19"/>
        <w:shd w:val="clear" w:color="auto" w:fill="auto"/>
        <w:spacing w:before="0" w:after="476" w:line="254" w:lineRule="exact"/>
        <w:ind w:left="20" w:right="20" w:firstLine="0"/>
      </w:pPr>
      <w:r>
        <w:pict w14:anchorId="5E1B693A">
          <v:shape id="_x0000_s1287" type="#_x0000_t75" style="position:absolute;left:0;text-align:left;margin-left:17.4pt;margin-top:62.4pt;width:153.6pt;height:165.1pt;z-index:-251576832;mso-wrap-distance-left:5pt;mso-wrap-distance-right:5pt;mso-position-horizontal-relative:margin" wrapcoords="0 0 21600 0 21600 21600 0 21600 0 0">
            <v:imagedata r:id="rId250" o:title="image103"/>
            <w10:wrap type="tight" anchorx="margin"/>
          </v:shape>
        </w:pict>
      </w:r>
      <w:r w:rsidR="005955AB">
        <w:t>Centrul de competente vizează dezvoltarea furnizorilor locali, în vederea creşterii competitivităţii întreprinderilor româneşti şi a stimulării companiilor multinaţionale pentru a</w:t>
      </w:r>
      <w:r w:rsidR="005955AB">
        <w:softHyphen/>
        <w:t>şi menţine unităţile de producţie în zonă.</w:t>
      </w:r>
    </w:p>
    <w:p w14:paraId="3391CA7D" w14:textId="77777777" w:rsidR="000E4045" w:rsidRDefault="005955AB">
      <w:pPr>
        <w:pStyle w:val="Corptext19"/>
        <w:shd w:val="clear" w:color="auto" w:fill="auto"/>
        <w:tabs>
          <w:tab w:val="left" w:pos="2856"/>
          <w:tab w:val="left" w:pos="3235"/>
        </w:tabs>
        <w:spacing w:before="0" w:after="0"/>
        <w:ind w:left="1880" w:firstLine="0"/>
      </w:pPr>
      <w:r>
        <w:t>Centrul</w:t>
      </w:r>
      <w:r>
        <w:tab/>
        <w:t>de</w:t>
      </w:r>
      <w:r>
        <w:tab/>
        <w:t>competenţe va asigura</w:t>
      </w:r>
    </w:p>
    <w:p w14:paraId="7B11F2E6" w14:textId="77777777" w:rsidR="000E4045" w:rsidRDefault="005955AB">
      <w:pPr>
        <w:pStyle w:val="Corptext19"/>
        <w:shd w:val="clear" w:color="auto" w:fill="auto"/>
        <w:tabs>
          <w:tab w:val="left" w:pos="2856"/>
          <w:tab w:val="left" w:pos="3235"/>
          <w:tab w:val="right" w:pos="5574"/>
          <w:tab w:val="right" w:pos="5901"/>
        </w:tabs>
        <w:spacing w:before="0" w:after="0"/>
        <w:ind w:left="1880" w:right="20" w:firstLine="0"/>
      </w:pPr>
      <w:r>
        <w:t>condiţiile necesare pentru funcţionarea firmelor</w:t>
      </w:r>
      <w:r>
        <w:tab/>
        <w:t>din</w:t>
      </w:r>
      <w:r>
        <w:tab/>
        <w:t>domeniul</w:t>
      </w:r>
      <w:r>
        <w:tab/>
        <w:t>Automotive</w:t>
      </w:r>
      <w:r>
        <w:tab/>
        <w:t>în</w:t>
      </w:r>
    </w:p>
    <w:p w14:paraId="7AA06B6B" w14:textId="77777777" w:rsidR="000E4045" w:rsidRDefault="005955AB">
      <w:pPr>
        <w:pStyle w:val="Corptext19"/>
        <w:shd w:val="clear" w:color="auto" w:fill="auto"/>
        <w:tabs>
          <w:tab w:val="left" w:pos="2856"/>
          <w:tab w:val="left" w:pos="3235"/>
          <w:tab w:val="right" w:pos="5574"/>
          <w:tab w:val="right" w:pos="5901"/>
        </w:tabs>
        <w:spacing w:before="0" w:after="0"/>
        <w:ind w:left="1880" w:right="20" w:firstLine="0"/>
      </w:pPr>
      <w:r>
        <w:t>ceea ce priveşte prototiparea şi producţia de serie mică, testarea si măsurarea de calitate, organizarea de târguri</w:t>
      </w:r>
      <w:r>
        <w:tab/>
        <w:t>şi</w:t>
      </w:r>
      <w:r>
        <w:tab/>
        <w:t>expoziţii,</w:t>
      </w:r>
      <w:r>
        <w:tab/>
        <w:t>conferinţe</w:t>
      </w:r>
      <w:r>
        <w:tab/>
        <w:t>şi</w:t>
      </w:r>
    </w:p>
    <w:p w14:paraId="7745F076" w14:textId="77777777" w:rsidR="000E4045" w:rsidRDefault="005955AB">
      <w:pPr>
        <w:pStyle w:val="Corptext19"/>
        <w:shd w:val="clear" w:color="auto" w:fill="auto"/>
        <w:tabs>
          <w:tab w:val="left" w:pos="2856"/>
          <w:tab w:val="left" w:pos="3235"/>
          <w:tab w:val="right" w:pos="5574"/>
          <w:tab w:val="right" w:pos="5901"/>
        </w:tabs>
        <w:spacing w:before="0" w:after="0"/>
        <w:ind w:left="1880" w:right="20" w:firstLine="0"/>
      </w:pPr>
      <w:r>
        <w:t>seminarii precum şi organizarea de cursuri de calificare pentru angajaţii firmelor</w:t>
      </w:r>
      <w:r>
        <w:tab/>
        <w:t>din</w:t>
      </w:r>
      <w:r>
        <w:tab/>
        <w:t>domeniul</w:t>
      </w:r>
      <w:r>
        <w:tab/>
        <w:t>Automotive</w:t>
      </w:r>
      <w:r>
        <w:tab/>
        <w:t>din</w:t>
      </w:r>
    </w:p>
    <w:p w14:paraId="5126E42A" w14:textId="77777777" w:rsidR="000E4045" w:rsidRDefault="005955AB">
      <w:pPr>
        <w:pStyle w:val="Corptext19"/>
        <w:shd w:val="clear" w:color="auto" w:fill="auto"/>
        <w:spacing w:before="0"/>
        <w:ind w:left="1880" w:firstLine="0"/>
      </w:pPr>
      <w:r>
        <w:t>regiune</w:t>
      </w:r>
    </w:p>
    <w:p w14:paraId="5C0BFE7E" w14:textId="77777777" w:rsidR="000E4045" w:rsidRDefault="005955AB">
      <w:pPr>
        <w:pStyle w:val="Corptext19"/>
        <w:shd w:val="clear" w:color="auto" w:fill="auto"/>
        <w:spacing w:before="0" w:after="0"/>
        <w:ind w:left="20" w:right="20" w:firstLine="0"/>
      </w:pPr>
      <w:r>
        <w:t>Imobilul cuprinde 3 corpuri independente cu o suprafaţă construită SC = 1600 mp (Icorp cu 3nivele şi 2 cu un nivel) cu acces între ele. Centrul e mobilat şi dotat cu echipamente de specialitate de ultimă generaţie folosite în industria automotive, precum şi amenajările necesare funcţionării optime a centrului.</w:t>
      </w:r>
    </w:p>
    <w:p w14:paraId="532EFC71" w14:textId="77777777" w:rsidR="000E4045" w:rsidRDefault="005955AB">
      <w:pPr>
        <w:pStyle w:val="Corptext19"/>
        <w:shd w:val="clear" w:color="auto" w:fill="auto"/>
        <w:spacing w:before="0" w:after="0"/>
        <w:ind w:left="20" w:right="20" w:firstLine="0"/>
      </w:pPr>
      <w:r>
        <w:t>Imobilul construit va cuprinde un spaţiu administrativ şi de informare (50 mp), un laborator de măsurare/testare (150 mp), un laborator injecţie mase plastice(700 mp), un laborator maşini cu comandă numerică (700 mp), precum şi sală de conferinţe.</w:t>
      </w:r>
    </w:p>
    <w:p w14:paraId="4C975EA1" w14:textId="77777777" w:rsidR="000E4045" w:rsidRDefault="005955AB">
      <w:pPr>
        <w:pStyle w:val="Corptext19"/>
        <w:shd w:val="clear" w:color="auto" w:fill="auto"/>
        <w:spacing w:before="0" w:after="248"/>
        <w:ind w:left="20" w:firstLine="0"/>
      </w:pPr>
      <w:r>
        <w:t>Spaţiile şi echipamentele vor fi puse la dispoziţia firmelor, sub preturile de pe piaţă</w:t>
      </w:r>
    </w:p>
    <w:p w14:paraId="66162FB0" w14:textId="77777777" w:rsidR="000E4045" w:rsidRDefault="005955AB">
      <w:pPr>
        <w:framePr w:h="3797" w:wrap="notBeside" w:vAnchor="text" w:hAnchor="text" w:y="1"/>
        <w:rPr>
          <w:sz w:val="2"/>
          <w:szCs w:val="2"/>
        </w:rPr>
      </w:pPr>
      <w:r>
        <w:fldChar w:fldCharType="begin"/>
      </w:r>
      <w:r>
        <w:instrText xml:space="preserve"> INCLUDEPICTURE  "C:\\Users\\ivona.turnagiu\\Desktop\\media\\image104.jpeg" \* MERGEFORMATINET </w:instrText>
      </w:r>
      <w:r>
        <w:fldChar w:fldCharType="separate"/>
      </w:r>
      <w:r w:rsidR="00F055E5">
        <w:fldChar w:fldCharType="begin"/>
      </w:r>
      <w:r w:rsidR="00F055E5">
        <w:instrText xml:space="preserve"> INCLUDEPICTURE  "C:\\Users\\ivona.turnagiu\\Desktop\\DE ACTUALIZAT PLATFORMA\\media\\image104.jpeg" \* MERGEFORMATINET </w:instrText>
      </w:r>
      <w:r w:rsidR="00F055E5">
        <w:fldChar w:fldCharType="separate"/>
      </w:r>
      <w:r w:rsidR="002C0935">
        <w:fldChar w:fldCharType="begin"/>
      </w:r>
      <w:r w:rsidR="002C0935">
        <w:instrText xml:space="preserve"> INCLUDEPICTURE  "C:\\Users\\ivona.turnagiu\\Desktop\\DE ACTUALIZAT PLATFORMA\\media\\image104.jpeg"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Afaceri\\media\\image104.jpeg"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Afaceri\\media\\image104.jpeg"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Afaceri\\media\\image104.jpeg"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Afaceri\\media\\image104.jpeg"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Afaceri\\media\\image104.jpeg"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Afaceri\\media\\image104.jpeg" \* MERGEFORMATINET</w:instrText>
      </w:r>
      <w:r w:rsidR="00262373">
        <w:instrText xml:space="preserve"> </w:instrText>
      </w:r>
      <w:r w:rsidR="00262373">
        <w:fldChar w:fldCharType="separate"/>
      </w:r>
      <w:r w:rsidR="00765A09">
        <w:pict w14:anchorId="5CA0B621">
          <v:shape id="_x0000_i1058" type="#_x0000_t75" style="width:425.25pt;height:187.5pt">
            <v:imagedata r:id="rId251" r:href="rId252"/>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7C304DAC" w14:textId="77777777" w:rsidR="000E4045" w:rsidRDefault="005955AB">
      <w:pPr>
        <w:rPr>
          <w:sz w:val="2"/>
          <w:szCs w:val="2"/>
        </w:rPr>
      </w:pPr>
      <w:r>
        <w:br w:type="page"/>
      </w:r>
    </w:p>
    <w:p w14:paraId="6420BE69" w14:textId="77777777" w:rsidR="000E4045" w:rsidRDefault="005955AB">
      <w:r>
        <w:lastRenderedPageBreak/>
        <w:br w:type="page"/>
      </w:r>
    </w:p>
    <w:p w14:paraId="5735B6F5" w14:textId="77777777" w:rsidR="000E4045" w:rsidRDefault="005955AB">
      <w:pPr>
        <w:pStyle w:val="Heading70"/>
        <w:keepNext/>
        <w:keepLines/>
        <w:shd w:val="clear" w:color="auto" w:fill="auto"/>
        <w:spacing w:before="0" w:after="217" w:line="220" w:lineRule="exact"/>
        <w:ind w:right="20" w:firstLine="0"/>
        <w:jc w:val="center"/>
      </w:pPr>
      <w:bookmarkStart w:id="59" w:name="bookmark58"/>
      <w:r>
        <w:rPr>
          <w:rStyle w:val="Heading71"/>
          <w:b/>
          <w:bCs/>
        </w:rPr>
        <w:lastRenderedPageBreak/>
        <w:t>Incubatorul de afaceri în Comuna Dumbrăviţa</w:t>
      </w:r>
      <w:bookmarkEnd w:id="59"/>
    </w:p>
    <w:p w14:paraId="42B8B5A9" w14:textId="77777777" w:rsidR="000E4045" w:rsidRDefault="005955AB">
      <w:pPr>
        <w:pStyle w:val="Corptext19"/>
        <w:shd w:val="clear" w:color="auto" w:fill="auto"/>
        <w:spacing w:before="0" w:after="0"/>
        <w:ind w:left="20" w:right="20" w:firstLine="0"/>
      </w:pPr>
      <w:r>
        <w:rPr>
          <w:rStyle w:val="BodytextBold7"/>
        </w:rPr>
        <w:t xml:space="preserve">Incubatorul de afaceri </w:t>
      </w:r>
      <w:r>
        <w:t>în Comuna Dumbrăviţa este o structură de sprijinire a afacerilor ce va fi localizată pe teritoriul Comunei Dumbrăviţa, în apropierea şoselei ocolitoare a Timişoarei.</w:t>
      </w:r>
    </w:p>
    <w:p w14:paraId="431DFA5F" w14:textId="77777777" w:rsidR="000E4045" w:rsidRDefault="005955AB">
      <w:pPr>
        <w:pStyle w:val="Corptext19"/>
        <w:shd w:val="clear" w:color="auto" w:fill="auto"/>
        <w:spacing w:before="0" w:after="0"/>
        <w:ind w:left="20" w:right="20" w:firstLine="0"/>
      </w:pPr>
      <w:r>
        <w:t>Înfiinţarea acestui incubator de afaceri are ca scop încurajarea iniţiativei antreprenoriale locale ce vizează conservarea meşteşugurilor tradiţionale, în vederea dezvoltării durabile a mediului de afaceri din zonele mai puţin dezvoltate din punct de vedere economic ale Polului de Creştere Timişoara.</w:t>
      </w:r>
    </w:p>
    <w:p w14:paraId="701AF084" w14:textId="77777777" w:rsidR="000E4045" w:rsidRDefault="005955AB">
      <w:pPr>
        <w:pStyle w:val="Corptext19"/>
        <w:shd w:val="clear" w:color="auto" w:fill="auto"/>
        <w:spacing w:before="0" w:after="0"/>
        <w:ind w:left="20" w:right="20" w:firstLine="0"/>
      </w:pPr>
      <w:r>
        <w:t>Pentru a obţine fondurile necesare creări unei astfel de structuri de afaceri, Municipiul Timişoara şi Comuna Dumbrăviţa au depus în parteneriat o cerere de finanţare în cadrul Programului Operaţional Regional 2007-2013, Axa prioritară 1, la sfârşitul 2011 fiind semnat contractul de finanţare.</w:t>
      </w:r>
    </w:p>
    <w:p w14:paraId="5489E845" w14:textId="77777777" w:rsidR="000E4045" w:rsidRDefault="005955AB">
      <w:pPr>
        <w:pStyle w:val="Corptext19"/>
        <w:shd w:val="clear" w:color="auto" w:fill="auto"/>
        <w:spacing w:before="0" w:after="0"/>
        <w:ind w:left="20" w:right="20" w:firstLine="0"/>
      </w:pPr>
      <w:r>
        <w:t>Imobilul cu o suprafaţă construită de 1.393,54 mp, va fi format din două corpuri adiacente cu funcţiuni diferite: corpul A - clădire în regim P+2E, destinat incubării firmelor din domeniul serviciilor şi corpul B - clădire tip hală, pentru incubarea firmelor productive. Incubatorul asigura găzduire pentru un număr de maxim 17 firme, din care: 4 IMM-uri cu activităţi productive, în domeniul meşteşugurilor tradiţionale; 5 IMM-uri cu activităţi în sectorul serviciilor, în special serviciile către întreprinderi, către populaţie, serviciile inteligente şi creative; 8 IMM-uri cu activităţi în sectorul serviciilor, ce vor beneficia de spaţii de lucru complet echipate, închiriate pe perioade scurte.</w:t>
      </w:r>
    </w:p>
    <w:p w14:paraId="49A083B2" w14:textId="77777777" w:rsidR="000E4045" w:rsidRDefault="005955AB">
      <w:pPr>
        <w:pStyle w:val="Corptext19"/>
        <w:shd w:val="clear" w:color="auto" w:fill="auto"/>
        <w:spacing w:before="0" w:after="728"/>
        <w:ind w:left="20" w:right="20" w:firstLine="0"/>
      </w:pPr>
      <w:r>
        <w:t>Incubatorul este astfel gândit încât să funcţioneze cu costuri minime, ceea ce permite închirierea, spre firmele incubate, a spaţiilor la tarife scăzute, sub preţul pieţei.</w:t>
      </w:r>
    </w:p>
    <w:p w14:paraId="2DE91B55" w14:textId="77777777" w:rsidR="000E4045" w:rsidRDefault="005955AB">
      <w:pPr>
        <w:framePr w:h="2765" w:wrap="notBeside" w:vAnchor="text" w:hAnchor="text" w:y="1"/>
        <w:rPr>
          <w:sz w:val="2"/>
          <w:szCs w:val="2"/>
        </w:rPr>
      </w:pPr>
      <w:r>
        <w:fldChar w:fldCharType="begin"/>
      </w:r>
      <w:r>
        <w:instrText xml:space="preserve"> INCLUDEPICTURE  "C:\\Users\\ivona.turnagiu\\Desktop\\media\\image105.jpeg" \* MERGEFORMATINET </w:instrText>
      </w:r>
      <w:r>
        <w:fldChar w:fldCharType="separate"/>
      </w:r>
      <w:r w:rsidR="00F055E5">
        <w:fldChar w:fldCharType="begin"/>
      </w:r>
      <w:r w:rsidR="00F055E5">
        <w:instrText xml:space="preserve"> INCLUDEPICTURE  "C:\\Users\\ivona.turnagiu\\Desktop\\DE ACTUALIZAT PLATFORMA\\media\\image105.jpeg" \* MERGEFORMATINET </w:instrText>
      </w:r>
      <w:r w:rsidR="00F055E5">
        <w:fldChar w:fldCharType="separate"/>
      </w:r>
      <w:r w:rsidR="002C0935">
        <w:fldChar w:fldCharType="begin"/>
      </w:r>
      <w:r w:rsidR="002C0935">
        <w:instrText xml:space="preserve"> INCLUDEPICTURE  "C:\\Users\\ivona.turnagiu\\Desktop\\DE ACTUALIZAT PLATFORMA\\media\\image105.jpeg"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Afaceri\\media\\image105.jpeg"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Afaceri\\media\\image105.jpeg"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Afaceri\\media\\image105.jpeg"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Afaceri\\media\\image105.jpeg"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Afaceri\\media\\image105.jpeg"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w:instrText>
      </w:r>
      <w:r w:rsidR="00262373">
        <w:instrText>105.jpeg" \* MERGEFORMATINET</w:instrText>
      </w:r>
      <w:r w:rsidR="00262373">
        <w:instrText xml:space="preserve"> </w:instrText>
      </w:r>
      <w:r w:rsidR="00262373">
        <w:fldChar w:fldCharType="separate"/>
      </w:r>
      <w:r w:rsidR="00765A09">
        <w:pict w14:anchorId="1C77E496">
          <v:shape id="_x0000_i1059" type="#_x0000_t75" style="width:396pt;height:136.5pt">
            <v:imagedata r:id="rId253" r:href="rId254"/>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62CA5349" w14:textId="77777777" w:rsidR="000E4045" w:rsidRDefault="000E4045">
      <w:pPr>
        <w:spacing w:line="1020" w:lineRule="exact"/>
      </w:pPr>
    </w:p>
    <w:p w14:paraId="06E9F555" w14:textId="77777777" w:rsidR="000E4045" w:rsidRDefault="005955AB">
      <w:pPr>
        <w:framePr w:h="2726" w:wrap="notBeside" w:vAnchor="text" w:hAnchor="text" w:y="1"/>
        <w:rPr>
          <w:sz w:val="2"/>
          <w:szCs w:val="2"/>
        </w:rPr>
      </w:pPr>
      <w:r>
        <w:fldChar w:fldCharType="begin"/>
      </w:r>
      <w:r>
        <w:instrText xml:space="preserve"> INCLUDEPICTURE  "C:\\Users\\ivona.turnagiu\\Desktop\\media\\image106.jpeg" \* MERGEFORMATINET </w:instrText>
      </w:r>
      <w:r>
        <w:fldChar w:fldCharType="separate"/>
      </w:r>
      <w:r w:rsidR="00F055E5">
        <w:fldChar w:fldCharType="begin"/>
      </w:r>
      <w:r w:rsidR="00F055E5">
        <w:instrText xml:space="preserve"> INCLUDEPICTURE  "C:\\Users\\ivona.turnagiu\\Desktop\\DE ACTUALIZAT PLATFORMA\\media\\image106.jpeg" \* MERGEFORMATINET </w:instrText>
      </w:r>
      <w:r w:rsidR="00F055E5">
        <w:fldChar w:fldCharType="separate"/>
      </w:r>
      <w:r w:rsidR="002C0935">
        <w:fldChar w:fldCharType="begin"/>
      </w:r>
      <w:r w:rsidR="002C0935">
        <w:instrText xml:space="preserve"> INCLUDEPICTURE  "C:\\Users\\ivona.turnagiu\\Desktop\\DE ACTUALIZAT PLATFORMA\\media\\image106.jpeg"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Afaceri\\media\\image106.jpeg"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Afaceri\\media\\image106.jpeg"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Afaceri\\media\\image106.jpeg"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Afaceri\\media\\image106.jpeg"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Afaceri\\media\\image106.jpeg"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Afaceri\\media\\image106.jpeg" \* MERGEFORMATINET</w:instrText>
      </w:r>
      <w:r w:rsidR="00262373">
        <w:instrText xml:space="preserve"> </w:instrText>
      </w:r>
      <w:r w:rsidR="00262373">
        <w:fldChar w:fldCharType="separate"/>
      </w:r>
      <w:r w:rsidR="00765A09">
        <w:pict w14:anchorId="3E8904BE">
          <v:shape id="_x0000_i1060" type="#_x0000_t75" style="width:396pt;height:136.5pt">
            <v:imagedata r:id="rId255" r:href="rId256"/>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875813D" w14:textId="77777777" w:rsidR="000E4045" w:rsidRDefault="000E4045">
      <w:pPr>
        <w:rPr>
          <w:sz w:val="2"/>
          <w:szCs w:val="2"/>
        </w:rPr>
      </w:pPr>
    </w:p>
    <w:p w14:paraId="2EEBE651" w14:textId="77777777" w:rsidR="000E4045" w:rsidRDefault="005955AB">
      <w:pPr>
        <w:pStyle w:val="Bodytext20"/>
        <w:shd w:val="clear" w:color="auto" w:fill="auto"/>
        <w:spacing w:before="0" w:line="220" w:lineRule="exact"/>
        <w:ind w:firstLine="0"/>
        <w:jc w:val="left"/>
      </w:pPr>
      <w:r>
        <w:rPr>
          <w:rStyle w:val="Bodytext22"/>
          <w:b/>
          <w:bCs/>
        </w:rPr>
        <w:t>CENTRUL DE INCUBARE, COORDONARE, CALIFICARE SI PERFECŢIONARE</w:t>
      </w:r>
    </w:p>
    <w:p w14:paraId="2AEF6D25" w14:textId="77777777" w:rsidR="000E4045" w:rsidRDefault="005955AB">
      <w:pPr>
        <w:pStyle w:val="Bodytext411"/>
        <w:shd w:val="clear" w:color="auto" w:fill="auto"/>
        <w:tabs>
          <w:tab w:val="right" w:pos="4519"/>
          <w:tab w:val="right" w:pos="6118"/>
          <w:tab w:val="center" w:pos="7284"/>
        </w:tabs>
        <w:spacing w:line="200" w:lineRule="exact"/>
        <w:ind w:left="2700"/>
      </w:pPr>
      <w:r>
        <w:rPr>
          <w:rStyle w:val="Bodytext412"/>
        </w:rPr>
        <w:t>'</w:t>
      </w:r>
      <w:r>
        <w:rPr>
          <w:rStyle w:val="Bodytext412"/>
        </w:rPr>
        <w:tab/>
        <w:t>'</w:t>
      </w:r>
      <w:r>
        <w:rPr>
          <w:rStyle w:val="Bodytext412"/>
        </w:rPr>
        <w:tab/>
      </w:r>
      <w:r>
        <w:rPr>
          <w:rStyle w:val="Bodytext41ItalicScale150"/>
        </w:rPr>
        <w:t>7</w:t>
      </w:r>
      <w:r>
        <w:rPr>
          <w:rStyle w:val="Bodytext4110ptItalic"/>
        </w:rPr>
        <w:tab/>
      </w:r>
      <w:r>
        <w:rPr>
          <w:rStyle w:val="Bodytext41ItalicScale150"/>
        </w:rPr>
        <w:t>7</w:t>
      </w:r>
    </w:p>
    <w:p w14:paraId="3E3AF55D" w14:textId="77777777" w:rsidR="000E4045" w:rsidRDefault="005955AB">
      <w:pPr>
        <w:pStyle w:val="Bodytext20"/>
        <w:shd w:val="clear" w:color="auto" w:fill="auto"/>
        <w:spacing w:before="0" w:line="220" w:lineRule="exact"/>
        <w:ind w:left="4220" w:firstLine="0"/>
        <w:jc w:val="left"/>
      </w:pPr>
      <w:r>
        <w:rPr>
          <w:rStyle w:val="Bodytext22"/>
          <w:b/>
          <w:bCs/>
        </w:rPr>
        <w:t>TIMIS</w:t>
      </w:r>
    </w:p>
    <w:p w14:paraId="76E3D137" w14:textId="77777777" w:rsidR="000E4045" w:rsidRDefault="005955AB">
      <w:pPr>
        <w:pStyle w:val="Bodytext281"/>
        <w:shd w:val="clear" w:color="auto" w:fill="auto"/>
        <w:spacing w:after="185" w:line="80" w:lineRule="exact"/>
        <w:ind w:left="4720"/>
      </w:pPr>
      <w:r>
        <w:rPr>
          <w:rStyle w:val="Bodytext282"/>
          <w:i/>
          <w:iCs/>
        </w:rPr>
        <w:t>7</w:t>
      </w:r>
    </w:p>
    <w:p w14:paraId="1CDE226B" w14:textId="77777777" w:rsidR="000E4045" w:rsidRDefault="005955AB">
      <w:pPr>
        <w:pStyle w:val="Corptext19"/>
        <w:shd w:val="clear" w:color="auto" w:fill="auto"/>
        <w:spacing w:before="0" w:after="236"/>
        <w:ind w:right="800" w:firstLine="0"/>
        <w:jc w:val="left"/>
      </w:pPr>
      <w:r>
        <w:t xml:space="preserve">Scopul CIccPT este acela de a răspunde nevoilor actuale de formare profesională şi de </w:t>
      </w:r>
      <w:r>
        <w:lastRenderedPageBreak/>
        <w:t>sprijinire a afacerilor în vederea unei mai bune coordonări între furnizorii şi consumatorii din acest domeniu, de a fi promotorul dezvoltării unor domenii complementare pieţei de formare profesională.</w:t>
      </w:r>
    </w:p>
    <w:p w14:paraId="10DB2B08" w14:textId="77777777" w:rsidR="000E4045" w:rsidRDefault="005955AB">
      <w:pPr>
        <w:pStyle w:val="Bodytext20"/>
        <w:shd w:val="clear" w:color="auto" w:fill="auto"/>
        <w:spacing w:before="0" w:line="264" w:lineRule="exact"/>
        <w:ind w:firstLine="0"/>
        <w:jc w:val="left"/>
      </w:pPr>
      <w:r>
        <w:rPr>
          <w:rStyle w:val="Bodytext28"/>
          <w:b/>
          <w:bCs/>
        </w:rPr>
        <w:t>Servicii oferite:</w:t>
      </w:r>
    </w:p>
    <w:p w14:paraId="430E824F" w14:textId="77777777" w:rsidR="000E4045" w:rsidRDefault="005955AB">
      <w:pPr>
        <w:pStyle w:val="Bodytext20"/>
        <w:shd w:val="clear" w:color="auto" w:fill="auto"/>
        <w:spacing w:before="0" w:line="264" w:lineRule="exact"/>
        <w:ind w:left="380" w:firstLine="0"/>
        <w:jc w:val="left"/>
      </w:pPr>
      <w:r>
        <w:rPr>
          <w:rStyle w:val="Bodytext2d"/>
          <w:b/>
          <w:bCs/>
        </w:rPr>
        <w:t xml:space="preserve">4- </w:t>
      </w:r>
      <w:r>
        <w:rPr>
          <w:rStyle w:val="Bodytext28"/>
          <w:b/>
          <w:bCs/>
        </w:rPr>
        <w:t>Organizarea de training-uri şi evenimente</w:t>
      </w:r>
    </w:p>
    <w:p w14:paraId="1EA9F794" w14:textId="77777777" w:rsidR="000E4045" w:rsidRDefault="005955AB">
      <w:pPr>
        <w:pStyle w:val="Corptext19"/>
        <w:shd w:val="clear" w:color="auto" w:fill="auto"/>
        <w:spacing w:before="0" w:after="0" w:line="264" w:lineRule="exact"/>
        <w:ind w:left="1360" w:right="1580" w:hanging="340"/>
        <w:jc w:val="left"/>
      </w:pPr>
      <w:r>
        <w:t>s Organizare de training pentru a răspunde direct la nevoile de formare neacoperite de oferta existentă pe piaţă</w:t>
      </w:r>
    </w:p>
    <w:p w14:paraId="798BAB4C" w14:textId="77777777" w:rsidR="000E4045" w:rsidRDefault="005955AB">
      <w:pPr>
        <w:pStyle w:val="Corptext19"/>
        <w:numPr>
          <w:ilvl w:val="0"/>
          <w:numId w:val="27"/>
        </w:numPr>
        <w:shd w:val="clear" w:color="auto" w:fill="auto"/>
        <w:tabs>
          <w:tab w:val="left" w:pos="2003"/>
        </w:tabs>
        <w:spacing w:before="0" w:after="0" w:line="264" w:lineRule="exact"/>
        <w:ind w:left="1700" w:firstLine="0"/>
      </w:pPr>
      <w:r>
        <w:t>Definire curriculă cursuri de formare profesională</w:t>
      </w:r>
    </w:p>
    <w:p w14:paraId="7E378E33" w14:textId="77777777" w:rsidR="000E4045" w:rsidRDefault="005955AB">
      <w:pPr>
        <w:pStyle w:val="Corptext19"/>
        <w:numPr>
          <w:ilvl w:val="0"/>
          <w:numId w:val="27"/>
        </w:numPr>
        <w:shd w:val="clear" w:color="auto" w:fill="auto"/>
        <w:tabs>
          <w:tab w:val="left" w:pos="2003"/>
        </w:tabs>
        <w:spacing w:before="0" w:after="0" w:line="264" w:lineRule="exact"/>
        <w:ind w:left="1700" w:firstLine="0"/>
      </w:pPr>
      <w:r>
        <w:t>Asigurarea lectorilor sau serviciilor</w:t>
      </w:r>
    </w:p>
    <w:p w14:paraId="345723A7" w14:textId="77777777" w:rsidR="000E4045" w:rsidRDefault="005955AB">
      <w:pPr>
        <w:pStyle w:val="Corptext19"/>
        <w:numPr>
          <w:ilvl w:val="0"/>
          <w:numId w:val="27"/>
        </w:numPr>
        <w:shd w:val="clear" w:color="auto" w:fill="auto"/>
        <w:tabs>
          <w:tab w:val="left" w:pos="2003"/>
        </w:tabs>
        <w:spacing w:before="0" w:after="0" w:line="264" w:lineRule="exact"/>
        <w:ind w:left="1700" w:firstLine="0"/>
      </w:pPr>
      <w:r>
        <w:t>Asigurarea spaţiilor şi logisticii necesare</w:t>
      </w:r>
    </w:p>
    <w:p w14:paraId="0DFF9184" w14:textId="77777777" w:rsidR="000E4045" w:rsidRDefault="005955AB">
      <w:pPr>
        <w:pStyle w:val="Corptext19"/>
        <w:numPr>
          <w:ilvl w:val="0"/>
          <w:numId w:val="27"/>
        </w:numPr>
        <w:shd w:val="clear" w:color="auto" w:fill="auto"/>
        <w:tabs>
          <w:tab w:val="left" w:pos="2003"/>
        </w:tabs>
        <w:spacing w:before="0" w:after="0" w:line="264" w:lineRule="exact"/>
        <w:ind w:left="1700" w:firstLine="0"/>
      </w:pPr>
      <w:r>
        <w:t>Organizarea de cursuri</w:t>
      </w:r>
    </w:p>
    <w:p w14:paraId="207E323F" w14:textId="77777777" w:rsidR="000E4045" w:rsidRDefault="005955AB">
      <w:pPr>
        <w:pStyle w:val="Corptext19"/>
        <w:shd w:val="clear" w:color="auto" w:fill="auto"/>
        <w:spacing w:before="0" w:after="0" w:line="264" w:lineRule="exact"/>
        <w:ind w:left="1360" w:hanging="340"/>
        <w:jc w:val="left"/>
      </w:pPr>
      <w:r>
        <w:t>s Intermedierea de servicii profesionale de trening</w:t>
      </w:r>
    </w:p>
    <w:p w14:paraId="245A64B1" w14:textId="77777777" w:rsidR="000E4045" w:rsidRDefault="005955AB">
      <w:pPr>
        <w:pStyle w:val="Corptext19"/>
        <w:numPr>
          <w:ilvl w:val="0"/>
          <w:numId w:val="27"/>
        </w:numPr>
        <w:shd w:val="clear" w:color="auto" w:fill="auto"/>
        <w:tabs>
          <w:tab w:val="left" w:pos="2003"/>
        </w:tabs>
        <w:spacing w:before="0" w:after="0" w:line="264" w:lineRule="exact"/>
        <w:ind w:left="2040" w:right="2100" w:hanging="340"/>
        <w:jc w:val="left"/>
      </w:pPr>
      <w:r>
        <w:t>Definire şi dezvoltare reţea colaborări cu firme de formare profesională</w:t>
      </w:r>
    </w:p>
    <w:p w14:paraId="3AD5B0EB" w14:textId="77777777" w:rsidR="000E4045" w:rsidRDefault="005955AB">
      <w:pPr>
        <w:pStyle w:val="Corptext19"/>
        <w:numPr>
          <w:ilvl w:val="0"/>
          <w:numId w:val="27"/>
        </w:numPr>
        <w:shd w:val="clear" w:color="auto" w:fill="auto"/>
        <w:tabs>
          <w:tab w:val="left" w:pos="2003"/>
          <w:tab w:val="left" w:pos="8041"/>
        </w:tabs>
        <w:spacing w:before="0" w:after="0" w:line="264" w:lineRule="exact"/>
        <w:ind w:left="1700" w:firstLine="0"/>
      </w:pPr>
      <w:r>
        <w:t>Definire standarde servicii de formare profesională în cadrul</w:t>
      </w:r>
      <w:r>
        <w:tab/>
        <w:t>reţelei</w:t>
      </w:r>
    </w:p>
    <w:p w14:paraId="32F10050" w14:textId="77777777" w:rsidR="000E4045" w:rsidRDefault="005955AB">
      <w:pPr>
        <w:pStyle w:val="Corptext19"/>
        <w:numPr>
          <w:ilvl w:val="0"/>
          <w:numId w:val="27"/>
        </w:numPr>
        <w:shd w:val="clear" w:color="auto" w:fill="auto"/>
        <w:tabs>
          <w:tab w:val="left" w:pos="2003"/>
        </w:tabs>
        <w:spacing w:before="0" w:after="0" w:line="269" w:lineRule="exact"/>
        <w:ind w:left="1700" w:firstLine="0"/>
      </w:pPr>
      <w:r>
        <w:t>Certificarea calităţii serviciilor membrilor reţelei</w:t>
      </w:r>
    </w:p>
    <w:p w14:paraId="62A5C7D7" w14:textId="77777777" w:rsidR="000E4045" w:rsidRDefault="005955AB">
      <w:pPr>
        <w:pStyle w:val="Corptext19"/>
        <w:numPr>
          <w:ilvl w:val="0"/>
          <w:numId w:val="27"/>
        </w:numPr>
        <w:shd w:val="clear" w:color="auto" w:fill="auto"/>
        <w:tabs>
          <w:tab w:val="left" w:pos="2003"/>
        </w:tabs>
        <w:spacing w:before="0" w:after="0" w:line="269" w:lineRule="exact"/>
        <w:ind w:left="1700" w:firstLine="0"/>
      </w:pPr>
      <w:r>
        <w:t>Cercetarea continuă a nevoilor pieţei şi corelarea ofertelor</w:t>
      </w:r>
    </w:p>
    <w:p w14:paraId="0CF06796" w14:textId="77777777" w:rsidR="000E4045" w:rsidRDefault="005955AB">
      <w:pPr>
        <w:pStyle w:val="Corptext19"/>
        <w:numPr>
          <w:ilvl w:val="0"/>
          <w:numId w:val="27"/>
        </w:numPr>
        <w:shd w:val="clear" w:color="auto" w:fill="auto"/>
        <w:tabs>
          <w:tab w:val="left" w:pos="2003"/>
          <w:tab w:val="left" w:pos="8041"/>
        </w:tabs>
        <w:spacing w:before="0" w:after="0" w:line="269" w:lineRule="exact"/>
        <w:ind w:left="1700" w:firstLine="0"/>
      </w:pPr>
      <w:r>
        <w:t>Intermediere contracte servicii de formare profesională între</w:t>
      </w:r>
      <w:r>
        <w:tab/>
        <w:t>membrii</w:t>
      </w:r>
    </w:p>
    <w:p w14:paraId="7DC2AF38" w14:textId="77777777" w:rsidR="000E4045" w:rsidRDefault="005955AB">
      <w:pPr>
        <w:pStyle w:val="Corptext19"/>
        <w:shd w:val="clear" w:color="auto" w:fill="auto"/>
        <w:spacing w:before="0" w:after="366" w:line="269" w:lineRule="exact"/>
        <w:ind w:left="2040" w:firstLine="0"/>
        <w:jc w:val="left"/>
      </w:pPr>
      <w:r>
        <w:t>reţelei şi clienţi.</w:t>
      </w:r>
    </w:p>
    <w:p w14:paraId="30C8ED5B" w14:textId="77777777" w:rsidR="000E4045" w:rsidRDefault="005955AB">
      <w:pPr>
        <w:framePr w:h="5294" w:wrap="notBeside" w:vAnchor="text" w:hAnchor="text" w:xAlign="right" w:y="1"/>
        <w:jc w:val="right"/>
        <w:rPr>
          <w:sz w:val="2"/>
          <w:szCs w:val="2"/>
        </w:rPr>
      </w:pPr>
      <w:r>
        <w:fldChar w:fldCharType="begin"/>
      </w:r>
      <w:r>
        <w:instrText xml:space="preserve"> INCLUDEPICTURE  "C:\\Users\\ivona.turnagiu\\Desktop\\media\\image107.jpeg" \* MERGEFORMATINET </w:instrText>
      </w:r>
      <w:r>
        <w:fldChar w:fldCharType="separate"/>
      </w:r>
      <w:r w:rsidR="00F055E5">
        <w:fldChar w:fldCharType="begin"/>
      </w:r>
      <w:r w:rsidR="00F055E5">
        <w:instrText xml:space="preserve"> INCLUDEPICTURE  "C:\\Users\\ivona.turnagiu\\Desktop\\DE ACTUALIZAT PLATFORMA\\media\\image107.jpeg" \* MERGEFORMATINET </w:instrText>
      </w:r>
      <w:r w:rsidR="00F055E5">
        <w:fldChar w:fldCharType="separate"/>
      </w:r>
      <w:r w:rsidR="002C0935">
        <w:fldChar w:fldCharType="begin"/>
      </w:r>
      <w:r w:rsidR="002C0935">
        <w:instrText xml:space="preserve"> INCLUDEPICTURE  "C:\\Users\\ivona.turnagiu\\Desktop\\DE ACTUALIZAT PLATFORMA\\media\\image107.jpeg"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Afaceri\\media\\image107.jpeg"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Afaceri\\media\\image107.jpeg"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Afaceri\\media\\image107.jpeg"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Afaceri\\media\\image107.jpeg"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Afaceri\\media\\image107.jpeg"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w:instrText>
      </w:r>
      <w:r w:rsidR="00262373">
        <w:instrText>tul Strategii, Relații Instituții Publice și Mediul de Afaceri\\media\\image107.jpeg" \* MERGEFORMATINET</w:instrText>
      </w:r>
      <w:r w:rsidR="00262373">
        <w:instrText xml:space="preserve"> </w:instrText>
      </w:r>
      <w:r w:rsidR="00262373">
        <w:fldChar w:fldCharType="separate"/>
      </w:r>
      <w:r w:rsidR="00765A09">
        <w:pict w14:anchorId="2987B3FB">
          <v:shape id="_x0000_i1061" type="#_x0000_t75" style="width:5in;height:266.25pt">
            <v:imagedata r:id="rId257" r:href="rId25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27469932" w14:textId="77777777" w:rsidR="000E4045" w:rsidRDefault="000E4045">
      <w:pPr>
        <w:rPr>
          <w:sz w:val="2"/>
          <w:szCs w:val="2"/>
        </w:rPr>
        <w:sectPr w:rsidR="000E4045">
          <w:headerReference w:type="even" r:id="rId259"/>
          <w:headerReference w:type="default" r:id="rId260"/>
          <w:pgSz w:w="12240" w:h="16838"/>
          <w:pgMar w:top="1795" w:right="1161" w:bottom="1513" w:left="1233" w:header="0" w:footer="3" w:gutter="0"/>
          <w:cols w:space="720"/>
          <w:noEndnote/>
          <w:docGrid w:linePitch="360"/>
        </w:sectPr>
      </w:pPr>
    </w:p>
    <w:p w14:paraId="5A6FE489" w14:textId="77777777" w:rsidR="000E4045" w:rsidRDefault="005955AB">
      <w:pPr>
        <w:pStyle w:val="Bodytext20"/>
        <w:shd w:val="clear" w:color="auto" w:fill="auto"/>
        <w:spacing w:before="0" w:line="220" w:lineRule="exact"/>
        <w:ind w:left="700" w:hanging="300"/>
        <w:jc w:val="left"/>
      </w:pPr>
      <w:r>
        <w:rPr>
          <w:rStyle w:val="Bodytext28"/>
          <w:b/>
          <w:bCs/>
        </w:rPr>
        <w:lastRenderedPageBreak/>
        <w:t>-I- Consultantă în diverse domenii</w:t>
      </w:r>
    </w:p>
    <w:p w14:paraId="119F3FA7" w14:textId="77777777" w:rsidR="000E4045" w:rsidRDefault="005955AB">
      <w:pPr>
        <w:pStyle w:val="Bodytext421"/>
        <w:shd w:val="clear" w:color="auto" w:fill="auto"/>
        <w:spacing w:line="90" w:lineRule="exact"/>
        <w:ind w:left="1720"/>
      </w:pPr>
      <w:r>
        <w:t>7</w:t>
      </w:r>
    </w:p>
    <w:p w14:paraId="2559A204" w14:textId="77777777" w:rsidR="000E4045" w:rsidRDefault="005955AB">
      <w:pPr>
        <w:pStyle w:val="Corptext19"/>
        <w:shd w:val="clear" w:color="auto" w:fill="auto"/>
        <w:spacing w:before="0" w:after="0" w:line="264" w:lineRule="exact"/>
        <w:ind w:left="1040" w:firstLine="0"/>
        <w:jc w:val="left"/>
      </w:pPr>
      <w:r>
        <w:rPr>
          <w:rStyle w:val="Bodytext7ptItalic2"/>
        </w:rPr>
        <w:t>s</w:t>
      </w:r>
      <w:r>
        <w:rPr>
          <w:rStyle w:val="BodytextBold7"/>
        </w:rPr>
        <w:t xml:space="preserve"> </w:t>
      </w:r>
      <w:r>
        <w:t>Resurse umane</w:t>
      </w:r>
    </w:p>
    <w:p w14:paraId="7AA93DB4" w14:textId="77777777" w:rsidR="000E4045" w:rsidRDefault="005955AB">
      <w:pPr>
        <w:pStyle w:val="Corptext19"/>
        <w:numPr>
          <w:ilvl w:val="0"/>
          <w:numId w:val="27"/>
        </w:numPr>
        <w:shd w:val="clear" w:color="auto" w:fill="auto"/>
        <w:tabs>
          <w:tab w:val="left" w:pos="2028"/>
        </w:tabs>
        <w:spacing w:before="0" w:after="0" w:line="264" w:lineRule="exact"/>
        <w:ind w:left="1720" w:firstLine="0"/>
      </w:pPr>
      <w:r>
        <w:t>evaluarea necesarului de formare a forţei de muncă</w:t>
      </w:r>
    </w:p>
    <w:p w14:paraId="49B122D1" w14:textId="77777777" w:rsidR="000E4045" w:rsidRDefault="005955AB">
      <w:pPr>
        <w:pStyle w:val="Corptext19"/>
        <w:numPr>
          <w:ilvl w:val="0"/>
          <w:numId w:val="27"/>
        </w:numPr>
        <w:shd w:val="clear" w:color="auto" w:fill="auto"/>
        <w:tabs>
          <w:tab w:val="left" w:pos="2028"/>
        </w:tabs>
        <w:spacing w:before="0" w:after="0" w:line="264" w:lineRule="exact"/>
        <w:ind w:left="1040" w:right="4200" w:firstLine="680"/>
        <w:jc w:val="left"/>
      </w:pPr>
      <w:r>
        <w:t>recomandări de servicii de formare s Programe de finanţare</w:t>
      </w:r>
    </w:p>
    <w:p w14:paraId="2B9192A7" w14:textId="77777777" w:rsidR="000E4045" w:rsidRDefault="005955AB">
      <w:pPr>
        <w:pStyle w:val="Corptext19"/>
        <w:numPr>
          <w:ilvl w:val="0"/>
          <w:numId w:val="27"/>
        </w:numPr>
        <w:shd w:val="clear" w:color="auto" w:fill="auto"/>
        <w:tabs>
          <w:tab w:val="left" w:pos="2028"/>
        </w:tabs>
        <w:spacing w:before="0" w:after="0" w:line="264" w:lineRule="exact"/>
        <w:ind w:left="2040" w:right="680" w:hanging="340"/>
        <w:jc w:val="left"/>
      </w:pPr>
      <w:r>
        <w:t>Monitorizare şi informare despre oferta programelor Uniunii europene în domeniul resurselor umane</w:t>
      </w:r>
    </w:p>
    <w:p w14:paraId="0AB3EBA2" w14:textId="77777777" w:rsidR="000E4045" w:rsidRDefault="005955AB">
      <w:pPr>
        <w:pStyle w:val="Corptext19"/>
        <w:numPr>
          <w:ilvl w:val="0"/>
          <w:numId w:val="27"/>
        </w:numPr>
        <w:shd w:val="clear" w:color="auto" w:fill="auto"/>
        <w:tabs>
          <w:tab w:val="left" w:pos="2028"/>
        </w:tabs>
        <w:spacing w:before="0" w:after="0" w:line="264" w:lineRule="exact"/>
        <w:ind w:left="1040" w:right="1140" w:firstLine="680"/>
        <w:jc w:val="left"/>
      </w:pPr>
      <w:r>
        <w:t>Asistare în scrierea şi implementarea proiectelor cu finanţare UE s Autorizare</w:t>
      </w:r>
    </w:p>
    <w:p w14:paraId="33636CF6" w14:textId="77777777" w:rsidR="000E4045" w:rsidRDefault="005955AB">
      <w:pPr>
        <w:pStyle w:val="Corptext19"/>
        <w:numPr>
          <w:ilvl w:val="0"/>
          <w:numId w:val="27"/>
        </w:numPr>
        <w:shd w:val="clear" w:color="auto" w:fill="auto"/>
        <w:tabs>
          <w:tab w:val="left" w:pos="2028"/>
        </w:tabs>
        <w:spacing w:before="0" w:after="0" w:line="264" w:lineRule="exact"/>
        <w:ind w:left="1720" w:firstLine="0"/>
      </w:pPr>
      <w:r>
        <w:t>Orientare pe parcursul procesului de autorizare</w:t>
      </w:r>
    </w:p>
    <w:p w14:paraId="0857DB4F" w14:textId="77777777" w:rsidR="000E4045" w:rsidRDefault="005955AB">
      <w:pPr>
        <w:pStyle w:val="Corptext19"/>
        <w:numPr>
          <w:ilvl w:val="0"/>
          <w:numId w:val="27"/>
        </w:numPr>
        <w:shd w:val="clear" w:color="auto" w:fill="auto"/>
        <w:tabs>
          <w:tab w:val="left" w:pos="2028"/>
        </w:tabs>
        <w:spacing w:before="0" w:after="0" w:line="264" w:lineRule="exact"/>
        <w:ind w:left="1040" w:right="4200" w:firstLine="680"/>
        <w:jc w:val="left"/>
      </w:pPr>
      <w:r>
        <w:t>Realizarea dosarului de autoritate s Studii de piaţă</w:t>
      </w:r>
    </w:p>
    <w:p w14:paraId="2D85132F" w14:textId="77777777" w:rsidR="000E4045" w:rsidRDefault="005955AB">
      <w:pPr>
        <w:pStyle w:val="Corptext19"/>
        <w:numPr>
          <w:ilvl w:val="0"/>
          <w:numId w:val="27"/>
        </w:numPr>
        <w:shd w:val="clear" w:color="auto" w:fill="auto"/>
        <w:tabs>
          <w:tab w:val="left" w:pos="2028"/>
        </w:tabs>
        <w:spacing w:before="0" w:after="0" w:line="264" w:lineRule="exact"/>
        <w:ind w:left="2040" w:right="680" w:hanging="340"/>
        <w:jc w:val="left"/>
      </w:pPr>
      <w:r>
        <w:t>Informare despre nevoile de calificare şi perfecţionare profesională, precum şi despre tendinţe - în conformitate cu analiza de piaţă curente ale Centrului</w:t>
      </w:r>
    </w:p>
    <w:p w14:paraId="653DAF5D" w14:textId="77777777" w:rsidR="000E4045" w:rsidRDefault="005955AB">
      <w:pPr>
        <w:pStyle w:val="Corptext19"/>
        <w:numPr>
          <w:ilvl w:val="0"/>
          <w:numId w:val="27"/>
        </w:numPr>
        <w:shd w:val="clear" w:color="auto" w:fill="auto"/>
        <w:tabs>
          <w:tab w:val="left" w:pos="2028"/>
        </w:tabs>
        <w:spacing w:before="0" w:after="0" w:line="264" w:lineRule="exact"/>
        <w:ind w:left="1720" w:firstLine="0"/>
      </w:pPr>
      <w:r>
        <w:t>Oferta de studii curente ale Centrului</w:t>
      </w:r>
    </w:p>
    <w:p w14:paraId="0A7D72F5" w14:textId="77777777" w:rsidR="000E4045" w:rsidRDefault="005955AB">
      <w:pPr>
        <w:pStyle w:val="Corptext19"/>
        <w:numPr>
          <w:ilvl w:val="0"/>
          <w:numId w:val="27"/>
        </w:numPr>
        <w:shd w:val="clear" w:color="auto" w:fill="auto"/>
        <w:tabs>
          <w:tab w:val="left" w:pos="2028"/>
        </w:tabs>
        <w:spacing w:before="0" w:after="0" w:line="264" w:lineRule="exact"/>
        <w:ind w:left="1720" w:firstLine="0"/>
      </w:pPr>
      <w:r>
        <w:t>Studii realizate la comandă</w:t>
      </w:r>
    </w:p>
    <w:p w14:paraId="09AFD143" w14:textId="0005BB99" w:rsidR="000E4045" w:rsidRDefault="005955AB">
      <w:pPr>
        <w:pStyle w:val="Bodytext20"/>
        <w:shd w:val="clear" w:color="auto" w:fill="auto"/>
        <w:spacing w:before="0" w:line="264" w:lineRule="exact"/>
        <w:ind w:left="700" w:right="1480" w:hanging="300"/>
        <w:jc w:val="left"/>
      </w:pPr>
      <w:r>
        <w:rPr>
          <w:rStyle w:val="Bodytext2a"/>
          <w:b/>
          <w:bCs/>
        </w:rPr>
        <w:t xml:space="preserve">4- </w:t>
      </w:r>
      <w:r>
        <w:rPr>
          <w:rStyle w:val="Bodytext28"/>
          <w:b/>
          <w:bCs/>
        </w:rPr>
        <w:t xml:space="preserve">Intermediere pentru acoperirea nevoilor de calificare şi perfecţionare profesională (CPP) ale personalului firmelor din </w:t>
      </w:r>
      <w:r w:rsidR="00C375EA">
        <w:rPr>
          <w:rStyle w:val="Bodytext28"/>
          <w:b/>
          <w:bCs/>
        </w:rPr>
        <w:t>județul</w:t>
      </w:r>
      <w:r>
        <w:rPr>
          <w:rStyle w:val="Bodytext28"/>
          <w:b/>
          <w:bCs/>
        </w:rPr>
        <w:t xml:space="preserve"> Timiş.</w:t>
      </w:r>
    </w:p>
    <w:p w14:paraId="38FBA9EB" w14:textId="77777777" w:rsidR="000E4045" w:rsidRDefault="005955AB">
      <w:pPr>
        <w:pStyle w:val="Corptext19"/>
        <w:numPr>
          <w:ilvl w:val="0"/>
          <w:numId w:val="27"/>
        </w:numPr>
        <w:shd w:val="clear" w:color="auto" w:fill="auto"/>
        <w:tabs>
          <w:tab w:val="left" w:pos="2028"/>
        </w:tabs>
        <w:spacing w:before="0" w:after="0" w:line="264" w:lineRule="exact"/>
        <w:ind w:left="1720" w:firstLine="0"/>
      </w:pPr>
      <w:r>
        <w:t>Funcţia de formare profesională</w:t>
      </w:r>
    </w:p>
    <w:p w14:paraId="29B26727" w14:textId="77777777" w:rsidR="000E4045" w:rsidRDefault="005955AB">
      <w:pPr>
        <w:pStyle w:val="Corptext19"/>
        <w:numPr>
          <w:ilvl w:val="0"/>
          <w:numId w:val="27"/>
        </w:numPr>
        <w:shd w:val="clear" w:color="auto" w:fill="auto"/>
        <w:tabs>
          <w:tab w:val="left" w:pos="2028"/>
        </w:tabs>
        <w:spacing w:before="0" w:after="727" w:line="264" w:lineRule="exact"/>
        <w:ind w:left="1720" w:firstLine="0"/>
      </w:pPr>
      <w:r>
        <w:t>Funcţia de incubare a afacerilor</w:t>
      </w:r>
    </w:p>
    <w:p w14:paraId="3C2C0149" w14:textId="77777777" w:rsidR="000E4045" w:rsidRDefault="005955AB">
      <w:pPr>
        <w:framePr w:h="4944" w:wrap="notBeside" w:vAnchor="text" w:hAnchor="text" w:xAlign="right" w:y="1"/>
        <w:jc w:val="right"/>
        <w:rPr>
          <w:sz w:val="2"/>
          <w:szCs w:val="2"/>
        </w:rPr>
      </w:pPr>
      <w:r>
        <w:fldChar w:fldCharType="begin"/>
      </w:r>
      <w:r>
        <w:instrText xml:space="preserve"> INCLUDEPICTURE  "C:\\Users\\ivona.turnagiu\\Desktop\\media\\image108.jpeg" \* MERGEFORMATINET </w:instrText>
      </w:r>
      <w:r>
        <w:fldChar w:fldCharType="separate"/>
      </w:r>
      <w:r w:rsidR="00F055E5">
        <w:fldChar w:fldCharType="begin"/>
      </w:r>
      <w:r w:rsidR="00F055E5">
        <w:instrText xml:space="preserve"> INCLUDEPICTURE  "C:\\Users\\ivona.turnagiu\\Desktop\\DE ACTUALIZAT PLATFORMA\\media\\image108.jpeg" \* MERGEFORMATINET </w:instrText>
      </w:r>
      <w:r w:rsidR="00F055E5">
        <w:fldChar w:fldCharType="separate"/>
      </w:r>
      <w:r w:rsidR="002C0935">
        <w:fldChar w:fldCharType="begin"/>
      </w:r>
      <w:r w:rsidR="002C0935">
        <w:instrText xml:space="preserve"> INCLUDEPICTURE  "C:\\Users\\ivona.turnagiu\\Desktop\\DE ACTUALIZAT PLATFORMA\\media\\image108.jpeg"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Afaceri\\media\\image108.jpeg"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Afaceri\\media\\image108.jpeg"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Afaceri\\media\\image108.jpeg"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Afaceri\\media\\image108.jpeg"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Afaceri\\media\\image108.jpeg"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w:instrText>
      </w:r>
      <w:r w:rsidR="00262373">
        <w:instrText>faceri\\media\\image108.jpeg" \* MERGEFORMATINET</w:instrText>
      </w:r>
      <w:r w:rsidR="00262373">
        <w:instrText xml:space="preserve"> </w:instrText>
      </w:r>
      <w:r w:rsidR="00262373">
        <w:fldChar w:fldCharType="separate"/>
      </w:r>
      <w:r w:rsidR="00765A09">
        <w:pict w14:anchorId="56107E8C">
          <v:shape id="_x0000_i1062" type="#_x0000_t75" style="width:330.75pt;height:244.5pt">
            <v:imagedata r:id="rId261" r:href="rId262"/>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7F3A173F" w14:textId="77777777" w:rsidR="000E4045" w:rsidRDefault="000E4045">
      <w:pPr>
        <w:rPr>
          <w:sz w:val="2"/>
          <w:szCs w:val="2"/>
        </w:rPr>
      </w:pPr>
    </w:p>
    <w:p w14:paraId="729AC1E5" w14:textId="77777777" w:rsidR="000E4045" w:rsidRDefault="005955AB">
      <w:pPr>
        <w:pStyle w:val="Bodytext20"/>
        <w:shd w:val="clear" w:color="auto" w:fill="auto"/>
        <w:spacing w:before="201" w:line="259" w:lineRule="exact"/>
        <w:ind w:left="20" w:firstLine="0"/>
        <w:jc w:val="left"/>
      </w:pPr>
      <w:r>
        <w:rPr>
          <w:rStyle w:val="Bodytext28"/>
          <w:b/>
          <w:bCs/>
        </w:rPr>
        <w:t>Contact</w:t>
      </w:r>
    </w:p>
    <w:p w14:paraId="360D71B1" w14:textId="77777777" w:rsidR="000E4045" w:rsidRDefault="005955AB">
      <w:pPr>
        <w:pStyle w:val="Corptext19"/>
        <w:shd w:val="clear" w:color="auto" w:fill="auto"/>
        <w:spacing w:before="0" w:after="0"/>
        <w:ind w:left="20" w:right="3320" w:firstLine="0"/>
        <w:jc w:val="left"/>
      </w:pPr>
      <w:r>
        <w:t>Adresa: Strada Liliacului Nr. 14, Săcălaz, tel/fax 0256/367.650 Sef serviciu Silaghi Raluca</w:t>
      </w:r>
    </w:p>
    <w:p w14:paraId="3CCF64C0" w14:textId="77777777" w:rsidR="000E4045" w:rsidRDefault="005955AB">
      <w:pPr>
        <w:pStyle w:val="Corptext19"/>
        <w:shd w:val="clear" w:color="auto" w:fill="auto"/>
        <w:spacing w:before="0" w:after="0"/>
        <w:ind w:left="20" w:right="3320" w:firstLine="0"/>
        <w:jc w:val="left"/>
      </w:pPr>
      <w:r>
        <w:t xml:space="preserve">mail: </w:t>
      </w:r>
      <w:hyperlink r:id="rId263" w:history="1">
        <w:r>
          <w:rPr>
            <w:rStyle w:val="Hyperlink"/>
          </w:rPr>
          <w:t>raluca.silaghi@yahoo.com</w:t>
        </w:r>
      </w:hyperlink>
      <w:r>
        <w:rPr>
          <w:rStyle w:val="Corptext1"/>
          <w:lang w:val="en-US"/>
        </w:rPr>
        <w:t xml:space="preserve"> </w:t>
      </w:r>
      <w:r>
        <w:t xml:space="preserve">Tel. 0731.330.154 </w:t>
      </w:r>
      <w:hyperlink r:id="rId264" w:history="1">
        <w:r>
          <w:rPr>
            <w:rStyle w:val="Hyperlink"/>
          </w:rPr>
          <w:t>www.ciccpt.ro</w:t>
        </w:r>
      </w:hyperlink>
      <w:r>
        <w:br w:type="page"/>
      </w:r>
    </w:p>
    <w:p w14:paraId="7B58DE3B" w14:textId="77777777" w:rsidR="000E4045" w:rsidRDefault="005955AB">
      <w:pPr>
        <w:pStyle w:val="Corptext19"/>
        <w:shd w:val="clear" w:color="auto" w:fill="auto"/>
        <w:tabs>
          <w:tab w:val="left" w:pos="1034"/>
          <w:tab w:val="right" w:pos="2666"/>
          <w:tab w:val="left" w:pos="2771"/>
          <w:tab w:val="center" w:pos="3506"/>
          <w:tab w:val="center" w:pos="4168"/>
          <w:tab w:val="left" w:pos="5195"/>
          <w:tab w:val="left" w:pos="5507"/>
          <w:tab w:val="right" w:pos="9198"/>
        </w:tabs>
        <w:spacing w:before="0" w:after="0"/>
        <w:ind w:left="40" w:firstLine="0"/>
      </w:pPr>
      <w:r>
        <w:lastRenderedPageBreak/>
        <w:t>CRAFT</w:t>
      </w:r>
      <w:r>
        <w:tab/>
        <w:t>centru</w:t>
      </w:r>
      <w:r>
        <w:tab/>
        <w:t>Regional</w:t>
      </w:r>
      <w:r>
        <w:tab/>
        <w:t>de</w:t>
      </w:r>
      <w:r>
        <w:tab/>
        <w:t>Afaceri</w:t>
      </w:r>
      <w:r>
        <w:tab/>
        <w:t>Timişoara</w:t>
      </w:r>
      <w:r>
        <w:tab/>
        <w:t>al</w:t>
      </w:r>
      <w:r>
        <w:tab/>
        <w:t>Camerei de Comerţ,</w:t>
      </w:r>
      <w:r>
        <w:tab/>
        <w:t>Industrie şi</w:t>
      </w:r>
    </w:p>
    <w:p w14:paraId="1B527E63" w14:textId="77777777" w:rsidR="000E4045" w:rsidRDefault="00262373">
      <w:pPr>
        <w:pStyle w:val="Corptext19"/>
        <w:shd w:val="clear" w:color="auto" w:fill="auto"/>
        <w:tabs>
          <w:tab w:val="left" w:pos="1034"/>
          <w:tab w:val="center" w:pos="1437"/>
          <w:tab w:val="left" w:pos="2771"/>
          <w:tab w:val="center" w:pos="4168"/>
          <w:tab w:val="right" w:pos="5094"/>
          <w:tab w:val="left" w:pos="5195"/>
          <w:tab w:val="right" w:pos="9198"/>
        </w:tabs>
        <w:spacing w:before="0" w:after="136"/>
        <w:ind w:left="40" w:right="40" w:firstLine="0"/>
      </w:pPr>
      <w:r>
        <w:pict w14:anchorId="51D39CF2">
          <v:shape id="_x0000_s1293" type="#_x0000_t202" style="position:absolute;left:0;text-align:left;margin-left:17.4pt;margin-top:25.45pt;width:263.3pt;height:291.6pt;z-index:-251575808;mso-wrap-distance-left:5pt;mso-wrap-distance-right:5pt;mso-position-horizontal-relative:margin" wrapcoords="0 0 21600 0 21600 21600 0 21600 0 0" filled="f" stroked="f">
            <v:textbox style="mso-fit-shape-to-text:t" inset="0,0,0,0">
              <w:txbxContent>
                <w:p w14:paraId="320D7F9D" w14:textId="77777777" w:rsidR="005D2C2D" w:rsidRDefault="005D2C2D">
                  <w:pPr>
                    <w:jc w:val="center"/>
                    <w:rPr>
                      <w:sz w:val="2"/>
                      <w:szCs w:val="2"/>
                    </w:rPr>
                  </w:pPr>
                  <w:r>
                    <w:fldChar w:fldCharType="begin"/>
                  </w:r>
                  <w:r>
                    <w:instrText xml:space="preserve"> INCLUDEPICTURE  "C:\\Users\\ivona.turnagiu\\Desktop\\media\\image109.jpeg" \* MERGEFORMATINET </w:instrText>
                  </w:r>
                  <w:r>
                    <w:fldChar w:fldCharType="separate"/>
                  </w:r>
                  <w:r>
                    <w:fldChar w:fldCharType="begin"/>
                  </w:r>
                  <w:r>
                    <w:instrText xml:space="preserve"> INCLUDEPICTURE  "C:\\Users\\ivona.turnagiu\\Desktop\\DE ACTUALIZAT PLATFORMA\\media\\image109.jpeg" \* MERGEFORMATINET </w:instrText>
                  </w:r>
                  <w:r>
                    <w:fldChar w:fldCharType="separate"/>
                  </w:r>
                  <w:r>
                    <w:fldChar w:fldCharType="begin"/>
                  </w:r>
                  <w:r>
                    <w:instrText xml:space="preserve"> INCLUDEPICTURE  "C:\\Users\\ivona.turnagiu\\Desktop\\DE ACTUALIZAT PLATFORMA\\media\\image109.jpeg" \* MERGEFORMATINET </w:instrText>
                  </w:r>
                  <w:r>
                    <w:fldChar w:fldCharType="separate"/>
                  </w:r>
                  <w:r>
                    <w:fldChar w:fldCharType="begin"/>
                  </w:r>
                  <w:r>
                    <w:instrText xml:space="preserve"> INCLUDEPICTURE  "\\\\synology\\Control_Intern_Managerial\\Compartimentul Strategii, Relații Instituții Publice și Mediul de Afaceri\\media\\image109.jpeg" \* MERGEFORMATINET </w:instrText>
                  </w:r>
                  <w:r>
                    <w:fldChar w:fldCharType="separate"/>
                  </w:r>
                  <w:r>
                    <w:fldChar w:fldCharType="begin"/>
                  </w:r>
                  <w:r>
                    <w:instrText xml:space="preserve"> INCLUDEPICTURE  "\\\\synology\\Control_Intern_Managerial\\Compartimentul Strategii, Relații Instituții Publice și Mediul de Afaceri\\media\\image109.jpeg" \* MERGEFORMATINET </w:instrText>
                  </w:r>
                  <w:r>
                    <w:fldChar w:fldCharType="separate"/>
                  </w:r>
                  <w:r>
                    <w:fldChar w:fldCharType="begin"/>
                  </w:r>
                  <w:r>
                    <w:instrText xml:space="preserve"> INCLUDEPICTURE  "\\\\synology\\Control_Intern_Managerial\\Compartimentul Strategii, Relații Instituții Publice și Mediul de Afaceri\\media\\image109.jpeg" \* MERGEFORMATINET </w:instrText>
                  </w:r>
                  <w:r>
                    <w:fldChar w:fldCharType="separate"/>
                  </w:r>
                  <w:r w:rsidR="00504E99">
                    <w:fldChar w:fldCharType="begin"/>
                  </w:r>
                  <w:r w:rsidR="00504E99">
                    <w:instrText xml:space="preserve"> INCLUDEPICTURE  "\\\\synology\\Control_Intern_Managerial\\Compartimentul Strategii, Relații Instituții Publice și Mediul de Afaceri\\media\\image109.jpeg"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Afaceri\\media\\image109.jpeg"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w:instrText>
                  </w:r>
                  <w:r w:rsidR="00262373">
                    <w:instrText>tul Strategii, Relații Instituții Publice și Mediul de Afaceri\\media\\image109.jpeg" \* MERGEFORMATINET</w:instrText>
                  </w:r>
                  <w:r w:rsidR="00262373">
                    <w:instrText xml:space="preserve"> </w:instrText>
                  </w:r>
                  <w:r w:rsidR="00262373">
                    <w:fldChar w:fldCharType="separate"/>
                  </w:r>
                  <w:r w:rsidR="00262373">
                    <w:pict w14:anchorId="5C3407AA">
                      <v:shape id="_x0000_i1064" type="#_x0000_t75" style="width:266.25pt;height:294.75pt">
                        <v:imagedata r:id="rId265" r:href="rId266"/>
                      </v:shape>
                    </w:pict>
                  </w:r>
                  <w:r w:rsidR="00262373">
                    <w:fldChar w:fldCharType="end"/>
                  </w:r>
                  <w:r w:rsidR="00FB0A36">
                    <w:fldChar w:fldCharType="end"/>
                  </w:r>
                  <w:r w:rsidR="00504E99">
                    <w:fldChar w:fldCharType="end"/>
                  </w:r>
                  <w:r>
                    <w:fldChar w:fldCharType="end"/>
                  </w:r>
                  <w:r>
                    <w:fldChar w:fldCharType="end"/>
                  </w:r>
                  <w:r>
                    <w:fldChar w:fldCharType="end"/>
                  </w:r>
                  <w:r>
                    <w:fldChar w:fldCharType="end"/>
                  </w:r>
                  <w:r>
                    <w:fldChar w:fldCharType="end"/>
                  </w:r>
                  <w:r>
                    <w:fldChar w:fldCharType="end"/>
                  </w:r>
                </w:p>
                <w:p w14:paraId="4AE56E98" w14:textId="77777777" w:rsidR="005D2C2D" w:rsidRDefault="005D2C2D">
                  <w:pPr>
                    <w:pStyle w:val="Picturecaption15"/>
                    <w:shd w:val="clear" w:color="auto" w:fill="auto"/>
                    <w:spacing w:line="180" w:lineRule="exact"/>
                  </w:pPr>
                  <w:r>
                    <w:t>Oferta</w:t>
                  </w:r>
                </w:p>
              </w:txbxContent>
            </v:textbox>
            <w10:wrap type="square" anchorx="margin"/>
          </v:shape>
        </w:pict>
      </w:r>
      <w:r w:rsidR="005955AB">
        <w:t>Agricultură Timişoara reprezintă un centru suport de resurse şi logistică pentru serviciile prestate</w:t>
      </w:r>
      <w:r w:rsidR="005955AB">
        <w:tab/>
        <w:t>şi</w:t>
      </w:r>
      <w:r w:rsidR="005955AB">
        <w:tab/>
        <w:t>evenimentele</w:t>
      </w:r>
      <w:r w:rsidR="005955AB">
        <w:tab/>
        <w:t>organizate</w:t>
      </w:r>
      <w:r w:rsidR="005955AB">
        <w:tab/>
        <w:t>de</w:t>
      </w:r>
      <w:r w:rsidR="005955AB">
        <w:tab/>
        <w:t>CCIAT</w:t>
      </w:r>
      <w:r w:rsidR="005955AB">
        <w:tab/>
        <w:t>pentru mediul de afaceri</w:t>
      </w:r>
      <w:r w:rsidR="005955AB">
        <w:tab/>
        <w:t>regional şi</w:t>
      </w:r>
    </w:p>
    <w:p w14:paraId="46C766AB" w14:textId="77777777" w:rsidR="000E4045" w:rsidRDefault="005955AB">
      <w:pPr>
        <w:pStyle w:val="Corptext19"/>
        <w:shd w:val="clear" w:color="auto" w:fill="auto"/>
        <w:tabs>
          <w:tab w:val="right" w:pos="3674"/>
        </w:tabs>
        <w:spacing w:before="0" w:after="0" w:line="389" w:lineRule="exact"/>
        <w:ind w:left="40" w:firstLine="0"/>
      </w:pPr>
      <w:r>
        <w:t>Specificul CRAFT</w:t>
      </w:r>
      <w:r>
        <w:tab/>
        <w:t>constă în</w:t>
      </w:r>
    </w:p>
    <w:p w14:paraId="6ABA8BA1" w14:textId="77777777" w:rsidR="000E4045" w:rsidRDefault="005955AB">
      <w:pPr>
        <w:pStyle w:val="Corptext19"/>
        <w:shd w:val="clear" w:color="auto" w:fill="auto"/>
        <w:spacing w:before="0" w:after="0" w:line="389" w:lineRule="exact"/>
        <w:ind w:left="40" w:firstLine="0"/>
      </w:pPr>
      <w:r>
        <w:t>crganizarea de evenimente,</w:t>
      </w:r>
    </w:p>
    <w:p w14:paraId="118B93B5" w14:textId="77777777" w:rsidR="000E4045" w:rsidRDefault="005955AB">
      <w:pPr>
        <w:pStyle w:val="Corptext19"/>
        <w:shd w:val="clear" w:color="auto" w:fill="auto"/>
        <w:spacing w:before="0" w:after="0" w:line="389" w:lineRule="exact"/>
        <w:ind w:left="40" w:firstLine="0"/>
      </w:pPr>
      <w:r>
        <w:t>expoziţii, congrese şi conferinţe.</w:t>
      </w:r>
    </w:p>
    <w:p w14:paraId="32AE2FAA" w14:textId="77777777" w:rsidR="000E4045" w:rsidRDefault="005955AB">
      <w:pPr>
        <w:pStyle w:val="Corptext19"/>
        <w:shd w:val="clear" w:color="auto" w:fill="auto"/>
        <w:tabs>
          <w:tab w:val="right" w:pos="3674"/>
        </w:tabs>
        <w:spacing w:before="0" w:after="0"/>
        <w:ind w:left="40" w:firstLine="0"/>
      </w:pPr>
      <w:r>
        <w:t>LDcaţia CRAFT este</w:t>
      </w:r>
      <w:r>
        <w:tab/>
        <w:t>într-o zonă</w:t>
      </w:r>
    </w:p>
    <w:p w14:paraId="5F676D57" w14:textId="77777777" w:rsidR="000E4045" w:rsidRDefault="005955AB">
      <w:pPr>
        <w:pStyle w:val="Corptext19"/>
        <w:shd w:val="clear" w:color="auto" w:fill="auto"/>
        <w:spacing w:before="0" w:after="240"/>
        <w:ind w:left="40" w:firstLine="0"/>
      </w:pPr>
      <w:r>
        <w:t>centrală şi uşor accesibilă.</w:t>
      </w:r>
    </w:p>
    <w:p w14:paraId="1DDA819E" w14:textId="77777777" w:rsidR="000E4045" w:rsidRDefault="005955AB">
      <w:pPr>
        <w:pStyle w:val="Corptext19"/>
        <w:shd w:val="clear" w:color="auto" w:fill="auto"/>
        <w:spacing w:before="0" w:after="0"/>
        <w:ind w:left="40" w:firstLine="0"/>
      </w:pPr>
      <w:r>
        <w:t>Facilităţi</w:t>
      </w:r>
    </w:p>
    <w:p w14:paraId="62AB4A29" w14:textId="77777777" w:rsidR="000E4045" w:rsidRDefault="005955AB">
      <w:pPr>
        <w:pStyle w:val="Corptext19"/>
        <w:shd w:val="clear" w:color="auto" w:fill="auto"/>
        <w:tabs>
          <w:tab w:val="left" w:pos="1596"/>
        </w:tabs>
        <w:spacing w:before="0" w:after="0"/>
        <w:ind w:left="1020" w:firstLine="0"/>
      </w:pPr>
      <w:r>
        <w:rPr>
          <w:rStyle w:val="Corptext12"/>
        </w:rPr>
        <w:t>4-</w:t>
      </w:r>
      <w:r>
        <w:rPr>
          <w:rStyle w:val="Corptext12"/>
        </w:rPr>
        <w:tab/>
      </w:r>
      <w:r>
        <w:t>Conexiune la Internet</w:t>
      </w:r>
    </w:p>
    <w:p w14:paraId="6048F6D6" w14:textId="77777777" w:rsidR="000E4045" w:rsidRDefault="005955AB">
      <w:pPr>
        <w:pStyle w:val="Corptext19"/>
        <w:shd w:val="clear" w:color="auto" w:fill="auto"/>
        <w:tabs>
          <w:tab w:val="left" w:pos="1596"/>
        </w:tabs>
        <w:spacing w:before="0" w:after="0"/>
        <w:ind w:left="1020" w:firstLine="0"/>
      </w:pPr>
      <w:r>
        <w:rPr>
          <w:rStyle w:val="Corptext12"/>
        </w:rPr>
        <w:t>4-</w:t>
      </w:r>
      <w:r>
        <w:rPr>
          <w:rStyle w:val="Corptext12"/>
        </w:rPr>
        <w:tab/>
      </w:r>
      <w:r>
        <w:t>Instalaţie pentru video-</w:t>
      </w:r>
    </w:p>
    <w:p w14:paraId="6A3257D1" w14:textId="77777777" w:rsidR="000E4045" w:rsidRDefault="005955AB">
      <w:pPr>
        <w:pStyle w:val="Corptext19"/>
        <w:shd w:val="clear" w:color="auto" w:fill="auto"/>
        <w:spacing w:before="0" w:after="0"/>
        <w:ind w:left="40" w:firstLine="0"/>
      </w:pPr>
      <w:r>
        <w:t>conferinţe</w:t>
      </w:r>
    </w:p>
    <w:p w14:paraId="285FD23B" w14:textId="77777777" w:rsidR="000E4045" w:rsidRDefault="005955AB">
      <w:pPr>
        <w:pStyle w:val="Corptext19"/>
        <w:shd w:val="clear" w:color="auto" w:fill="auto"/>
        <w:spacing w:before="0" w:after="0"/>
        <w:ind w:left="40" w:right="40" w:firstLine="960"/>
        <w:jc w:val="left"/>
      </w:pPr>
      <w:r>
        <w:rPr>
          <w:rStyle w:val="Corptext12"/>
        </w:rPr>
        <w:t xml:space="preserve">4- </w:t>
      </w:r>
      <w:r>
        <w:t>Echipament pentru proiecţii video</w:t>
      </w:r>
    </w:p>
    <w:p w14:paraId="7F10EB16" w14:textId="77777777" w:rsidR="000E4045" w:rsidRDefault="005955AB">
      <w:pPr>
        <w:pStyle w:val="Corptext19"/>
        <w:shd w:val="clear" w:color="auto" w:fill="auto"/>
        <w:tabs>
          <w:tab w:val="left" w:pos="1596"/>
        </w:tabs>
        <w:spacing w:before="0" w:after="0"/>
        <w:ind w:left="1020" w:firstLine="0"/>
      </w:pPr>
      <w:r>
        <w:rPr>
          <w:rStyle w:val="Corptext12"/>
        </w:rPr>
        <w:t>4-</w:t>
      </w:r>
      <w:r>
        <w:rPr>
          <w:rStyle w:val="Corptext12"/>
        </w:rPr>
        <w:tab/>
      </w:r>
      <w:r>
        <w:t>Parcare privată pentru</w:t>
      </w:r>
    </w:p>
    <w:p w14:paraId="47179A09" w14:textId="77777777" w:rsidR="000E4045" w:rsidRDefault="005955AB">
      <w:pPr>
        <w:pStyle w:val="Corptext19"/>
        <w:shd w:val="clear" w:color="auto" w:fill="auto"/>
        <w:spacing w:before="0" w:after="0"/>
        <w:ind w:left="40" w:firstLine="0"/>
      </w:pPr>
      <w:r>
        <w:t>150 autoturisme</w:t>
      </w:r>
    </w:p>
    <w:p w14:paraId="6F7D2C99" w14:textId="77777777" w:rsidR="000E4045" w:rsidRDefault="005955AB">
      <w:pPr>
        <w:pStyle w:val="Corptext19"/>
        <w:shd w:val="clear" w:color="auto" w:fill="auto"/>
        <w:tabs>
          <w:tab w:val="left" w:pos="1596"/>
        </w:tabs>
        <w:spacing w:before="0" w:after="0"/>
        <w:ind w:left="1020" w:firstLine="0"/>
      </w:pPr>
      <w:r>
        <w:rPr>
          <w:rStyle w:val="Corptext12"/>
        </w:rPr>
        <w:t>4-</w:t>
      </w:r>
      <w:r>
        <w:rPr>
          <w:rStyle w:val="Corptext12"/>
        </w:rPr>
        <w:tab/>
      </w:r>
      <w:r>
        <w:t>Standuri expoziţionale</w:t>
      </w:r>
    </w:p>
    <w:p w14:paraId="3024E7EA" w14:textId="77777777" w:rsidR="000E4045" w:rsidRDefault="005955AB">
      <w:pPr>
        <w:pStyle w:val="Corptext19"/>
        <w:shd w:val="clear" w:color="auto" w:fill="auto"/>
        <w:tabs>
          <w:tab w:val="left" w:pos="1322"/>
        </w:tabs>
        <w:spacing w:before="0" w:after="0"/>
        <w:ind w:left="1020" w:right="40" w:hanging="960"/>
        <w:jc w:val="left"/>
      </w:pPr>
      <w:r>
        <w:t xml:space="preserve">personalizate la cerinţele clienţilor </w:t>
      </w:r>
      <w:r>
        <w:rPr>
          <w:rStyle w:val="Corptext12"/>
        </w:rPr>
        <w:t>4-</w:t>
      </w:r>
      <w:r>
        <w:rPr>
          <w:rStyle w:val="Corptext12"/>
        </w:rPr>
        <w:tab/>
      </w:r>
      <w:r>
        <w:t>Fast food şi servicii de</w:t>
      </w:r>
    </w:p>
    <w:p w14:paraId="12E1B914" w14:textId="77777777" w:rsidR="000E4045" w:rsidRDefault="005955AB">
      <w:pPr>
        <w:pStyle w:val="Corptext19"/>
        <w:shd w:val="clear" w:color="auto" w:fill="auto"/>
        <w:spacing w:before="0" w:after="0"/>
        <w:ind w:left="40" w:firstLine="0"/>
      </w:pPr>
      <w:r>
        <w:t>catering</w:t>
      </w:r>
    </w:p>
    <w:p w14:paraId="7885E929" w14:textId="77777777" w:rsidR="000E4045" w:rsidRDefault="005955AB">
      <w:pPr>
        <w:pStyle w:val="Corptext19"/>
        <w:shd w:val="clear" w:color="auto" w:fill="auto"/>
        <w:tabs>
          <w:tab w:val="left" w:pos="1596"/>
        </w:tabs>
        <w:spacing w:before="0" w:after="0"/>
        <w:ind w:left="1020" w:firstLine="0"/>
      </w:pPr>
      <w:r>
        <w:rPr>
          <w:rStyle w:val="Corptext12"/>
        </w:rPr>
        <w:t>4-</w:t>
      </w:r>
      <w:r>
        <w:rPr>
          <w:rStyle w:val="Corptext12"/>
        </w:rPr>
        <w:tab/>
      </w:r>
      <w:r>
        <w:t>Servicii de secretariat,</w:t>
      </w:r>
    </w:p>
    <w:p w14:paraId="444ED33D" w14:textId="77777777" w:rsidR="000E4045" w:rsidRDefault="005955AB">
      <w:pPr>
        <w:pStyle w:val="Corptext19"/>
        <w:shd w:val="clear" w:color="auto" w:fill="auto"/>
        <w:spacing w:before="0" w:after="300"/>
        <w:ind w:left="40" w:firstLine="0"/>
      </w:pPr>
      <w:r>
        <w:t>protocol şi relaţii publice</w:t>
      </w:r>
    </w:p>
    <w:p w14:paraId="1F0AA30E" w14:textId="77777777" w:rsidR="000E4045" w:rsidRDefault="005955AB">
      <w:pPr>
        <w:pStyle w:val="Corptext19"/>
        <w:shd w:val="clear" w:color="auto" w:fill="auto"/>
        <w:spacing w:before="0" w:after="0"/>
        <w:ind w:left="40" w:right="40" w:firstLine="0"/>
      </w:pPr>
      <w:r>
        <w:rPr>
          <w:rStyle w:val="Corptext12"/>
        </w:rPr>
        <w:t xml:space="preserve">4- </w:t>
      </w:r>
      <w:r>
        <w:t>Organizarea de standuri expoziţionale - conform programului expoziţional propriu al Direcţiei Expoziţii şi Târguri</w:t>
      </w:r>
    </w:p>
    <w:p w14:paraId="761E0608" w14:textId="77777777" w:rsidR="000E4045" w:rsidRDefault="005955AB">
      <w:pPr>
        <w:pStyle w:val="Corptext19"/>
        <w:shd w:val="clear" w:color="auto" w:fill="auto"/>
        <w:spacing w:before="0" w:after="0"/>
        <w:ind w:left="360" w:right="40" w:firstLine="660"/>
        <w:jc w:val="left"/>
      </w:pPr>
      <w:r>
        <w:rPr>
          <w:rStyle w:val="Corptext12"/>
        </w:rPr>
        <w:t xml:space="preserve">4- </w:t>
      </w:r>
      <w:r>
        <w:t xml:space="preserve">Consultanţă şi asistenţă privind organizarea participării la târguri/expoziţii </w:t>
      </w:r>
      <w:r>
        <w:rPr>
          <w:rStyle w:val="Corptext12"/>
        </w:rPr>
        <w:t xml:space="preserve">4- </w:t>
      </w:r>
      <w:r>
        <w:t>Distribuţie de pliante, fluturaşi în cadrul târgurilor/expoziţiilor pentru firmele expozante/neparticipante - pult de informaţii</w:t>
      </w:r>
    </w:p>
    <w:p w14:paraId="78DA58B7" w14:textId="77777777" w:rsidR="000E4045" w:rsidRDefault="005955AB">
      <w:pPr>
        <w:pStyle w:val="Corptext19"/>
        <w:shd w:val="clear" w:color="auto" w:fill="auto"/>
        <w:spacing w:before="0" w:after="0"/>
        <w:ind w:left="1020" w:right="1180" w:firstLine="0"/>
        <w:jc w:val="left"/>
      </w:pPr>
      <w:r>
        <w:rPr>
          <w:rStyle w:val="Corptext12"/>
        </w:rPr>
        <w:t xml:space="preserve">4- </w:t>
      </w:r>
      <w:r>
        <w:t xml:space="preserve">Mailing direct către vizitatorii de specialitate din ţară şi străinătate </w:t>
      </w:r>
      <w:r>
        <w:rPr>
          <w:rStyle w:val="Corptext12"/>
        </w:rPr>
        <w:t xml:space="preserve">4- </w:t>
      </w:r>
      <w:r>
        <w:t>Acces Internet in stand</w:t>
      </w:r>
    </w:p>
    <w:p w14:paraId="6B8A4F67" w14:textId="77777777" w:rsidR="000E4045" w:rsidRDefault="005955AB">
      <w:pPr>
        <w:pStyle w:val="Corptext19"/>
        <w:shd w:val="clear" w:color="auto" w:fill="auto"/>
        <w:spacing w:before="0" w:after="0"/>
        <w:ind w:left="360" w:right="40" w:firstLine="660"/>
        <w:jc w:val="left"/>
      </w:pPr>
      <w:r>
        <w:rPr>
          <w:rStyle w:val="Corptext12"/>
        </w:rPr>
        <w:t xml:space="preserve">4- </w:t>
      </w:r>
      <w:r>
        <w:t xml:space="preserve">Publicitate audio la staţia de sonorizare in timpul manifestărilor expoziţionale </w:t>
      </w:r>
      <w:r>
        <w:rPr>
          <w:rStyle w:val="Corptext12"/>
        </w:rPr>
        <w:t xml:space="preserve">4- </w:t>
      </w:r>
      <w:r>
        <w:t>Facilitarea de contacte prestabilite, la stand, cu alţi expozanţi si/sau cu vizitatori profesionali</w:t>
      </w:r>
    </w:p>
    <w:p w14:paraId="3415040D" w14:textId="77777777" w:rsidR="000E4045" w:rsidRDefault="005955AB">
      <w:pPr>
        <w:pStyle w:val="Corptext19"/>
        <w:shd w:val="clear" w:color="auto" w:fill="auto"/>
        <w:spacing w:before="0" w:after="0"/>
        <w:ind w:left="360" w:right="40" w:firstLine="660"/>
        <w:jc w:val="left"/>
      </w:pPr>
      <w:r>
        <w:rPr>
          <w:rStyle w:val="Corptext12"/>
        </w:rPr>
        <w:t xml:space="preserve">4- </w:t>
      </w:r>
      <w:r>
        <w:t>Prezentări de firma pentru expozanţi pe parcursul desfăşurării manifestării expoziţionale</w:t>
      </w:r>
    </w:p>
    <w:p w14:paraId="25493447" w14:textId="77777777" w:rsidR="000E4045" w:rsidRDefault="005955AB">
      <w:pPr>
        <w:pStyle w:val="Corptext19"/>
        <w:shd w:val="clear" w:color="auto" w:fill="auto"/>
        <w:spacing w:before="0" w:after="0"/>
        <w:ind w:left="360" w:right="40" w:firstLine="660"/>
        <w:jc w:val="left"/>
      </w:pPr>
      <w:r>
        <w:rPr>
          <w:rStyle w:val="Corptext12"/>
        </w:rPr>
        <w:t xml:space="preserve">4- </w:t>
      </w:r>
      <w:r>
        <w:t>Expunerea materialelor publicitare, bannere, steaguri, fanioane, etc. în afara standurilor expoziţionale</w:t>
      </w:r>
    </w:p>
    <w:p w14:paraId="04673B33" w14:textId="77777777" w:rsidR="000E4045" w:rsidRDefault="005955AB">
      <w:pPr>
        <w:pStyle w:val="Corptext19"/>
        <w:shd w:val="clear" w:color="auto" w:fill="auto"/>
        <w:spacing w:before="0" w:after="0"/>
        <w:ind w:left="1020" w:firstLine="0"/>
      </w:pPr>
      <w:r>
        <w:rPr>
          <w:rStyle w:val="Corptext12"/>
        </w:rPr>
        <w:t xml:space="preserve">4- </w:t>
      </w:r>
      <w:r>
        <w:t>Servicii de multiplicare</w:t>
      </w:r>
    </w:p>
    <w:p w14:paraId="0756B7DF" w14:textId="77777777" w:rsidR="000E4045" w:rsidRDefault="005955AB">
      <w:pPr>
        <w:pStyle w:val="Corptext19"/>
        <w:shd w:val="clear" w:color="auto" w:fill="auto"/>
        <w:spacing w:before="0" w:after="0"/>
        <w:ind w:left="1020" w:right="420" w:firstLine="0"/>
        <w:jc w:val="left"/>
      </w:pPr>
      <w:r>
        <w:rPr>
          <w:rStyle w:val="Corptext12"/>
        </w:rPr>
        <w:t xml:space="preserve">4- </w:t>
      </w:r>
      <w:r>
        <w:t xml:space="preserve">Promovarea firmei prin reclame publicitare in cadrul catalogului manifestării </w:t>
      </w:r>
      <w:r>
        <w:rPr>
          <w:rStyle w:val="Corptext12"/>
        </w:rPr>
        <w:t xml:space="preserve">4- </w:t>
      </w:r>
      <w:r>
        <w:t>Transmiterea mapei de presă</w:t>
      </w:r>
    </w:p>
    <w:p w14:paraId="24D89D29" w14:textId="77777777" w:rsidR="000E4045" w:rsidRDefault="005955AB">
      <w:pPr>
        <w:pStyle w:val="Corptext19"/>
        <w:shd w:val="clear" w:color="auto" w:fill="auto"/>
        <w:spacing w:before="0" w:after="0"/>
        <w:ind w:left="360" w:right="40" w:firstLine="660"/>
        <w:jc w:val="left"/>
      </w:pPr>
      <w:r>
        <w:rPr>
          <w:rStyle w:val="Corptext12"/>
        </w:rPr>
        <w:t xml:space="preserve">4- </w:t>
      </w:r>
      <w:r>
        <w:t>Punerea la dispoziţie a unei baze de date cuprinzând coordonatele de identificare, structura activităţii şi domeniile de interes ale tuturor vizitatorilor profesionali</w:t>
      </w:r>
      <w:r>
        <w:br w:type="page"/>
      </w:r>
    </w:p>
    <w:p w14:paraId="2511FBBF" w14:textId="77777777" w:rsidR="000E4045" w:rsidRDefault="005955AB">
      <w:pPr>
        <w:pStyle w:val="Corptext19"/>
        <w:shd w:val="clear" w:color="auto" w:fill="auto"/>
        <w:spacing w:before="0" w:after="0"/>
        <w:ind w:left="360" w:right="20" w:firstLine="700"/>
        <w:jc w:val="left"/>
      </w:pPr>
      <w:r>
        <w:lastRenderedPageBreak/>
        <w:t>4- Servicii oferite expozanţilor la participările cu stand colectiv în ţară si străinătate</w:t>
      </w:r>
    </w:p>
    <w:p w14:paraId="3DF39DA9" w14:textId="77777777" w:rsidR="000E4045" w:rsidRDefault="005955AB">
      <w:pPr>
        <w:pStyle w:val="Corptext19"/>
        <w:shd w:val="clear" w:color="auto" w:fill="auto"/>
        <w:spacing w:before="0" w:after="0"/>
        <w:ind w:left="360" w:right="20" w:firstLine="700"/>
        <w:jc w:val="left"/>
      </w:pPr>
      <w:r>
        <w:rPr>
          <w:rStyle w:val="Corptext12"/>
        </w:rPr>
        <w:t xml:space="preserve">4- </w:t>
      </w:r>
      <w:r>
        <w:t xml:space="preserve">Contractarea spaţiului de expunere şi încheierea contractelor </w:t>
      </w:r>
      <w:r>
        <w:rPr>
          <w:rStyle w:val="Corptext12"/>
        </w:rPr>
        <w:t xml:space="preserve">4- </w:t>
      </w:r>
      <w:r>
        <w:t>Transmiterea datelor de catalog si/sau realizarea materialelor publicitare de prezentare</w:t>
      </w:r>
    </w:p>
    <w:p w14:paraId="45F43CFA" w14:textId="77777777" w:rsidR="000E4045" w:rsidRDefault="005955AB">
      <w:pPr>
        <w:pStyle w:val="Corptext19"/>
        <w:shd w:val="clear" w:color="auto" w:fill="auto"/>
        <w:spacing w:before="0" w:after="0"/>
        <w:ind w:left="360" w:right="20" w:firstLine="700"/>
        <w:jc w:val="left"/>
      </w:pPr>
      <w:r>
        <w:rPr>
          <w:rStyle w:val="Corptext12"/>
        </w:rPr>
        <w:t xml:space="preserve">4- </w:t>
      </w:r>
      <w:r>
        <w:t xml:space="preserve">Obţinerea vizei de trecere a frontierei şi angajarea transportului persoanelor </w:t>
      </w:r>
      <w:r>
        <w:rPr>
          <w:rStyle w:val="Corptext12"/>
        </w:rPr>
        <w:t xml:space="preserve">4- </w:t>
      </w:r>
      <w:r>
        <w:t>Organizarea de conferinţe de presă, evenimente, prezentări de firme şi întâlniri de afaceri în stand cu alţi expozanţi şi/sau alte firme din domeniul de interes al expozantului</w:t>
      </w:r>
    </w:p>
    <w:p w14:paraId="45D421D4" w14:textId="77777777" w:rsidR="000E4045" w:rsidRDefault="005955AB">
      <w:pPr>
        <w:pStyle w:val="Corptext19"/>
        <w:shd w:val="clear" w:color="auto" w:fill="auto"/>
        <w:spacing w:before="0" w:after="480"/>
        <w:ind w:left="360" w:right="20" w:firstLine="700"/>
        <w:jc w:val="left"/>
      </w:pPr>
      <w:r>
        <w:rPr>
          <w:rStyle w:val="Corptext12"/>
        </w:rPr>
        <w:t xml:space="preserve">4- </w:t>
      </w:r>
      <w:r>
        <w:t xml:space="preserve">Promovarea firmei prin pliante, broşuri, oferte, scrisori de intenţie, cărţi de vizita, CD-rom-uri de prezentare, etc. de către personalul de specialitate al DEXP </w:t>
      </w:r>
      <w:r>
        <w:rPr>
          <w:rStyle w:val="Corptext12"/>
        </w:rPr>
        <w:t xml:space="preserve">4- </w:t>
      </w:r>
      <w:r>
        <w:t>Consultanţă şi asistenţă privind organizarea participării la târg/expoziţie</w:t>
      </w:r>
    </w:p>
    <w:p w14:paraId="7622A824" w14:textId="77777777" w:rsidR="000E4045" w:rsidRDefault="005955AB">
      <w:pPr>
        <w:pStyle w:val="Corptext19"/>
        <w:shd w:val="clear" w:color="auto" w:fill="auto"/>
        <w:spacing w:before="0" w:after="0"/>
        <w:ind w:left="20" w:right="20" w:firstLine="0"/>
      </w:pPr>
      <w:r>
        <w:t>Centrul Regional de Afaceri Timişoara este conceput ca o clădire multifuncţionala, în două volume principale, pe doua etaje, pe o suprafaţă la sol de cca 3500mp şi o suprafaţa total construită de 5150 mp:</w:t>
      </w:r>
    </w:p>
    <w:p w14:paraId="2A995D06" w14:textId="77777777" w:rsidR="000E4045" w:rsidRDefault="005955AB">
      <w:pPr>
        <w:pStyle w:val="Corptext19"/>
        <w:shd w:val="clear" w:color="auto" w:fill="auto"/>
        <w:spacing w:before="0" w:after="0"/>
        <w:ind w:left="360" w:right="20" w:firstLine="700"/>
        <w:jc w:val="left"/>
      </w:pPr>
      <w:r>
        <w:rPr>
          <w:rStyle w:val="Corptext12"/>
        </w:rPr>
        <w:t xml:space="preserve">4- </w:t>
      </w:r>
      <w:r>
        <w:t>10 săli pentru întâlniri de afaceri, parteneriate, seminarii şi instruiri, echipate cu sisteme moderne de prezentare, sonorizare, translaţie cca 350 mp;</w:t>
      </w:r>
    </w:p>
    <w:p w14:paraId="5892710A" w14:textId="77777777" w:rsidR="000E4045" w:rsidRDefault="005955AB">
      <w:pPr>
        <w:pStyle w:val="Corptext19"/>
        <w:shd w:val="clear" w:color="auto" w:fill="auto"/>
        <w:spacing w:before="0" w:after="0"/>
        <w:ind w:left="360" w:right="20" w:firstLine="700"/>
        <w:jc w:val="left"/>
      </w:pPr>
      <w:r>
        <w:rPr>
          <w:rStyle w:val="Corptext12"/>
        </w:rPr>
        <w:t xml:space="preserve">4- </w:t>
      </w:r>
      <w:r>
        <w:t>spaţii pentru expoziţii amenajate în conformitate cu standardele UFI (Union des Foires Internationales) - cca 1600 mp interior şi 600 mp exterior;</w:t>
      </w:r>
    </w:p>
    <w:p w14:paraId="05077FE0" w14:textId="77777777" w:rsidR="000E4045" w:rsidRDefault="005955AB">
      <w:pPr>
        <w:pStyle w:val="Corptext19"/>
        <w:shd w:val="clear" w:color="auto" w:fill="auto"/>
        <w:spacing w:before="0" w:after="0"/>
        <w:ind w:left="360" w:right="20" w:firstLine="700"/>
        <w:jc w:val="left"/>
      </w:pPr>
      <w:r>
        <w:rPr>
          <w:rStyle w:val="Corptext12"/>
        </w:rPr>
        <w:t xml:space="preserve">4- </w:t>
      </w:r>
      <w:r>
        <w:t>1 sală de conferinţe echipată cu sisteme de prezentare multimedia şi de traducere simultană - cca 250 locuri;</w:t>
      </w:r>
    </w:p>
    <w:p w14:paraId="0BC175CA" w14:textId="77777777" w:rsidR="000E4045" w:rsidRDefault="005955AB">
      <w:pPr>
        <w:pStyle w:val="Corptext19"/>
        <w:shd w:val="clear" w:color="auto" w:fill="auto"/>
        <w:spacing w:before="0" w:after="0"/>
        <w:ind w:left="360" w:firstLine="700"/>
        <w:jc w:val="left"/>
      </w:pPr>
      <w:r>
        <w:rPr>
          <w:rStyle w:val="Corptext12"/>
        </w:rPr>
        <w:t xml:space="preserve">4- </w:t>
      </w:r>
      <w:r>
        <w:t>birouri administrative - cca 150 mp;</w:t>
      </w:r>
    </w:p>
    <w:p w14:paraId="17D08FD1" w14:textId="77777777" w:rsidR="000E4045" w:rsidRDefault="005955AB">
      <w:pPr>
        <w:pStyle w:val="Corptext19"/>
        <w:shd w:val="clear" w:color="auto" w:fill="auto"/>
        <w:spacing w:before="0" w:after="0"/>
        <w:ind w:left="360" w:firstLine="700"/>
        <w:jc w:val="left"/>
      </w:pPr>
      <w:r>
        <w:rPr>
          <w:rStyle w:val="Corptext12"/>
        </w:rPr>
        <w:t xml:space="preserve">4- </w:t>
      </w:r>
      <w:r>
        <w:t>holuri de acces, depozite, alte utilităţi necesare;</w:t>
      </w:r>
    </w:p>
    <w:p w14:paraId="3729F8B4" w14:textId="77777777" w:rsidR="000E4045" w:rsidRDefault="00262373">
      <w:pPr>
        <w:pStyle w:val="Corptext19"/>
        <w:shd w:val="clear" w:color="auto" w:fill="auto"/>
        <w:spacing w:before="0" w:after="1740"/>
        <w:ind w:left="360" w:right="20" w:firstLine="700"/>
        <w:jc w:val="left"/>
      </w:pPr>
      <w:r>
        <w:pict w14:anchorId="3E38D2D2">
          <v:shape id="_x0000_s1295" type="#_x0000_t75" style="position:absolute;left:0;text-align:left;margin-left:90.7pt;margin-top:63.1pt;width:395.05pt;height:232.8pt;z-index:-251574784;mso-wrap-distance-left:5pt;mso-wrap-distance-right:5pt;mso-position-horizontal-relative:margin" wrapcoords="0 0 21600 0 21600 21600 0 21600 0 0">
            <v:imagedata r:id="rId267" o:title="image110"/>
            <w10:wrap type="tight" anchorx="margin"/>
          </v:shape>
        </w:pict>
      </w:r>
      <w:r w:rsidR="005955AB">
        <w:rPr>
          <w:rStyle w:val="Corptext12"/>
        </w:rPr>
        <w:t xml:space="preserve">4- </w:t>
      </w:r>
      <w:r w:rsidR="005955AB">
        <w:t>200 de locuri de parcare autoturisme, dar care pot găzdui temporar 4-5 vehicule grele (TIR).</w:t>
      </w:r>
    </w:p>
    <w:p w14:paraId="6036D892" w14:textId="77777777" w:rsidR="000E4045" w:rsidRDefault="005955AB">
      <w:pPr>
        <w:pStyle w:val="Bodytext20"/>
        <w:shd w:val="clear" w:color="auto" w:fill="auto"/>
        <w:spacing w:before="0" w:line="259" w:lineRule="exact"/>
        <w:ind w:left="20" w:right="20" w:firstLine="0"/>
        <w:jc w:val="left"/>
      </w:pPr>
      <w:r>
        <w:rPr>
          <w:rStyle w:val="Bodytext28"/>
          <w:b/>
          <w:bCs/>
        </w:rPr>
        <w:t xml:space="preserve">Contact CCIAT CRAFT- DIRECTIA EXPOZIŢII TÂRGURI </w:t>
      </w:r>
      <w:r>
        <w:rPr>
          <w:rStyle w:val="Bodytext2NotBold"/>
        </w:rPr>
        <w:t>Romania,</w:t>
      </w:r>
    </w:p>
    <w:p w14:paraId="331F484F" w14:textId="77777777" w:rsidR="000E4045" w:rsidRDefault="005955AB">
      <w:pPr>
        <w:pStyle w:val="Corptext19"/>
        <w:shd w:val="clear" w:color="auto" w:fill="auto"/>
        <w:spacing w:before="0" w:after="0"/>
        <w:ind w:left="20" w:right="20" w:firstLine="0"/>
        <w:jc w:val="left"/>
      </w:pPr>
      <w:r>
        <w:t>Timişoara 300575 B-dul Eroilor de la Tisa 22 tel: +40 -256</w:t>
      </w:r>
      <w:r>
        <w:softHyphen/>
        <w:t>228710,</w:t>
      </w:r>
    </w:p>
    <w:p w14:paraId="5225CE6C" w14:textId="77777777" w:rsidR="000E4045" w:rsidRDefault="005955AB">
      <w:pPr>
        <w:pStyle w:val="Corptext19"/>
        <w:shd w:val="clear" w:color="auto" w:fill="auto"/>
        <w:spacing w:before="0" w:after="0"/>
        <w:ind w:left="20" w:right="640" w:firstLine="0"/>
        <w:jc w:val="left"/>
      </w:pPr>
      <w:r>
        <w:t>220526 fax: +40-256</w:t>
      </w:r>
      <w:r>
        <w:softHyphen/>
        <w:t>228709</w:t>
      </w:r>
    </w:p>
    <w:p w14:paraId="0F6CE944" w14:textId="77777777" w:rsidR="000E4045" w:rsidRDefault="005955AB">
      <w:pPr>
        <w:pStyle w:val="Corptext19"/>
        <w:shd w:val="clear" w:color="auto" w:fill="auto"/>
        <w:spacing w:before="0" w:after="0"/>
        <w:ind w:left="20" w:firstLine="0"/>
        <w:sectPr w:rsidR="000E4045">
          <w:headerReference w:type="default" r:id="rId268"/>
          <w:pgSz w:w="12240" w:h="16838"/>
          <w:pgMar w:top="1795" w:right="1161" w:bottom="1513" w:left="1233" w:header="0" w:footer="3" w:gutter="0"/>
          <w:cols w:space="720"/>
          <w:noEndnote/>
          <w:docGrid w:linePitch="360"/>
        </w:sectPr>
      </w:pPr>
      <w:r>
        <w:t xml:space="preserve">E-mail: </w:t>
      </w:r>
      <w:hyperlink r:id="rId269" w:history="1">
        <w:r>
          <w:rPr>
            <w:rStyle w:val="Hyperlink"/>
            <w:lang w:val="en-US"/>
          </w:rPr>
          <w:t>det@cciat.ro</w:t>
        </w:r>
      </w:hyperlink>
    </w:p>
    <w:p w14:paraId="603D9BFC" w14:textId="77777777" w:rsidR="000E4045" w:rsidRDefault="005955AB">
      <w:pPr>
        <w:pStyle w:val="Bodytext340"/>
        <w:shd w:val="clear" w:color="auto" w:fill="auto"/>
        <w:spacing w:line="260" w:lineRule="exact"/>
        <w:ind w:right="60"/>
      </w:pPr>
      <w:r>
        <w:rPr>
          <w:rStyle w:val="Bodytext341"/>
          <w:b/>
          <w:bCs/>
        </w:rPr>
        <w:lastRenderedPageBreak/>
        <w:t>Oportunităţi de localizare a unor investiţii în localităţile judeţului</w:t>
      </w:r>
    </w:p>
    <w:p w14:paraId="3695FAEC" w14:textId="77777777" w:rsidR="000E4045" w:rsidRDefault="005955AB">
      <w:pPr>
        <w:pStyle w:val="Bodytext340"/>
        <w:shd w:val="clear" w:color="auto" w:fill="auto"/>
        <w:spacing w:after="204" w:line="260" w:lineRule="exact"/>
        <w:ind w:right="60"/>
      </w:pPr>
      <w:r>
        <w:rPr>
          <w:rStyle w:val="Bodytext341"/>
          <w:b/>
          <w:bCs/>
        </w:rPr>
        <w:t>Timiş</w:t>
      </w:r>
    </w:p>
    <w:p w14:paraId="32C80A8C" w14:textId="77777777" w:rsidR="000E4045" w:rsidRDefault="005955AB">
      <w:pPr>
        <w:pStyle w:val="Bodytext20"/>
        <w:shd w:val="clear" w:color="auto" w:fill="auto"/>
        <w:spacing w:before="0" w:line="259" w:lineRule="exact"/>
        <w:ind w:firstLine="0"/>
        <w:jc w:val="left"/>
      </w:pPr>
      <w:r>
        <w:rPr>
          <w:rStyle w:val="Bodytext22"/>
          <w:b/>
          <w:bCs/>
        </w:rPr>
        <w:t>Timişoara</w:t>
      </w:r>
    </w:p>
    <w:p w14:paraId="3F497C65" w14:textId="77777777" w:rsidR="000E4045" w:rsidRDefault="005955AB">
      <w:pPr>
        <w:pStyle w:val="Bodytext20"/>
        <w:shd w:val="clear" w:color="auto" w:fill="auto"/>
        <w:spacing w:before="0" w:line="259" w:lineRule="exact"/>
        <w:ind w:firstLine="0"/>
        <w:jc w:val="left"/>
      </w:pPr>
      <w:r>
        <w:rPr>
          <w:rStyle w:val="Bodytext22"/>
          <w:b/>
          <w:bCs/>
        </w:rPr>
        <w:t>Lugoj</w:t>
      </w:r>
    </w:p>
    <w:p w14:paraId="0135F8E0" w14:textId="77777777" w:rsidR="000E4045" w:rsidRDefault="005955AB">
      <w:pPr>
        <w:pStyle w:val="Bodytext20"/>
        <w:shd w:val="clear" w:color="auto" w:fill="auto"/>
        <w:spacing w:before="0" w:line="259" w:lineRule="exact"/>
        <w:ind w:firstLine="0"/>
        <w:jc w:val="left"/>
      </w:pPr>
      <w:r>
        <w:rPr>
          <w:rStyle w:val="Bodytext22"/>
          <w:b/>
          <w:bCs/>
        </w:rPr>
        <w:t>Sânnicolau Mare</w:t>
      </w:r>
    </w:p>
    <w:p w14:paraId="0E99561C" w14:textId="77777777" w:rsidR="000E4045" w:rsidRDefault="005955AB">
      <w:pPr>
        <w:pStyle w:val="Bodytext20"/>
        <w:shd w:val="clear" w:color="auto" w:fill="auto"/>
        <w:spacing w:before="0" w:line="259" w:lineRule="exact"/>
        <w:ind w:right="60" w:firstLine="0"/>
        <w:jc w:val="center"/>
        <w:sectPr w:rsidR="000E4045">
          <w:headerReference w:type="even" r:id="rId270"/>
          <w:headerReference w:type="default" r:id="rId271"/>
          <w:pgSz w:w="12240" w:h="16838"/>
          <w:pgMar w:top="1795" w:right="1161" w:bottom="1513" w:left="1233" w:header="0" w:footer="3" w:gutter="0"/>
          <w:cols w:space="720"/>
          <w:noEndnote/>
          <w:titlePg/>
          <w:docGrid w:linePitch="360"/>
        </w:sectPr>
      </w:pPr>
      <w:r>
        <w:rPr>
          <w:rStyle w:val="Bodytext22"/>
          <w:b/>
          <w:bCs/>
        </w:rPr>
        <w:t>etc</w:t>
      </w:r>
    </w:p>
    <w:p w14:paraId="2B893482" w14:textId="77777777" w:rsidR="000E4045" w:rsidRDefault="005955AB">
      <w:pPr>
        <w:pStyle w:val="Heading70"/>
        <w:keepNext/>
        <w:keepLines/>
        <w:shd w:val="clear" w:color="auto" w:fill="auto"/>
        <w:spacing w:before="0" w:after="222" w:line="220" w:lineRule="exact"/>
        <w:ind w:left="80" w:firstLine="0"/>
        <w:jc w:val="both"/>
      </w:pPr>
      <w:bookmarkStart w:id="60" w:name="bookmark59"/>
      <w:r>
        <w:rPr>
          <w:rStyle w:val="Heading77ptNotBoldItalic"/>
        </w:rPr>
        <w:t>i-</w:t>
      </w:r>
      <w:r>
        <w:rPr>
          <w:rStyle w:val="Heading72"/>
          <w:b/>
          <w:bCs/>
        </w:rPr>
        <w:t xml:space="preserve"> </w:t>
      </w:r>
      <w:r>
        <w:rPr>
          <w:rStyle w:val="Heading71"/>
          <w:b/>
          <w:bCs/>
        </w:rPr>
        <w:t>Finanţate din fonduri publice</w:t>
      </w:r>
      <w:bookmarkEnd w:id="60"/>
    </w:p>
    <w:p w14:paraId="49B03761" w14:textId="77777777" w:rsidR="000E4045" w:rsidRDefault="005955AB">
      <w:pPr>
        <w:pStyle w:val="Corptext19"/>
        <w:shd w:val="clear" w:color="auto" w:fill="auto"/>
        <w:spacing w:before="0" w:after="0"/>
        <w:ind w:left="440" w:right="20" w:firstLine="0"/>
        <w:jc w:val="left"/>
      </w:pPr>
      <w:r>
        <w:rPr>
          <w:rStyle w:val="BodytextBold7"/>
        </w:rPr>
        <w:t xml:space="preserve">s </w:t>
      </w:r>
      <w:r>
        <w:t xml:space="preserve">Centru Intermodal Regional de Transport mărfuri Remetea Mare </w:t>
      </w:r>
      <w:r>
        <w:rPr>
          <w:rStyle w:val="BodytextBold7"/>
        </w:rPr>
        <w:t xml:space="preserve">s </w:t>
      </w:r>
      <w:r>
        <w:t xml:space="preserve">Cale majoră rutieră în perspectiva descărcării circulaţiei de pe autostradă din nodul rutier km 40- 41 spre municipiul Timişoara prin DN 59 </w:t>
      </w:r>
      <w:r>
        <w:rPr>
          <w:rStyle w:val="BodytextBold7"/>
        </w:rPr>
        <w:t xml:space="preserve">s </w:t>
      </w:r>
      <w:r>
        <w:t>Varianta Ocolitoare Sud a Municipiului Timişoara DJ 591 - DN 59 - DN 6 km 0+000 - km 25+690</w:t>
      </w:r>
    </w:p>
    <w:p w14:paraId="084965C3" w14:textId="77777777" w:rsidR="000E4045" w:rsidRDefault="005955AB">
      <w:pPr>
        <w:pStyle w:val="Corptext19"/>
        <w:shd w:val="clear" w:color="auto" w:fill="auto"/>
        <w:tabs>
          <w:tab w:val="left" w:pos="821"/>
          <w:tab w:val="center" w:pos="5758"/>
          <w:tab w:val="center" w:pos="6469"/>
          <w:tab w:val="center" w:pos="7669"/>
        </w:tabs>
        <w:spacing w:before="0" w:after="0"/>
        <w:ind w:left="440" w:right="20" w:firstLine="0"/>
        <w:jc w:val="left"/>
      </w:pPr>
      <w:r>
        <w:rPr>
          <w:rStyle w:val="BodytextBold7"/>
        </w:rPr>
        <w:t xml:space="preserve">s </w:t>
      </w:r>
      <w:r>
        <w:t xml:space="preserve">Segment N-V-S Inel centura de ocolire a Municipiului Timişoara - interconectare DN 69 - DN 6 - DN 59A - DJ 591 </w:t>
      </w:r>
      <w:r>
        <w:rPr>
          <w:rStyle w:val="BodytextBold7"/>
        </w:rPr>
        <w:t>s</w:t>
      </w:r>
      <w:r>
        <w:rPr>
          <w:rStyle w:val="BodytextBold7"/>
        </w:rPr>
        <w:tab/>
      </w:r>
      <w:r>
        <w:t>Reabilitare drum judeţean DJ 572 km 34+90 -</w:t>
      </w:r>
      <w:r>
        <w:tab/>
        <w:t>km</w:t>
      </w:r>
      <w:r>
        <w:tab/>
        <w:t>128+519 între</w:t>
      </w:r>
      <w:r>
        <w:tab/>
        <w:t>localităţile</w:t>
      </w:r>
    </w:p>
    <w:p w14:paraId="02D199A6" w14:textId="77777777" w:rsidR="000E4045" w:rsidRDefault="005955AB">
      <w:pPr>
        <w:pStyle w:val="Corptext19"/>
        <w:shd w:val="clear" w:color="auto" w:fill="auto"/>
        <w:tabs>
          <w:tab w:val="left" w:pos="821"/>
        </w:tabs>
        <w:spacing w:before="0" w:after="0"/>
        <w:ind w:left="440" w:right="20" w:firstLine="340"/>
        <w:jc w:val="left"/>
      </w:pPr>
      <w:r>
        <w:t xml:space="preserve">Berzovia (jud. Caraş-Severin) - Buziaş (judeţul Timiş) - Lipova (judeţul Arad) </w:t>
      </w:r>
      <w:r>
        <w:rPr>
          <w:rStyle w:val="BodytextBold7"/>
        </w:rPr>
        <w:t>s</w:t>
      </w:r>
      <w:r>
        <w:rPr>
          <w:rStyle w:val="BodytextBold7"/>
        </w:rPr>
        <w:tab/>
      </w:r>
      <w:r>
        <w:t>Complex sportiv şi de agrement Dan Păltinişan</w:t>
      </w:r>
    </w:p>
    <w:p w14:paraId="3E00246F" w14:textId="77777777" w:rsidR="000E4045" w:rsidRDefault="005955AB">
      <w:pPr>
        <w:pStyle w:val="Corptext19"/>
        <w:shd w:val="clear" w:color="auto" w:fill="auto"/>
        <w:tabs>
          <w:tab w:val="left" w:pos="821"/>
        </w:tabs>
        <w:spacing w:before="0" w:after="0"/>
        <w:ind w:left="440" w:right="20" w:firstLine="0"/>
        <w:jc w:val="left"/>
      </w:pPr>
      <w:r>
        <w:rPr>
          <w:rStyle w:val="BodytextBold7"/>
        </w:rPr>
        <w:t xml:space="preserve">s </w:t>
      </w:r>
      <w:r>
        <w:t xml:space="preserve">Echipare cu infrastructura tehnica a zonelor/parcurilor industriale publice existente din Timiş </w:t>
      </w:r>
      <w:r>
        <w:rPr>
          <w:rStyle w:val="BodytextBold7"/>
        </w:rPr>
        <w:t>s</w:t>
      </w:r>
      <w:r>
        <w:rPr>
          <w:rStyle w:val="BodytextBold7"/>
        </w:rPr>
        <w:tab/>
      </w:r>
      <w:r>
        <w:t>Reabilitare şi modernizare staţiune balneară Buziaş</w:t>
      </w:r>
    </w:p>
    <w:p w14:paraId="268299D5" w14:textId="77777777" w:rsidR="000E4045" w:rsidRDefault="005955AB">
      <w:pPr>
        <w:pStyle w:val="Corptext19"/>
        <w:shd w:val="clear" w:color="auto" w:fill="auto"/>
        <w:tabs>
          <w:tab w:val="left" w:pos="821"/>
          <w:tab w:val="center" w:pos="5758"/>
          <w:tab w:val="center" w:pos="7208"/>
          <w:tab w:val="center" w:pos="8024"/>
          <w:tab w:val="right" w:pos="8514"/>
        </w:tabs>
        <w:spacing w:before="0" w:after="0"/>
        <w:ind w:left="440" w:firstLine="0"/>
      </w:pPr>
      <w:r>
        <w:rPr>
          <w:rStyle w:val="BodytextBold7"/>
        </w:rPr>
        <w:t>s</w:t>
      </w:r>
      <w:r>
        <w:rPr>
          <w:rStyle w:val="BodytextBold7"/>
        </w:rPr>
        <w:tab/>
      </w:r>
      <w:r>
        <w:t>Reabilitare infrastructura acces si echipare cu</w:t>
      </w:r>
      <w:r>
        <w:tab/>
        <w:t>infrastructura</w:t>
      </w:r>
      <w:r>
        <w:tab/>
        <w:t>edilitara</w:t>
      </w:r>
      <w:r>
        <w:tab/>
        <w:t>şi</w:t>
      </w:r>
      <w:r>
        <w:tab/>
        <w:t>de</w:t>
      </w:r>
    </w:p>
    <w:p w14:paraId="7B54533F" w14:textId="77777777" w:rsidR="000E4045" w:rsidRDefault="005955AB">
      <w:pPr>
        <w:pStyle w:val="Corptext19"/>
        <w:shd w:val="clear" w:color="auto" w:fill="auto"/>
        <w:spacing w:before="0" w:after="211"/>
        <w:ind w:left="440" w:firstLine="340"/>
        <w:jc w:val="left"/>
      </w:pPr>
      <w:r>
        <w:t>agrement pentru valorificare potenţial turistic Zona Lacul Surduc</w:t>
      </w:r>
    </w:p>
    <w:p w14:paraId="6D0A940A" w14:textId="77777777" w:rsidR="000E4045" w:rsidRDefault="005955AB">
      <w:pPr>
        <w:pStyle w:val="Heading70"/>
        <w:keepNext/>
        <w:keepLines/>
        <w:shd w:val="clear" w:color="auto" w:fill="auto"/>
        <w:spacing w:before="0" w:after="205" w:line="220" w:lineRule="exact"/>
        <w:ind w:left="80" w:firstLine="0"/>
        <w:jc w:val="both"/>
      </w:pPr>
      <w:bookmarkStart w:id="61" w:name="bookmark60"/>
      <w:r>
        <w:rPr>
          <w:rStyle w:val="Heading72"/>
          <w:b/>
          <w:bCs/>
        </w:rPr>
        <w:t xml:space="preserve">4- </w:t>
      </w:r>
      <w:r>
        <w:rPr>
          <w:rStyle w:val="Heading71"/>
          <w:b/>
          <w:bCs/>
        </w:rPr>
        <w:t>Oportunităţi de investiţii, Oportunităţi de cooperare PPP</w:t>
      </w:r>
      <w:bookmarkEnd w:id="61"/>
    </w:p>
    <w:p w14:paraId="49DE4316" w14:textId="77777777" w:rsidR="000E4045" w:rsidRDefault="005955AB">
      <w:pPr>
        <w:pStyle w:val="Heading70"/>
        <w:keepNext/>
        <w:keepLines/>
        <w:shd w:val="clear" w:color="auto" w:fill="auto"/>
        <w:tabs>
          <w:tab w:val="left" w:pos="821"/>
        </w:tabs>
        <w:spacing w:before="0" w:after="0" w:line="274" w:lineRule="exact"/>
        <w:ind w:left="440" w:firstLine="0"/>
        <w:jc w:val="both"/>
      </w:pPr>
      <w:bookmarkStart w:id="62" w:name="bookmark61"/>
      <w:r>
        <w:t>s</w:t>
      </w:r>
      <w:r>
        <w:tab/>
      </w:r>
      <w:r>
        <w:rPr>
          <w:rStyle w:val="Heading71"/>
          <w:b/>
          <w:bCs/>
        </w:rPr>
        <w:t>Turism</w:t>
      </w:r>
      <w:bookmarkEnd w:id="62"/>
    </w:p>
    <w:p w14:paraId="6EC07BC8" w14:textId="77777777" w:rsidR="000E4045" w:rsidRDefault="005955AB">
      <w:pPr>
        <w:pStyle w:val="Corptext19"/>
        <w:numPr>
          <w:ilvl w:val="0"/>
          <w:numId w:val="27"/>
        </w:numPr>
        <w:shd w:val="clear" w:color="auto" w:fill="auto"/>
        <w:tabs>
          <w:tab w:val="left" w:pos="229"/>
        </w:tabs>
        <w:spacing w:before="0" w:after="0" w:line="274" w:lineRule="exact"/>
        <w:ind w:left="80" w:firstLine="0"/>
      </w:pPr>
      <w:r>
        <w:t>Valorificarea potenţialului turistic al Canalului Bega</w:t>
      </w:r>
    </w:p>
    <w:p w14:paraId="69598ADC" w14:textId="77777777" w:rsidR="000E4045" w:rsidRDefault="005955AB">
      <w:pPr>
        <w:pStyle w:val="Corptext19"/>
        <w:numPr>
          <w:ilvl w:val="0"/>
          <w:numId w:val="27"/>
        </w:numPr>
        <w:shd w:val="clear" w:color="auto" w:fill="auto"/>
        <w:tabs>
          <w:tab w:val="left" w:pos="229"/>
        </w:tabs>
        <w:spacing w:before="0" w:after="0" w:line="274" w:lineRule="exact"/>
        <w:ind w:left="80" w:firstLine="0"/>
      </w:pPr>
      <w:r>
        <w:t>„Water Universe” - Parc Turistic in Dudeştii Noi</w:t>
      </w:r>
    </w:p>
    <w:p w14:paraId="2B3106A5" w14:textId="77777777" w:rsidR="000E4045" w:rsidRDefault="005955AB">
      <w:pPr>
        <w:pStyle w:val="Corptext19"/>
        <w:numPr>
          <w:ilvl w:val="0"/>
          <w:numId w:val="27"/>
        </w:numPr>
        <w:shd w:val="clear" w:color="auto" w:fill="auto"/>
        <w:tabs>
          <w:tab w:val="left" w:pos="229"/>
        </w:tabs>
        <w:spacing w:before="0" w:after="0" w:line="274" w:lineRule="exact"/>
        <w:ind w:left="80" w:firstLine="0"/>
      </w:pPr>
      <w:r>
        <w:t>Înfiinţarea Colegiului regional pentru turism în Timişoara</w:t>
      </w:r>
    </w:p>
    <w:p w14:paraId="12D8B0ED" w14:textId="77777777" w:rsidR="000E4045" w:rsidRDefault="005955AB">
      <w:pPr>
        <w:pStyle w:val="Corptext19"/>
        <w:numPr>
          <w:ilvl w:val="0"/>
          <w:numId w:val="27"/>
        </w:numPr>
        <w:shd w:val="clear" w:color="auto" w:fill="auto"/>
        <w:tabs>
          <w:tab w:val="left" w:pos="229"/>
        </w:tabs>
        <w:spacing w:before="0" w:after="223" w:line="274" w:lineRule="exact"/>
        <w:ind w:left="80" w:firstLine="0"/>
      </w:pPr>
      <w:r>
        <w:t>Herghelia Izvin</w:t>
      </w:r>
    </w:p>
    <w:p w14:paraId="1E08246E" w14:textId="77777777" w:rsidR="000E4045" w:rsidRDefault="005955AB">
      <w:pPr>
        <w:pStyle w:val="Heading70"/>
        <w:keepNext/>
        <w:keepLines/>
        <w:shd w:val="clear" w:color="auto" w:fill="auto"/>
        <w:tabs>
          <w:tab w:val="left" w:pos="821"/>
        </w:tabs>
        <w:spacing w:before="0" w:after="0" w:line="220" w:lineRule="exact"/>
        <w:ind w:left="440" w:firstLine="0"/>
        <w:jc w:val="both"/>
      </w:pPr>
      <w:bookmarkStart w:id="63" w:name="bookmark62"/>
      <w:r>
        <w:t>s</w:t>
      </w:r>
      <w:r>
        <w:tab/>
      </w:r>
      <w:r>
        <w:rPr>
          <w:rStyle w:val="Heading71"/>
          <w:b/>
          <w:bCs/>
        </w:rPr>
        <w:t>Transport</w:t>
      </w:r>
      <w:bookmarkEnd w:id="63"/>
    </w:p>
    <w:p w14:paraId="396A4982" w14:textId="77777777" w:rsidR="000E4045" w:rsidRDefault="005955AB">
      <w:pPr>
        <w:pStyle w:val="Corptext19"/>
        <w:numPr>
          <w:ilvl w:val="0"/>
          <w:numId w:val="27"/>
        </w:numPr>
        <w:shd w:val="clear" w:color="auto" w:fill="auto"/>
        <w:tabs>
          <w:tab w:val="left" w:pos="229"/>
        </w:tabs>
        <w:spacing w:before="0" w:after="0" w:line="264" w:lineRule="exact"/>
        <w:ind w:left="80" w:firstLine="0"/>
      </w:pPr>
      <w:r>
        <w:t>Tronson Autostrada Arad-Timişoara-Lugoj-Deva</w:t>
      </w:r>
    </w:p>
    <w:p w14:paraId="3D92C6E2" w14:textId="77777777" w:rsidR="000E4045" w:rsidRDefault="005955AB">
      <w:pPr>
        <w:pStyle w:val="Corptext19"/>
        <w:numPr>
          <w:ilvl w:val="0"/>
          <w:numId w:val="27"/>
        </w:numPr>
        <w:shd w:val="clear" w:color="auto" w:fill="auto"/>
        <w:tabs>
          <w:tab w:val="left" w:pos="229"/>
        </w:tabs>
        <w:spacing w:before="0" w:after="0" w:line="264" w:lineRule="exact"/>
        <w:ind w:left="80" w:right="20" w:firstLine="0"/>
      </w:pPr>
      <w:r>
        <w:t>Sistem de transport public metropolitan al zonei Timişoara pentru asigurarea mobilităţii forţei de muncă în raport cu principalele zone industriale şi centre comerciale.</w:t>
      </w:r>
    </w:p>
    <w:p w14:paraId="42E4B0F5" w14:textId="77777777" w:rsidR="000E4045" w:rsidRDefault="005955AB">
      <w:pPr>
        <w:pStyle w:val="Corptext19"/>
        <w:numPr>
          <w:ilvl w:val="0"/>
          <w:numId w:val="27"/>
        </w:numPr>
        <w:shd w:val="clear" w:color="auto" w:fill="auto"/>
        <w:tabs>
          <w:tab w:val="left" w:pos="229"/>
        </w:tabs>
        <w:spacing w:before="0" w:after="8" w:line="220" w:lineRule="exact"/>
        <w:ind w:left="80" w:firstLine="0"/>
      </w:pPr>
      <w:r>
        <w:t>Modernizarea şi Dezvoltarea Aeroportului Internaţional „Traian Vuia” Timişoara</w:t>
      </w:r>
    </w:p>
    <w:p w14:paraId="5A656D36" w14:textId="77777777" w:rsidR="000E4045" w:rsidRDefault="005955AB">
      <w:pPr>
        <w:pStyle w:val="Corptext19"/>
        <w:numPr>
          <w:ilvl w:val="0"/>
          <w:numId w:val="27"/>
        </w:numPr>
        <w:shd w:val="clear" w:color="auto" w:fill="auto"/>
        <w:tabs>
          <w:tab w:val="left" w:pos="229"/>
        </w:tabs>
        <w:spacing w:before="0" w:after="0" w:line="220" w:lineRule="exact"/>
        <w:ind w:left="80" w:firstLine="0"/>
      </w:pPr>
      <w:r>
        <w:t>Centrul Intermodal de transport mărfuri Timişoara - etapa operare şi dezvoltare</w:t>
      </w:r>
    </w:p>
    <w:p w14:paraId="001B9207" w14:textId="77777777" w:rsidR="000E4045" w:rsidRDefault="005955AB">
      <w:pPr>
        <w:pStyle w:val="Corptext19"/>
        <w:numPr>
          <w:ilvl w:val="0"/>
          <w:numId w:val="27"/>
        </w:numPr>
        <w:shd w:val="clear" w:color="auto" w:fill="auto"/>
        <w:tabs>
          <w:tab w:val="left" w:pos="229"/>
        </w:tabs>
        <w:spacing w:before="0" w:after="0" w:line="264" w:lineRule="exact"/>
        <w:ind w:left="80" w:right="20" w:firstLine="0"/>
      </w:pPr>
      <w:r>
        <w:t>Reabilitare şi modernizare infrastructura cale ferata de interes regional (Cale ferată Timişoara - Kikinda- Szeged)</w:t>
      </w:r>
    </w:p>
    <w:p w14:paraId="3CBDCF1D" w14:textId="77777777" w:rsidR="000E4045" w:rsidRDefault="005955AB">
      <w:pPr>
        <w:pStyle w:val="Corptext19"/>
        <w:numPr>
          <w:ilvl w:val="0"/>
          <w:numId w:val="27"/>
        </w:numPr>
        <w:shd w:val="clear" w:color="auto" w:fill="auto"/>
        <w:tabs>
          <w:tab w:val="left" w:pos="229"/>
        </w:tabs>
        <w:spacing w:before="0" w:after="0" w:line="264" w:lineRule="exact"/>
        <w:ind w:left="80" w:firstLine="0"/>
      </w:pPr>
      <w:r>
        <w:t>Centura feroviara a municipiului Timişoara</w:t>
      </w:r>
    </w:p>
    <w:p w14:paraId="58BF6AB2" w14:textId="77777777" w:rsidR="000E4045" w:rsidRDefault="005955AB">
      <w:pPr>
        <w:pStyle w:val="Corptext19"/>
        <w:numPr>
          <w:ilvl w:val="0"/>
          <w:numId w:val="27"/>
        </w:numPr>
        <w:shd w:val="clear" w:color="auto" w:fill="auto"/>
        <w:tabs>
          <w:tab w:val="left" w:pos="229"/>
        </w:tabs>
        <w:spacing w:before="0" w:after="172" w:line="264" w:lineRule="exact"/>
        <w:ind w:left="80" w:right="20" w:firstLine="0"/>
      </w:pPr>
      <w:r>
        <w:t>Dezvoltarea - modernizarea şi valorificarea potenţialului economic şi de agrement al Aeroportului Utilitar Cioca</w:t>
      </w:r>
    </w:p>
    <w:p w14:paraId="426D0AC0" w14:textId="77777777" w:rsidR="000E4045" w:rsidRDefault="005955AB">
      <w:pPr>
        <w:pStyle w:val="Heading70"/>
        <w:keepNext/>
        <w:keepLines/>
        <w:shd w:val="clear" w:color="auto" w:fill="auto"/>
        <w:spacing w:before="0" w:after="0" w:line="274" w:lineRule="exact"/>
        <w:ind w:left="440" w:firstLine="0"/>
        <w:jc w:val="both"/>
      </w:pPr>
      <w:bookmarkStart w:id="64" w:name="bookmark63"/>
      <w:r>
        <w:t xml:space="preserve">s </w:t>
      </w:r>
      <w:r>
        <w:rPr>
          <w:rStyle w:val="Heading71"/>
          <w:b/>
          <w:bCs/>
        </w:rPr>
        <w:t>Infrastructura de sănătate</w:t>
      </w:r>
      <w:bookmarkEnd w:id="64"/>
    </w:p>
    <w:p w14:paraId="6C424AA7" w14:textId="77777777" w:rsidR="000E4045" w:rsidRDefault="005955AB">
      <w:pPr>
        <w:pStyle w:val="Corptext19"/>
        <w:numPr>
          <w:ilvl w:val="0"/>
          <w:numId w:val="27"/>
        </w:numPr>
        <w:shd w:val="clear" w:color="auto" w:fill="auto"/>
        <w:tabs>
          <w:tab w:val="left" w:pos="229"/>
        </w:tabs>
        <w:spacing w:before="0" w:after="0" w:line="274" w:lineRule="exact"/>
        <w:ind w:left="80" w:firstLine="0"/>
      </w:pPr>
      <w:r>
        <w:t>Dotarea Spitalului Judeţean de Urgenţă Timiş cu un elicopter</w:t>
      </w:r>
    </w:p>
    <w:p w14:paraId="4636DFE1" w14:textId="77777777" w:rsidR="000E4045" w:rsidRDefault="005955AB">
      <w:pPr>
        <w:pStyle w:val="Corptext19"/>
        <w:numPr>
          <w:ilvl w:val="0"/>
          <w:numId w:val="27"/>
        </w:numPr>
        <w:shd w:val="clear" w:color="auto" w:fill="auto"/>
        <w:tabs>
          <w:tab w:val="left" w:pos="229"/>
        </w:tabs>
        <w:spacing w:before="0" w:after="0" w:line="274" w:lineRule="exact"/>
        <w:ind w:left="80" w:firstLine="0"/>
      </w:pPr>
      <w:r>
        <w:t>Construirea unui bloc - spital materno-infantil Maternitatea Bega</w:t>
      </w:r>
    </w:p>
    <w:p w14:paraId="42379447" w14:textId="77777777" w:rsidR="000E4045" w:rsidRDefault="005955AB">
      <w:pPr>
        <w:pStyle w:val="Corptext19"/>
        <w:numPr>
          <w:ilvl w:val="0"/>
          <w:numId w:val="27"/>
        </w:numPr>
        <w:shd w:val="clear" w:color="auto" w:fill="auto"/>
        <w:tabs>
          <w:tab w:val="left" w:pos="229"/>
        </w:tabs>
        <w:spacing w:before="0" w:after="728" w:line="274" w:lineRule="exact"/>
        <w:ind w:left="80" w:firstLine="0"/>
      </w:pPr>
      <w:r>
        <w:t>Institutul Regional de Oncologie Timişoara</w:t>
      </w:r>
    </w:p>
    <w:p w14:paraId="694043F4" w14:textId="77777777" w:rsidR="000E4045" w:rsidRDefault="005955AB">
      <w:pPr>
        <w:pStyle w:val="Bodytext20"/>
        <w:shd w:val="clear" w:color="auto" w:fill="auto"/>
        <w:spacing w:before="0" w:line="264" w:lineRule="exact"/>
        <w:ind w:left="440" w:firstLine="0"/>
      </w:pPr>
      <w:r>
        <w:rPr>
          <w:rStyle w:val="Bodytext28"/>
          <w:b/>
          <w:bCs/>
        </w:rPr>
        <w:t xml:space="preserve">s </w:t>
      </w:r>
      <w:r>
        <w:rPr>
          <w:rStyle w:val="Bodytext22"/>
          <w:b/>
          <w:bCs/>
        </w:rPr>
        <w:t>Infrastructură Afaceri</w:t>
      </w:r>
    </w:p>
    <w:p w14:paraId="617BD183" w14:textId="77777777" w:rsidR="000E4045" w:rsidRDefault="005955AB">
      <w:pPr>
        <w:pStyle w:val="Corptext19"/>
        <w:numPr>
          <w:ilvl w:val="0"/>
          <w:numId w:val="27"/>
        </w:numPr>
        <w:shd w:val="clear" w:color="auto" w:fill="auto"/>
        <w:tabs>
          <w:tab w:val="left" w:pos="229"/>
        </w:tabs>
        <w:spacing w:before="0" w:after="0" w:line="264" w:lineRule="exact"/>
        <w:ind w:left="80" w:right="20" w:firstLine="0"/>
        <w:sectPr w:rsidR="000E4045">
          <w:type w:val="continuous"/>
          <w:pgSz w:w="12240" w:h="16838"/>
          <w:pgMar w:top="2205" w:right="1862" w:bottom="1696" w:left="1896" w:header="0" w:footer="3" w:gutter="0"/>
          <w:cols w:space="720"/>
          <w:noEndnote/>
          <w:docGrid w:linePitch="360"/>
        </w:sectPr>
      </w:pPr>
      <w:r>
        <w:t xml:space="preserve">Technopolul Timişoara (extindere şi dezvoltare funcţiuni complementare PITT - </w:t>
      </w:r>
      <w:r>
        <w:lastRenderedPageBreak/>
        <w:t xml:space="preserve">parcul Tehnologic şi Industrial Timişoara şi Aeroport utilitar Cioca) cu oferta </w:t>
      </w:r>
    </w:p>
    <w:p w14:paraId="662181AD" w14:textId="77777777" w:rsidR="000E4045" w:rsidRDefault="005955AB">
      <w:pPr>
        <w:pStyle w:val="Corptext19"/>
        <w:shd w:val="clear" w:color="auto" w:fill="auto"/>
        <w:tabs>
          <w:tab w:val="left" w:pos="229"/>
        </w:tabs>
        <w:spacing w:before="0" w:after="0" w:line="264" w:lineRule="exact"/>
        <w:ind w:left="80" w:right="20" w:firstLine="0"/>
      </w:pPr>
      <w:r>
        <w:lastRenderedPageBreak/>
        <w:t>adresata investitorilor privaţi si publici dispuşi să asume conceptul de dezvoltare evoluţie a zonei Calea Torontal</w:t>
      </w:r>
    </w:p>
    <w:p w14:paraId="2E78CA0D" w14:textId="77777777" w:rsidR="000E4045" w:rsidRDefault="005955AB">
      <w:pPr>
        <w:pStyle w:val="Corptext19"/>
        <w:numPr>
          <w:ilvl w:val="0"/>
          <w:numId w:val="27"/>
        </w:numPr>
        <w:shd w:val="clear" w:color="auto" w:fill="auto"/>
        <w:tabs>
          <w:tab w:val="left" w:pos="172"/>
        </w:tabs>
        <w:spacing w:before="0" w:after="0" w:line="264" w:lineRule="exact"/>
        <w:ind w:right="20" w:firstLine="0"/>
      </w:pPr>
      <w:r>
        <w:t>Zona industrială Triplex Confinium (locaţie în zona de graniţă intre Ungaria, Serbia şi România) cu oferta adresata investitorilor privaţi pentru echipare infrastructura tehnica industriala si management-operare parc industrial</w:t>
      </w:r>
    </w:p>
    <w:p w14:paraId="6AEC2664" w14:textId="77777777" w:rsidR="000E4045" w:rsidRDefault="005955AB">
      <w:pPr>
        <w:pStyle w:val="Corptext19"/>
        <w:numPr>
          <w:ilvl w:val="0"/>
          <w:numId w:val="27"/>
        </w:numPr>
        <w:shd w:val="clear" w:color="auto" w:fill="auto"/>
        <w:tabs>
          <w:tab w:val="left" w:pos="172"/>
        </w:tabs>
        <w:spacing w:before="0" w:after="0" w:line="264" w:lineRule="exact"/>
        <w:ind w:firstLine="0"/>
      </w:pPr>
      <w:r>
        <w:t>Echipare cu infrastructura tehnica industriala şi utilităţi a Zonei Industriale Săcălaz</w:t>
      </w:r>
    </w:p>
    <w:p w14:paraId="0089CA16" w14:textId="77777777" w:rsidR="000E4045" w:rsidRDefault="005955AB">
      <w:pPr>
        <w:pStyle w:val="Corptext19"/>
        <w:numPr>
          <w:ilvl w:val="0"/>
          <w:numId w:val="27"/>
        </w:numPr>
        <w:shd w:val="clear" w:color="auto" w:fill="auto"/>
        <w:tabs>
          <w:tab w:val="left" w:pos="172"/>
        </w:tabs>
        <w:spacing w:before="0" w:after="0" w:line="264" w:lineRule="exact"/>
        <w:ind w:right="20" w:firstLine="0"/>
      </w:pPr>
      <w:r>
        <w:t>Parc agroindustrial cu centru de achiziţie desfacere si marketing produse agricole integrat</w:t>
      </w:r>
    </w:p>
    <w:p w14:paraId="411A55EE" w14:textId="77777777" w:rsidR="000E4045" w:rsidRDefault="005955AB">
      <w:pPr>
        <w:pStyle w:val="Corptext19"/>
        <w:numPr>
          <w:ilvl w:val="0"/>
          <w:numId w:val="27"/>
        </w:numPr>
        <w:shd w:val="clear" w:color="auto" w:fill="auto"/>
        <w:tabs>
          <w:tab w:val="left" w:pos="172"/>
        </w:tabs>
        <w:spacing w:before="0" w:after="0" w:line="264" w:lineRule="exact"/>
        <w:ind w:right="20" w:firstLine="0"/>
      </w:pPr>
      <w:r>
        <w:t>Parcul judeţean Timiş de producţie energie fotovoltaică Covaci (capacitate cca. 4.5 MW), finanţare public privată, valoarea totală estimata a proiectului 40.000.000 Euro</w:t>
      </w:r>
    </w:p>
    <w:p w14:paraId="2A5F5E2F" w14:textId="77777777" w:rsidR="000E4045" w:rsidRDefault="005955AB">
      <w:pPr>
        <w:pStyle w:val="Corptext19"/>
        <w:numPr>
          <w:ilvl w:val="0"/>
          <w:numId w:val="27"/>
        </w:numPr>
        <w:shd w:val="clear" w:color="auto" w:fill="auto"/>
        <w:tabs>
          <w:tab w:val="left" w:pos="172"/>
        </w:tabs>
        <w:spacing w:before="0" w:after="180" w:line="264" w:lineRule="exact"/>
        <w:ind w:firstLine="0"/>
      </w:pPr>
      <w:r>
        <w:t>Muzeul Ştiinţei şi Tehnologiei Banat</w:t>
      </w:r>
    </w:p>
    <w:p w14:paraId="27AD0465" w14:textId="77777777" w:rsidR="000E4045" w:rsidRDefault="005955AB">
      <w:pPr>
        <w:pStyle w:val="Bodytext20"/>
        <w:shd w:val="clear" w:color="auto" w:fill="auto"/>
        <w:spacing w:before="0" w:line="264" w:lineRule="exact"/>
        <w:ind w:left="360" w:firstLine="0"/>
        <w:jc w:val="left"/>
      </w:pPr>
      <w:r>
        <w:rPr>
          <w:rStyle w:val="Bodytext28"/>
          <w:b/>
          <w:bCs/>
        </w:rPr>
        <w:t xml:space="preserve">s </w:t>
      </w:r>
      <w:r>
        <w:rPr>
          <w:rStyle w:val="Bodytext22"/>
          <w:b/>
          <w:bCs/>
        </w:rPr>
        <w:t>Energie regenerabila:</w:t>
      </w:r>
    </w:p>
    <w:p w14:paraId="338E6FEF" w14:textId="77777777" w:rsidR="000E4045" w:rsidRDefault="005955AB">
      <w:pPr>
        <w:pStyle w:val="Corptext19"/>
        <w:numPr>
          <w:ilvl w:val="0"/>
          <w:numId w:val="27"/>
        </w:numPr>
        <w:shd w:val="clear" w:color="auto" w:fill="auto"/>
        <w:tabs>
          <w:tab w:val="left" w:pos="172"/>
        </w:tabs>
        <w:spacing w:before="0" w:after="0" w:line="264" w:lineRule="exact"/>
        <w:ind w:right="20" w:firstLine="0"/>
      </w:pPr>
      <w:r>
        <w:t>Parcul tehnologic pentru energie alternativă Timişoara (Covaci) - cu oferta operaţională in 2015 adresată investitorilor privaţi interesaţi să dezvolte capacităţi de producţie echipamente, materiale şi tehnologii in domeniul energiei regenerabile</w:t>
      </w:r>
    </w:p>
    <w:p w14:paraId="7A68E41C" w14:textId="77777777" w:rsidR="000E4045" w:rsidRDefault="005955AB">
      <w:pPr>
        <w:pStyle w:val="Corptext19"/>
        <w:numPr>
          <w:ilvl w:val="0"/>
          <w:numId w:val="27"/>
        </w:numPr>
        <w:shd w:val="clear" w:color="auto" w:fill="auto"/>
        <w:tabs>
          <w:tab w:val="left" w:pos="172"/>
        </w:tabs>
        <w:spacing w:before="0" w:after="0" w:line="254" w:lineRule="exact"/>
        <w:ind w:right="20" w:firstLine="0"/>
        <w:sectPr w:rsidR="000E4045">
          <w:headerReference w:type="even" r:id="rId272"/>
          <w:headerReference w:type="default" r:id="rId273"/>
          <w:pgSz w:w="12240" w:h="16838"/>
          <w:pgMar w:top="2205" w:right="1862" w:bottom="1696" w:left="1896" w:header="0" w:footer="3" w:gutter="0"/>
          <w:cols w:space="720"/>
          <w:noEndnote/>
          <w:docGrid w:linePitch="360"/>
        </w:sectPr>
      </w:pPr>
      <w:r>
        <w:t>Sistem integrat de încălzire instituţii publice în localităţile Jimbolia şi Lovrin utilizând resurse regenerabile</w:t>
      </w:r>
    </w:p>
    <w:p w14:paraId="25040088" w14:textId="77777777" w:rsidR="000E4045" w:rsidRDefault="005955AB">
      <w:pPr>
        <w:pStyle w:val="Heading521"/>
        <w:keepNext/>
        <w:keepLines/>
        <w:shd w:val="clear" w:color="auto" w:fill="000000"/>
        <w:spacing w:after="275" w:line="330" w:lineRule="exact"/>
        <w:ind w:right="260"/>
      </w:pPr>
      <w:bookmarkStart w:id="65" w:name="bookmark64"/>
      <w:r>
        <w:rPr>
          <w:rStyle w:val="Heading522"/>
          <w:b/>
          <w:bCs/>
        </w:rPr>
        <w:t>INFORMAŢII UTILE PENTRU INVESTITORI</w:t>
      </w:r>
      <w:bookmarkEnd w:id="65"/>
    </w:p>
    <w:p w14:paraId="25952CB6" w14:textId="77777777" w:rsidR="000E4045" w:rsidRDefault="005955AB">
      <w:pPr>
        <w:pStyle w:val="Heading521"/>
        <w:keepNext/>
        <w:keepLines/>
        <w:shd w:val="clear" w:color="auto" w:fill="auto"/>
        <w:spacing w:after="293" w:line="330" w:lineRule="exact"/>
        <w:ind w:right="260"/>
      </w:pPr>
      <w:bookmarkStart w:id="66" w:name="bookmark65"/>
      <w:r>
        <w:rPr>
          <w:rStyle w:val="Heading523"/>
          <w:b/>
          <w:bCs/>
        </w:rPr>
        <w:t>Taxe şi Impozite</w:t>
      </w:r>
      <w:bookmarkEnd w:id="66"/>
    </w:p>
    <w:p w14:paraId="66E10AA5" w14:textId="77777777" w:rsidR="000E4045" w:rsidRDefault="005955AB">
      <w:pPr>
        <w:pStyle w:val="Corptext19"/>
        <w:shd w:val="clear" w:color="auto" w:fill="auto"/>
        <w:spacing w:before="0" w:after="180"/>
        <w:ind w:left="280" w:right="40" w:firstLine="0"/>
      </w:pPr>
      <w:r>
        <w:t>Începând din 2004, sistemul de impozitare românesc a devenit mai coerent ca urmare a adoptării Codului Fiscal. Acesta cuprinde prevederi legate de:</w:t>
      </w:r>
    </w:p>
    <w:p w14:paraId="6262558C" w14:textId="77777777" w:rsidR="000E4045" w:rsidRDefault="005955AB">
      <w:pPr>
        <w:pStyle w:val="Bodytext20"/>
        <w:shd w:val="clear" w:color="auto" w:fill="auto"/>
        <w:spacing w:before="0" w:line="259" w:lineRule="exact"/>
        <w:ind w:firstLine="0"/>
      </w:pPr>
      <w:r>
        <w:rPr>
          <w:rStyle w:val="Bodytext27ptNotBoldItalic1"/>
        </w:rPr>
        <w:t>i-</w:t>
      </w:r>
      <w:r>
        <w:rPr>
          <w:rStyle w:val="Bodytext24"/>
          <w:b/>
          <w:bCs/>
        </w:rPr>
        <w:t xml:space="preserve"> </w:t>
      </w:r>
      <w:r>
        <w:rPr>
          <w:rStyle w:val="Bodytext22"/>
          <w:b/>
          <w:bCs/>
        </w:rPr>
        <w:t>impozitele, taxele şi contribuţiile sociale obligatorii:</w:t>
      </w:r>
    </w:p>
    <w:p w14:paraId="7178D47E" w14:textId="77777777" w:rsidR="000E4045" w:rsidRDefault="005955AB">
      <w:pPr>
        <w:pStyle w:val="Corptext19"/>
        <w:shd w:val="clear" w:color="auto" w:fill="auto"/>
        <w:spacing w:before="0" w:after="0"/>
        <w:ind w:left="280" w:right="40" w:firstLine="0"/>
        <w:jc w:val="left"/>
      </w:pPr>
      <w:r>
        <w:rPr>
          <w:rStyle w:val="BodytextBold7"/>
        </w:rPr>
        <w:t xml:space="preserve">s </w:t>
      </w:r>
      <w:r>
        <w:t xml:space="preserve">contribuţiile de asigurări sociale datorate bugetului asigurărilor sociale de stat; </w:t>
      </w:r>
      <w:r>
        <w:rPr>
          <w:rStyle w:val="BodytextBold7"/>
        </w:rPr>
        <w:t xml:space="preserve">s </w:t>
      </w:r>
      <w:r>
        <w:t>contribuţiile de asigurări sociale de sănătate datorate bugetului Fondului naţional unic de</w:t>
      </w:r>
    </w:p>
    <w:p w14:paraId="437CD08C" w14:textId="77777777" w:rsidR="000E4045" w:rsidRDefault="005955AB">
      <w:pPr>
        <w:pStyle w:val="Corptext19"/>
        <w:shd w:val="clear" w:color="auto" w:fill="auto"/>
        <w:spacing w:before="0" w:after="0"/>
        <w:ind w:firstLine="280"/>
        <w:jc w:val="left"/>
      </w:pPr>
      <w:r>
        <w:rPr>
          <w:rStyle w:val="BodytextBold7"/>
        </w:rPr>
        <w:t xml:space="preserve">s </w:t>
      </w:r>
      <w:r>
        <w:t>asigurări sociale de sănătate;</w:t>
      </w:r>
    </w:p>
    <w:p w14:paraId="26595E8E" w14:textId="77777777" w:rsidR="000E4045" w:rsidRDefault="005955AB">
      <w:pPr>
        <w:pStyle w:val="Corptext19"/>
        <w:shd w:val="clear" w:color="auto" w:fill="auto"/>
        <w:spacing w:before="0" w:after="0"/>
        <w:ind w:left="280" w:right="40" w:firstLine="0"/>
        <w:jc w:val="left"/>
      </w:pPr>
      <w:r>
        <w:rPr>
          <w:rStyle w:val="BodytextBold7"/>
        </w:rPr>
        <w:t xml:space="preserve">s </w:t>
      </w:r>
      <w:r>
        <w:t xml:space="preserve">contribuţia pentru concedii şi indemnizaţii de asigurări sociale de sănătate datorată de angajator </w:t>
      </w:r>
      <w:r>
        <w:rPr>
          <w:rStyle w:val="BodytextBold7"/>
        </w:rPr>
        <w:t xml:space="preserve">s </w:t>
      </w:r>
      <w:r>
        <w:t xml:space="preserve">bugetului Fondului naţional unic de asigurări sociale de sănătate; </w:t>
      </w:r>
      <w:r>
        <w:rPr>
          <w:rStyle w:val="BodytextBold7"/>
        </w:rPr>
        <w:t xml:space="preserve">s </w:t>
      </w:r>
      <w:r>
        <w:t>contribuţiile asigurărilor pentru şomaj datorate bugetului asigurărilor pentru şomaj;</w:t>
      </w:r>
    </w:p>
    <w:p w14:paraId="4D8D434E" w14:textId="77777777" w:rsidR="000E4045" w:rsidRDefault="005955AB">
      <w:pPr>
        <w:pStyle w:val="Corptext19"/>
        <w:shd w:val="clear" w:color="auto" w:fill="auto"/>
        <w:spacing w:before="0" w:after="0"/>
        <w:ind w:left="280" w:right="40" w:firstLine="0"/>
        <w:jc w:val="left"/>
      </w:pPr>
      <w:r>
        <w:rPr>
          <w:rStyle w:val="BodytextBold7"/>
        </w:rPr>
        <w:t xml:space="preserve">s </w:t>
      </w:r>
      <w:r>
        <w:t xml:space="preserve">contribuţia de asigurare pentru accidente de muncă şi boli profesionale datorată de angajator </w:t>
      </w:r>
      <w:r>
        <w:rPr>
          <w:rStyle w:val="BodytextBold7"/>
        </w:rPr>
        <w:t xml:space="preserve">s </w:t>
      </w:r>
      <w:r>
        <w:t>bugetului asigurărilor sociale de stat;</w:t>
      </w:r>
    </w:p>
    <w:p w14:paraId="3F5BD962" w14:textId="77777777" w:rsidR="000E4045" w:rsidRDefault="005955AB">
      <w:pPr>
        <w:pStyle w:val="Corptext19"/>
        <w:shd w:val="clear" w:color="auto" w:fill="auto"/>
        <w:spacing w:before="0" w:after="0"/>
        <w:ind w:left="640" w:right="40" w:hanging="360"/>
        <w:jc w:val="left"/>
      </w:pPr>
      <w:r>
        <w:rPr>
          <w:rStyle w:val="BodytextBold7"/>
        </w:rPr>
        <w:t xml:space="preserve">s </w:t>
      </w:r>
      <w:r>
        <w:t>contribuţia la Fondul de garantare pentru plata creanţelor salariale, datorată de persoanele fizice şi</w:t>
      </w:r>
    </w:p>
    <w:p w14:paraId="41AF5A78" w14:textId="77777777" w:rsidR="000E4045" w:rsidRDefault="005955AB">
      <w:pPr>
        <w:pStyle w:val="Corptext19"/>
        <w:shd w:val="clear" w:color="auto" w:fill="auto"/>
        <w:spacing w:before="0" w:after="0"/>
        <w:ind w:left="640" w:right="40" w:hanging="360"/>
        <w:jc w:val="left"/>
      </w:pPr>
      <w:r>
        <w:rPr>
          <w:rStyle w:val="BodytextBold7"/>
        </w:rPr>
        <w:t xml:space="preserve">s </w:t>
      </w:r>
      <w:r>
        <w:t>juridice care au calitatea de angajator potrivit art. 4 din Legea nr. 200/2006 privind constituirea şi</w:t>
      </w:r>
    </w:p>
    <w:p w14:paraId="7F2E8D93" w14:textId="77777777" w:rsidR="000E4045" w:rsidRDefault="005955AB">
      <w:pPr>
        <w:pStyle w:val="Corptext19"/>
        <w:shd w:val="clear" w:color="auto" w:fill="auto"/>
        <w:spacing w:before="0" w:after="184"/>
        <w:ind w:left="640" w:right="40" w:hanging="360"/>
        <w:jc w:val="left"/>
      </w:pPr>
      <w:r>
        <w:rPr>
          <w:rStyle w:val="BodytextBold7"/>
        </w:rPr>
        <w:t xml:space="preserve">s </w:t>
      </w:r>
      <w:r>
        <w:t>utilizarea Fondului de garantare pentru plata creanţelor salariale, cu modificările ulterioare.</w:t>
      </w:r>
    </w:p>
    <w:p w14:paraId="37FA3464" w14:textId="77777777" w:rsidR="000E4045" w:rsidRDefault="005955AB">
      <w:pPr>
        <w:pStyle w:val="Bodytext20"/>
        <w:shd w:val="clear" w:color="auto" w:fill="auto"/>
        <w:spacing w:before="0" w:line="254" w:lineRule="exact"/>
        <w:ind w:firstLine="0"/>
      </w:pPr>
      <w:r>
        <w:rPr>
          <w:rStyle w:val="Bodytext27ptNotBoldItalic2"/>
        </w:rPr>
        <w:t>i-</w:t>
      </w:r>
      <w:r>
        <w:rPr>
          <w:rStyle w:val="Bodytext2a"/>
          <w:b/>
          <w:bCs/>
        </w:rPr>
        <w:t xml:space="preserve"> </w:t>
      </w:r>
      <w:r>
        <w:rPr>
          <w:rStyle w:val="Bodytext22"/>
          <w:b/>
          <w:bCs/>
        </w:rPr>
        <w:t>Impozitele şi taxele:</w:t>
      </w:r>
    </w:p>
    <w:p w14:paraId="14B8C110" w14:textId="77777777" w:rsidR="000E4045" w:rsidRDefault="005955AB">
      <w:pPr>
        <w:pStyle w:val="Corptext19"/>
        <w:shd w:val="clear" w:color="auto" w:fill="auto"/>
        <w:tabs>
          <w:tab w:val="left" w:pos="1506"/>
        </w:tabs>
        <w:spacing w:before="0" w:after="0" w:line="254" w:lineRule="exact"/>
        <w:ind w:left="280" w:firstLine="0"/>
      </w:pPr>
      <w:r>
        <w:rPr>
          <w:rStyle w:val="BodytextBold7"/>
        </w:rPr>
        <w:t xml:space="preserve">s </w:t>
      </w:r>
      <w:r>
        <w:t>impozitul</w:t>
      </w:r>
      <w:r>
        <w:tab/>
        <w:t>pe profit;</w:t>
      </w:r>
    </w:p>
    <w:p w14:paraId="0ED34966" w14:textId="77777777" w:rsidR="000E4045" w:rsidRDefault="005955AB">
      <w:pPr>
        <w:pStyle w:val="Corptext19"/>
        <w:shd w:val="clear" w:color="auto" w:fill="auto"/>
        <w:tabs>
          <w:tab w:val="left" w:pos="1506"/>
        </w:tabs>
        <w:spacing w:before="0" w:after="0" w:line="254" w:lineRule="exact"/>
        <w:ind w:left="280" w:firstLine="0"/>
      </w:pPr>
      <w:r>
        <w:rPr>
          <w:rStyle w:val="BodytextBold7"/>
        </w:rPr>
        <w:t xml:space="preserve">s </w:t>
      </w:r>
      <w:r>
        <w:t>impozitul</w:t>
      </w:r>
      <w:r>
        <w:tab/>
        <w:t>pe venit;</w:t>
      </w:r>
    </w:p>
    <w:p w14:paraId="5AB38593" w14:textId="77777777" w:rsidR="000E4045" w:rsidRDefault="005955AB">
      <w:pPr>
        <w:pStyle w:val="Corptext19"/>
        <w:shd w:val="clear" w:color="auto" w:fill="auto"/>
        <w:tabs>
          <w:tab w:val="left" w:pos="1506"/>
        </w:tabs>
        <w:spacing w:before="0" w:after="0" w:line="254" w:lineRule="exact"/>
        <w:ind w:left="280" w:firstLine="0"/>
      </w:pPr>
      <w:r>
        <w:rPr>
          <w:rStyle w:val="BodytextBold7"/>
        </w:rPr>
        <w:t xml:space="preserve">s </w:t>
      </w:r>
      <w:r>
        <w:t>impozitul</w:t>
      </w:r>
      <w:r>
        <w:tab/>
        <w:t>pe veniturile microîntreprinderilor;</w:t>
      </w:r>
    </w:p>
    <w:p w14:paraId="34184918" w14:textId="77777777" w:rsidR="000E4045" w:rsidRDefault="005955AB">
      <w:pPr>
        <w:pStyle w:val="Corptext19"/>
        <w:shd w:val="clear" w:color="auto" w:fill="auto"/>
        <w:tabs>
          <w:tab w:val="left" w:pos="1506"/>
          <w:tab w:val="left" w:pos="5053"/>
          <w:tab w:val="center" w:pos="5910"/>
        </w:tabs>
        <w:spacing w:before="0" w:after="0" w:line="254" w:lineRule="exact"/>
        <w:ind w:left="280" w:firstLine="0"/>
      </w:pPr>
      <w:r>
        <w:rPr>
          <w:rStyle w:val="BodytextBold7"/>
        </w:rPr>
        <w:t xml:space="preserve">s </w:t>
      </w:r>
      <w:r>
        <w:t>impozitul</w:t>
      </w:r>
      <w:r>
        <w:tab/>
        <w:t>pe veniturile obţinute din România</w:t>
      </w:r>
      <w:r>
        <w:tab/>
        <w:t>de</w:t>
      </w:r>
      <w:r>
        <w:tab/>
        <w:t>nerezidenţi;</w:t>
      </w:r>
    </w:p>
    <w:p w14:paraId="22B8FEC1" w14:textId="77777777" w:rsidR="000E4045" w:rsidRDefault="005955AB">
      <w:pPr>
        <w:pStyle w:val="Corptext19"/>
        <w:shd w:val="clear" w:color="auto" w:fill="auto"/>
        <w:tabs>
          <w:tab w:val="left" w:pos="1506"/>
        </w:tabs>
        <w:spacing w:before="0" w:after="0" w:line="254" w:lineRule="exact"/>
        <w:ind w:left="280" w:firstLine="0"/>
      </w:pPr>
      <w:r>
        <w:rPr>
          <w:rStyle w:val="BodytextBold7"/>
        </w:rPr>
        <w:t xml:space="preserve">s </w:t>
      </w:r>
      <w:r>
        <w:t>impozitul</w:t>
      </w:r>
      <w:r>
        <w:tab/>
        <w:t>pe reprezentanţe;</w:t>
      </w:r>
    </w:p>
    <w:p w14:paraId="2E11EE35" w14:textId="77777777" w:rsidR="000E4045" w:rsidRDefault="005955AB">
      <w:pPr>
        <w:pStyle w:val="Corptext19"/>
        <w:shd w:val="clear" w:color="auto" w:fill="auto"/>
        <w:spacing w:before="0" w:after="0" w:line="254" w:lineRule="exact"/>
        <w:ind w:left="280" w:right="40" w:firstLine="0"/>
        <w:jc w:val="left"/>
      </w:pPr>
      <w:r>
        <w:rPr>
          <w:rStyle w:val="BodytextBold7"/>
        </w:rPr>
        <w:t xml:space="preserve">s </w:t>
      </w:r>
      <w:r>
        <w:t xml:space="preserve">taxa pe valoarea adăugată; </w:t>
      </w:r>
      <w:r>
        <w:rPr>
          <w:rStyle w:val="BodytextBold7"/>
        </w:rPr>
        <w:t xml:space="preserve">s </w:t>
      </w:r>
      <w:r>
        <w:t>accizele;</w:t>
      </w:r>
    </w:p>
    <w:p w14:paraId="00EC34A9" w14:textId="77777777" w:rsidR="000E4045" w:rsidRDefault="005955AB">
      <w:pPr>
        <w:pStyle w:val="Bodytext20"/>
        <w:shd w:val="clear" w:color="auto" w:fill="auto"/>
        <w:tabs>
          <w:tab w:val="left" w:pos="384"/>
          <w:tab w:val="left" w:pos="1506"/>
        </w:tabs>
        <w:spacing w:before="0" w:line="518" w:lineRule="exact"/>
        <w:ind w:right="40" w:firstLine="280"/>
        <w:jc w:val="left"/>
      </w:pPr>
      <w:r>
        <w:rPr>
          <w:rStyle w:val="Bodytext28"/>
          <w:b/>
          <w:bCs/>
        </w:rPr>
        <w:lastRenderedPageBreak/>
        <w:t xml:space="preserve">s </w:t>
      </w:r>
      <w:r>
        <w:rPr>
          <w:rStyle w:val="Bodytext2NotBold"/>
        </w:rPr>
        <w:t xml:space="preserve">impozitele şi taxele locale. </w:t>
      </w:r>
      <w:r>
        <w:rPr>
          <w:rStyle w:val="Bodytext27ptNotBoldItalic2"/>
        </w:rPr>
        <w:t>i-</w:t>
      </w:r>
      <w:r>
        <w:rPr>
          <w:rStyle w:val="Bodytext2a"/>
          <w:b/>
          <w:bCs/>
        </w:rPr>
        <w:tab/>
      </w:r>
      <w:r>
        <w:rPr>
          <w:rStyle w:val="Bodytext22"/>
          <w:b/>
          <w:bCs/>
        </w:rPr>
        <w:t>Anul fiscal</w:t>
      </w:r>
      <w:r>
        <w:rPr>
          <w:rStyle w:val="Bodytext22"/>
          <w:b/>
          <w:bCs/>
        </w:rPr>
        <w:tab/>
        <w:t>este anul calendaristic</w:t>
      </w:r>
    </w:p>
    <w:p w14:paraId="00ACDCDD" w14:textId="77777777" w:rsidR="000E4045" w:rsidRDefault="005955AB">
      <w:pPr>
        <w:pStyle w:val="Bodytext20"/>
        <w:shd w:val="clear" w:color="auto" w:fill="auto"/>
        <w:tabs>
          <w:tab w:val="left" w:pos="384"/>
          <w:tab w:val="left" w:pos="1506"/>
          <w:tab w:val="left" w:pos="5053"/>
        </w:tabs>
        <w:spacing w:before="0" w:line="518" w:lineRule="exact"/>
        <w:ind w:firstLine="0"/>
      </w:pPr>
      <w:r>
        <w:rPr>
          <w:rStyle w:val="Bodytext27ptNotBoldItalic1"/>
        </w:rPr>
        <w:t>i-</w:t>
      </w:r>
      <w:r>
        <w:rPr>
          <w:rStyle w:val="Bodytext24"/>
          <w:b/>
          <w:bCs/>
        </w:rPr>
        <w:tab/>
      </w:r>
      <w:r>
        <w:rPr>
          <w:rStyle w:val="Bodytext22"/>
          <w:b/>
          <w:bCs/>
        </w:rPr>
        <w:t>Moneda de</w:t>
      </w:r>
      <w:r>
        <w:rPr>
          <w:rStyle w:val="Bodytext22"/>
          <w:b/>
          <w:bCs/>
        </w:rPr>
        <w:tab/>
        <w:t>plată şi de calcul a impozitelor şi</w:t>
      </w:r>
      <w:r>
        <w:rPr>
          <w:rStyle w:val="Bodytext22"/>
          <w:b/>
          <w:bCs/>
        </w:rPr>
        <w:tab/>
        <w:t>taxelor</w:t>
      </w:r>
    </w:p>
    <w:p w14:paraId="02A1B6DF" w14:textId="77777777" w:rsidR="000E4045" w:rsidRDefault="005955AB">
      <w:pPr>
        <w:pStyle w:val="Corptext19"/>
        <w:numPr>
          <w:ilvl w:val="0"/>
          <w:numId w:val="28"/>
        </w:numPr>
        <w:shd w:val="clear" w:color="auto" w:fill="auto"/>
        <w:tabs>
          <w:tab w:val="left" w:pos="975"/>
        </w:tabs>
        <w:spacing w:before="0" w:after="0" w:line="518" w:lineRule="exact"/>
        <w:ind w:left="640" w:firstLine="0"/>
      </w:pPr>
      <w:r>
        <w:t>Impozitele şi taxele se plătesc în moneda naţională a României.</w:t>
      </w:r>
    </w:p>
    <w:p w14:paraId="10F14AE9" w14:textId="77777777" w:rsidR="000E4045" w:rsidRDefault="005955AB">
      <w:pPr>
        <w:pStyle w:val="Corptext19"/>
        <w:numPr>
          <w:ilvl w:val="0"/>
          <w:numId w:val="28"/>
        </w:numPr>
        <w:shd w:val="clear" w:color="auto" w:fill="auto"/>
        <w:tabs>
          <w:tab w:val="left" w:pos="975"/>
        </w:tabs>
        <w:spacing w:before="0" w:after="0"/>
        <w:ind w:left="1000" w:right="40" w:hanging="360"/>
        <w:jc w:val="left"/>
      </w:pPr>
      <w:r>
        <w:t>Sumele înscrise pe o declaraţie fiscală se exprimă în moneda naţională a României.</w:t>
      </w:r>
    </w:p>
    <w:p w14:paraId="13D39932" w14:textId="77777777" w:rsidR="000E4045" w:rsidRDefault="005955AB">
      <w:pPr>
        <w:pStyle w:val="Corptext19"/>
        <w:numPr>
          <w:ilvl w:val="0"/>
          <w:numId w:val="28"/>
        </w:numPr>
        <w:shd w:val="clear" w:color="auto" w:fill="auto"/>
        <w:tabs>
          <w:tab w:val="left" w:pos="975"/>
        </w:tabs>
        <w:spacing w:before="0" w:after="0"/>
        <w:ind w:left="1000" w:right="40" w:hanging="360"/>
        <w:jc w:val="left"/>
      </w:pPr>
      <w:r>
        <w:t>Sumele exprimate într-o monedă străină se convertesc în moneda naţională a României, după cum</w:t>
      </w:r>
    </w:p>
    <w:p w14:paraId="37A8D7A6" w14:textId="77777777" w:rsidR="000E4045" w:rsidRDefault="005955AB">
      <w:pPr>
        <w:pStyle w:val="Corptext19"/>
        <w:numPr>
          <w:ilvl w:val="0"/>
          <w:numId w:val="28"/>
        </w:numPr>
        <w:shd w:val="clear" w:color="auto" w:fill="auto"/>
        <w:tabs>
          <w:tab w:val="left" w:pos="975"/>
        </w:tabs>
        <w:spacing w:before="0" w:after="0"/>
        <w:ind w:left="640" w:firstLine="0"/>
      </w:pPr>
      <w:r>
        <w:t>urmează:</w:t>
      </w:r>
    </w:p>
    <w:p w14:paraId="6365D5E4" w14:textId="77777777" w:rsidR="000E4045" w:rsidRDefault="005955AB">
      <w:pPr>
        <w:pStyle w:val="Corptext19"/>
        <w:shd w:val="clear" w:color="auto" w:fill="auto"/>
        <w:spacing w:before="0" w:after="0"/>
        <w:ind w:left="1320" w:right="40" w:firstLine="0"/>
        <w:jc w:val="right"/>
      </w:pPr>
      <w:r>
        <w:rPr>
          <w:rStyle w:val="BodytextBold7"/>
        </w:rPr>
        <w:t xml:space="preserve">s </w:t>
      </w:r>
      <w:r>
        <w:t>în cazul unei persoane care desfăşoară o activitate într-un stat străin şi îşi ţine contabilitatea acestei activităţi în moneda statului străin,</w:t>
      </w:r>
    </w:p>
    <w:p w14:paraId="54CB7CD2" w14:textId="77777777" w:rsidR="000E4045" w:rsidRDefault="005955AB">
      <w:pPr>
        <w:pStyle w:val="Corptext19"/>
        <w:shd w:val="clear" w:color="auto" w:fill="auto"/>
        <w:spacing w:before="0" w:after="180"/>
        <w:ind w:left="1660" w:right="40" w:firstLine="0"/>
      </w:pPr>
      <w:r>
        <w:t xml:space="preserve">profitul impozabil sau venitul net din activităţi independente şi impozitul plătit statului străin se convertesc în moneda naţională a României prin utilizarea unei medii a cursurilor de schimb valutar pentru perioada căreia îi este aferent profitul impozabil sau venitul net; </w:t>
      </w:r>
      <w:r>
        <w:rPr>
          <w:rStyle w:val="BodytextBold7"/>
        </w:rPr>
        <w:t xml:space="preserve">s </w:t>
      </w:r>
      <w:r>
        <w:t>în oricare alt caz, sumele se convertesc în moneda naţională a României prin utilizarea cursului de schimb valutar la data la care se primesc sau se plătesc sumele respective ori la altă dată prevăzută în norme.</w:t>
      </w:r>
    </w:p>
    <w:p w14:paraId="1D805AD5" w14:textId="77777777" w:rsidR="000E4045" w:rsidRDefault="005955AB">
      <w:pPr>
        <w:pStyle w:val="Bodytext20"/>
        <w:shd w:val="clear" w:color="auto" w:fill="auto"/>
        <w:spacing w:before="0" w:line="259" w:lineRule="exact"/>
        <w:ind w:left="140" w:firstLine="0"/>
        <w:jc w:val="left"/>
      </w:pPr>
      <w:r>
        <w:rPr>
          <w:rStyle w:val="Bodytext27ptNotBoldItalic2"/>
        </w:rPr>
        <w:t>i-</w:t>
      </w:r>
      <w:r>
        <w:rPr>
          <w:rStyle w:val="Bodytext2a"/>
          <w:b/>
          <w:bCs/>
        </w:rPr>
        <w:t xml:space="preserve"> </w:t>
      </w:r>
      <w:r>
        <w:rPr>
          <w:rStyle w:val="Bodytext22"/>
          <w:b/>
          <w:bCs/>
        </w:rPr>
        <w:t>Venituri în natură</w:t>
      </w:r>
    </w:p>
    <w:p w14:paraId="60296F59" w14:textId="77777777" w:rsidR="000E4045" w:rsidRDefault="005955AB">
      <w:pPr>
        <w:pStyle w:val="Corptext19"/>
        <w:shd w:val="clear" w:color="auto" w:fill="auto"/>
        <w:spacing w:before="0" w:after="0"/>
        <w:ind w:left="1360" w:right="40" w:firstLine="0"/>
      </w:pPr>
      <w:r>
        <w:rPr>
          <w:rStyle w:val="BodytextBold7"/>
        </w:rPr>
        <w:t xml:space="preserve">s </w:t>
      </w:r>
      <w:r>
        <w:t>În înţelesul prezentului cod, veniturile impozabile cuprind veniturile în numerar şi/sau în natură.</w:t>
      </w:r>
    </w:p>
    <w:p w14:paraId="30A19E99" w14:textId="77777777" w:rsidR="000E4045" w:rsidRDefault="005955AB">
      <w:pPr>
        <w:pStyle w:val="Corptext19"/>
        <w:shd w:val="clear" w:color="auto" w:fill="auto"/>
        <w:spacing w:before="0" w:after="273"/>
        <w:ind w:left="1360" w:right="40" w:firstLine="0"/>
      </w:pPr>
      <w:r>
        <w:rPr>
          <w:rStyle w:val="BodytextBold7"/>
        </w:rPr>
        <w:t xml:space="preserve">s </w:t>
      </w:r>
      <w:r>
        <w:t>În cazul venitului în natură, valoarea acestuia se stabileşte pe baza cantităţii şi a preţului de piaţă pentru bunurile sau serviciile respective</w:t>
      </w:r>
      <w:r>
        <w:rPr>
          <w:rStyle w:val="Corptext17"/>
        </w:rPr>
        <w:t>.</w:t>
      </w:r>
    </w:p>
    <w:p w14:paraId="434E1153" w14:textId="77777777" w:rsidR="000E4045" w:rsidRDefault="005955AB">
      <w:pPr>
        <w:pStyle w:val="Bodytext20"/>
        <w:shd w:val="clear" w:color="auto" w:fill="auto"/>
        <w:spacing w:before="0" w:line="518" w:lineRule="exact"/>
        <w:ind w:left="140" w:right="6040" w:firstLine="0"/>
        <w:jc w:val="left"/>
      </w:pPr>
      <w:r>
        <w:rPr>
          <w:rStyle w:val="Bodytext2c"/>
          <w:b/>
          <w:bCs/>
        </w:rPr>
        <w:t>IMPOZITUL PE PROFIT</w:t>
      </w:r>
      <w:r>
        <w:rPr>
          <w:rStyle w:val="Bodytext22"/>
          <w:b/>
          <w:bCs/>
        </w:rPr>
        <w:t xml:space="preserve"> </w:t>
      </w:r>
      <w:r>
        <w:rPr>
          <w:rStyle w:val="Bodytext28"/>
          <w:b/>
          <w:bCs/>
        </w:rPr>
        <w:t>Codul Fiscal 2013</w:t>
      </w:r>
    </w:p>
    <w:p w14:paraId="24FB6A68" w14:textId="77777777" w:rsidR="000E4045" w:rsidRDefault="00262373">
      <w:pPr>
        <w:pStyle w:val="Bodytext120"/>
        <w:shd w:val="clear" w:color="auto" w:fill="auto"/>
        <w:spacing w:after="480" w:line="259" w:lineRule="exact"/>
        <w:ind w:left="140" w:right="40" w:firstLine="0"/>
      </w:pPr>
      <w:hyperlink r:id="rId274" w:history="1">
        <w:r w:rsidR="005955AB">
          <w:rPr>
            <w:rStyle w:val="Hyperlink"/>
          </w:rPr>
          <w:t>http://static.anaf.ro/static/10/Anaf/Legislatie</w:t>
        </w:r>
      </w:hyperlink>
      <w:r w:rsidR="005955AB">
        <w:rPr>
          <w:rStyle w:val="Bodytext122"/>
          <w:i/>
          <w:iCs/>
        </w:rPr>
        <w:t xml:space="preserve"> </w:t>
      </w:r>
      <w:r w:rsidR="005955AB">
        <w:rPr>
          <w:rStyle w:val="Bodytext122"/>
          <w:i/>
          <w:iCs/>
          <w:lang w:val="ro-RO"/>
        </w:rPr>
        <w:t>R/Cod fiscal norme 2013.htm# Toc304</w:t>
      </w:r>
      <w:r w:rsidR="005955AB">
        <w:rPr>
          <w:rStyle w:val="Bodytext123"/>
          <w:i/>
          <w:iCs/>
        </w:rPr>
        <w:t xml:space="preserve"> </w:t>
      </w:r>
      <w:r w:rsidR="005955AB">
        <w:rPr>
          <w:rStyle w:val="Bodytext122"/>
          <w:i/>
          <w:iCs/>
          <w:lang w:val="ro-RO"/>
        </w:rPr>
        <w:t>299653</w:t>
      </w:r>
    </w:p>
    <w:p w14:paraId="5C2DD5AC" w14:textId="77777777" w:rsidR="000E4045" w:rsidRDefault="005955AB">
      <w:pPr>
        <w:pStyle w:val="Corptext19"/>
        <w:shd w:val="clear" w:color="auto" w:fill="auto"/>
        <w:tabs>
          <w:tab w:val="left" w:pos="622"/>
        </w:tabs>
        <w:spacing w:before="0" w:after="0"/>
        <w:ind w:left="140" w:right="40" w:firstLine="0"/>
        <w:jc w:val="left"/>
      </w:pPr>
      <w:r>
        <w:t xml:space="preserve">Sunt obligate la plata impozitului pe profit, conform prezentului titlu, următoarele persoane, denumite </w:t>
      </w:r>
      <w:r>
        <w:rPr>
          <w:rStyle w:val="BodytextBold7"/>
        </w:rPr>
        <w:t>contribuabili: s</w:t>
      </w:r>
      <w:r>
        <w:rPr>
          <w:rStyle w:val="BodytextBold7"/>
        </w:rPr>
        <w:tab/>
      </w:r>
      <w:r>
        <w:t>persoanele juridice române;</w:t>
      </w:r>
    </w:p>
    <w:p w14:paraId="656B02AC" w14:textId="77777777" w:rsidR="000E4045" w:rsidRDefault="005955AB">
      <w:pPr>
        <w:pStyle w:val="Corptext19"/>
        <w:shd w:val="clear" w:color="auto" w:fill="auto"/>
        <w:tabs>
          <w:tab w:val="left" w:pos="622"/>
        </w:tabs>
        <w:spacing w:before="0" w:after="0"/>
        <w:ind w:left="140" w:firstLine="0"/>
      </w:pPr>
      <w:r>
        <w:rPr>
          <w:rStyle w:val="BodytextBold7"/>
        </w:rPr>
        <w:t>s</w:t>
      </w:r>
      <w:r>
        <w:rPr>
          <w:rStyle w:val="BodytextBold7"/>
        </w:rPr>
        <w:tab/>
      </w:r>
      <w:r>
        <w:t>persoanele juridice străine care desfăşoară activitate prin intermediul unui sediu</w:t>
      </w:r>
    </w:p>
    <w:p w14:paraId="55525C7F" w14:textId="77777777" w:rsidR="000E4045" w:rsidRDefault="005955AB">
      <w:pPr>
        <w:pStyle w:val="Corptext19"/>
        <w:shd w:val="clear" w:color="auto" w:fill="auto"/>
        <w:tabs>
          <w:tab w:val="left" w:pos="622"/>
        </w:tabs>
        <w:spacing w:before="0" w:after="0"/>
        <w:ind w:left="140" w:right="40" w:firstLine="500"/>
        <w:jc w:val="left"/>
      </w:pPr>
      <w:r>
        <w:t xml:space="preserve">permanent în România; </w:t>
      </w:r>
      <w:r>
        <w:rPr>
          <w:rStyle w:val="BodytextBold7"/>
        </w:rPr>
        <w:t>s</w:t>
      </w:r>
      <w:r>
        <w:rPr>
          <w:rStyle w:val="BodytextBold7"/>
        </w:rPr>
        <w:tab/>
      </w:r>
      <w:r>
        <w:t>persoanele juridice străine şi persoanele fizice nerezidente care desfăşoară</w:t>
      </w:r>
    </w:p>
    <w:p w14:paraId="53B35013" w14:textId="77777777" w:rsidR="000E4045" w:rsidRDefault="005955AB">
      <w:pPr>
        <w:pStyle w:val="Corptext19"/>
        <w:shd w:val="clear" w:color="auto" w:fill="auto"/>
        <w:tabs>
          <w:tab w:val="left" w:pos="622"/>
        </w:tabs>
        <w:spacing w:before="0" w:after="0"/>
        <w:ind w:left="140" w:right="40" w:firstLine="500"/>
        <w:jc w:val="left"/>
      </w:pPr>
      <w:r>
        <w:t xml:space="preserve">activitate în România într-o asociere cu sau fără personalitate juridică; </w:t>
      </w:r>
      <w:r>
        <w:rPr>
          <w:rStyle w:val="BodytextBold7"/>
        </w:rPr>
        <w:t>s</w:t>
      </w:r>
      <w:r>
        <w:rPr>
          <w:rStyle w:val="BodytextBold7"/>
        </w:rPr>
        <w:tab/>
      </w:r>
      <w:r>
        <w:t>persoanele juridice străine care realizează venituri din/sau în legătură cu</w:t>
      </w:r>
    </w:p>
    <w:p w14:paraId="2113BDE0" w14:textId="77777777" w:rsidR="000E4045" w:rsidRDefault="005955AB">
      <w:pPr>
        <w:pStyle w:val="Corptext19"/>
        <w:shd w:val="clear" w:color="auto" w:fill="auto"/>
        <w:tabs>
          <w:tab w:val="left" w:pos="622"/>
        </w:tabs>
        <w:spacing w:before="0" w:after="0"/>
        <w:ind w:left="140" w:right="40" w:firstLine="500"/>
        <w:jc w:val="left"/>
      </w:pPr>
      <w:r>
        <w:t xml:space="preserve">proprietăţi imobiliare situate în România sau din vânzarea/cesionarea titlurilor de participare deţinute la o persoană juridică română; </w:t>
      </w:r>
      <w:r>
        <w:rPr>
          <w:rStyle w:val="BodytextBold7"/>
        </w:rPr>
        <w:t>s</w:t>
      </w:r>
      <w:r>
        <w:rPr>
          <w:rStyle w:val="BodytextBold7"/>
        </w:rPr>
        <w:tab/>
      </w:r>
      <w:r>
        <w:t>persoanele fizice rezidente asociate cu persoane juridice române, pentru</w:t>
      </w:r>
    </w:p>
    <w:p w14:paraId="0D67ED1B" w14:textId="77777777" w:rsidR="000E4045" w:rsidRDefault="005955AB">
      <w:pPr>
        <w:pStyle w:val="Corptext19"/>
        <w:shd w:val="clear" w:color="auto" w:fill="auto"/>
        <w:tabs>
          <w:tab w:val="left" w:pos="622"/>
        </w:tabs>
        <w:spacing w:before="0" w:after="0"/>
        <w:ind w:left="140" w:right="40" w:firstLine="500"/>
        <w:jc w:val="left"/>
      </w:pPr>
      <w:r>
        <w:t xml:space="preserve">veniturile realizate atât în România cât şi în străinătate din asocieri fără personalitate juridică; în acest caz, impozitul datorat de persoana fizică se calculează, se reţine şi se varsă de către persoana juridică română; </w:t>
      </w:r>
      <w:r>
        <w:rPr>
          <w:rStyle w:val="BodytextBold7"/>
        </w:rPr>
        <w:t>s</w:t>
      </w:r>
      <w:r>
        <w:rPr>
          <w:rStyle w:val="BodytextBold7"/>
        </w:rPr>
        <w:tab/>
      </w:r>
      <w:r>
        <w:t>persoanele juridice cu sediul social în România, înfiinţate potrivit legislaţiei</w:t>
      </w:r>
    </w:p>
    <w:p w14:paraId="66FFD729" w14:textId="77777777" w:rsidR="000E4045" w:rsidRDefault="005955AB">
      <w:pPr>
        <w:pStyle w:val="Corptext19"/>
        <w:shd w:val="clear" w:color="auto" w:fill="auto"/>
        <w:spacing w:before="0" w:after="211"/>
        <w:ind w:left="640" w:firstLine="0"/>
        <w:jc w:val="left"/>
      </w:pPr>
      <w:r>
        <w:t>europene.</w:t>
      </w:r>
    </w:p>
    <w:p w14:paraId="7FEE1C21" w14:textId="77777777" w:rsidR="000E4045" w:rsidRDefault="005955AB">
      <w:pPr>
        <w:pStyle w:val="Bodytext20"/>
        <w:shd w:val="clear" w:color="auto" w:fill="auto"/>
        <w:spacing w:before="0" w:after="217" w:line="220" w:lineRule="exact"/>
        <w:ind w:left="140" w:firstLine="0"/>
      </w:pPr>
      <w:r>
        <w:rPr>
          <w:rStyle w:val="Bodytext28"/>
          <w:b/>
          <w:bCs/>
        </w:rPr>
        <w:t xml:space="preserve">-I- </w:t>
      </w:r>
      <w:r>
        <w:rPr>
          <w:rStyle w:val="Bodytext22"/>
          <w:b/>
          <w:bCs/>
        </w:rPr>
        <w:t>Scutiri de la plata impozitului</w:t>
      </w:r>
    </w:p>
    <w:p w14:paraId="6CBA0ED4" w14:textId="77777777" w:rsidR="000E4045" w:rsidRDefault="005955AB">
      <w:pPr>
        <w:pStyle w:val="Corptext19"/>
        <w:shd w:val="clear" w:color="auto" w:fill="auto"/>
        <w:spacing w:before="0" w:after="0"/>
        <w:ind w:left="140" w:right="40" w:firstLine="0"/>
        <w:jc w:val="left"/>
      </w:pPr>
      <w:r>
        <w:lastRenderedPageBreak/>
        <w:t>Sunt scutite de la plata impozitului pe profit mai multe categorii de contribuabili, cum sunt:</w:t>
      </w:r>
    </w:p>
    <w:p w14:paraId="38D7CA23" w14:textId="77777777" w:rsidR="000E4045" w:rsidRDefault="005955AB">
      <w:pPr>
        <w:pStyle w:val="Corptext19"/>
        <w:shd w:val="clear" w:color="auto" w:fill="auto"/>
        <w:spacing w:before="0" w:after="0"/>
        <w:ind w:left="640" w:right="40" w:firstLine="0"/>
        <w:jc w:val="left"/>
      </w:pPr>
      <w:r>
        <w:rPr>
          <w:rStyle w:val="BodytextBold7"/>
        </w:rPr>
        <w:t xml:space="preserve">s </w:t>
      </w:r>
      <w:r>
        <w:t xml:space="preserve">trezoreria statului </w:t>
      </w:r>
      <w:r>
        <w:rPr>
          <w:rStyle w:val="BodytextBold7"/>
        </w:rPr>
        <w:t xml:space="preserve">s </w:t>
      </w:r>
      <w:r>
        <w:t>instituţiile publice</w:t>
      </w:r>
    </w:p>
    <w:p w14:paraId="49726294" w14:textId="77777777" w:rsidR="000E4045" w:rsidRDefault="005955AB">
      <w:pPr>
        <w:pStyle w:val="Corptext19"/>
        <w:shd w:val="clear" w:color="auto" w:fill="auto"/>
        <w:spacing w:before="0" w:after="0"/>
        <w:ind w:left="140" w:right="40" w:firstLine="500"/>
        <w:jc w:val="left"/>
      </w:pPr>
      <w:r>
        <w:rPr>
          <w:rStyle w:val="BodytextBold7"/>
        </w:rPr>
        <w:t xml:space="preserve">s </w:t>
      </w:r>
      <w:r>
        <w:t>persoanele juridice române care plătesc impozit pe venitul microîntreprinderilor</w:t>
      </w:r>
    </w:p>
    <w:p w14:paraId="443C94A4" w14:textId="77777777" w:rsidR="000E4045" w:rsidRDefault="005955AB">
      <w:pPr>
        <w:pStyle w:val="Corptext19"/>
        <w:shd w:val="clear" w:color="auto" w:fill="auto"/>
        <w:spacing w:before="0" w:after="0"/>
        <w:ind w:left="640" w:right="40" w:firstLine="0"/>
        <w:jc w:val="left"/>
      </w:pPr>
      <w:r>
        <w:rPr>
          <w:rStyle w:val="BodytextBold7"/>
        </w:rPr>
        <w:t xml:space="preserve">s </w:t>
      </w:r>
      <w:r>
        <w:t xml:space="preserve">fundaţiile române constituite ca urmare a unui legat </w:t>
      </w:r>
      <w:r>
        <w:rPr>
          <w:rStyle w:val="BodytextBold7"/>
        </w:rPr>
        <w:t xml:space="preserve">s </w:t>
      </w:r>
      <w:r>
        <w:t>cultele religioase</w:t>
      </w:r>
    </w:p>
    <w:p w14:paraId="631F3F5A" w14:textId="77777777" w:rsidR="000E4045" w:rsidRDefault="005955AB">
      <w:pPr>
        <w:pStyle w:val="Corptext19"/>
        <w:shd w:val="clear" w:color="auto" w:fill="auto"/>
        <w:spacing w:before="0" w:after="0"/>
        <w:ind w:left="640" w:firstLine="0"/>
        <w:jc w:val="left"/>
      </w:pPr>
      <w:r>
        <w:rPr>
          <w:rStyle w:val="BodytextBold7"/>
        </w:rPr>
        <w:t xml:space="preserve">s </w:t>
      </w:r>
      <w:r>
        <w:t>instituţiile de învăţământ particular acreditate</w:t>
      </w:r>
      <w:r>
        <w:br w:type="page"/>
      </w:r>
    </w:p>
    <w:p w14:paraId="40CE4F7D" w14:textId="77777777" w:rsidR="000E4045" w:rsidRDefault="005955AB">
      <w:pPr>
        <w:pStyle w:val="Corptext19"/>
        <w:shd w:val="clear" w:color="auto" w:fill="auto"/>
        <w:spacing w:before="0" w:after="0"/>
        <w:ind w:left="180" w:right="1240" w:firstLine="260"/>
        <w:jc w:val="left"/>
      </w:pPr>
      <w:r>
        <w:rPr>
          <w:rStyle w:val="BodytextBold7"/>
        </w:rPr>
        <w:lastRenderedPageBreak/>
        <w:t xml:space="preserve">s </w:t>
      </w:r>
      <w:r>
        <w:t>asociaţiile de proprietari constituite ca persoane juridice şi asociaţiile de locatari recunoscute ca asociaţii de proprietari</w:t>
      </w:r>
    </w:p>
    <w:p w14:paraId="45CC488D" w14:textId="77777777" w:rsidR="000E4045" w:rsidRDefault="005955AB">
      <w:pPr>
        <w:pStyle w:val="Corptext19"/>
        <w:shd w:val="clear" w:color="auto" w:fill="auto"/>
        <w:spacing w:before="0" w:after="488"/>
        <w:ind w:left="440" w:right="3080" w:firstLine="0"/>
        <w:jc w:val="left"/>
      </w:pPr>
      <w:r>
        <w:rPr>
          <w:rStyle w:val="BodytextBold7"/>
        </w:rPr>
        <w:t xml:space="preserve">s </w:t>
      </w:r>
      <w:r>
        <w:t xml:space="preserve">Fondul de garantare a depozitelor în sistemul bancar </w:t>
      </w:r>
      <w:r>
        <w:rPr>
          <w:rStyle w:val="BodytextBold7"/>
        </w:rPr>
        <w:t xml:space="preserve">s </w:t>
      </w:r>
      <w:r>
        <w:t xml:space="preserve">Fondul de compensare a investitorilor </w:t>
      </w:r>
      <w:r>
        <w:rPr>
          <w:rStyle w:val="BodytextBold7"/>
        </w:rPr>
        <w:t xml:space="preserve">s </w:t>
      </w:r>
      <w:r>
        <w:t xml:space="preserve">Banca Naţională a României </w:t>
      </w:r>
      <w:r>
        <w:rPr>
          <w:rStyle w:val="BodytextBold7"/>
        </w:rPr>
        <w:t xml:space="preserve">s </w:t>
      </w:r>
      <w:r>
        <w:t>Fondul de garantare a pensiilor private.</w:t>
      </w:r>
    </w:p>
    <w:p w14:paraId="49081068" w14:textId="77777777" w:rsidR="000E4045" w:rsidRDefault="005955AB">
      <w:pPr>
        <w:framePr w:h="509" w:wrap="notBeside" w:vAnchor="text" w:hAnchor="text" w:xAlign="center" w:y="1"/>
        <w:jc w:val="center"/>
        <w:rPr>
          <w:sz w:val="2"/>
          <w:szCs w:val="2"/>
        </w:rPr>
      </w:pPr>
      <w:r>
        <w:fldChar w:fldCharType="begin"/>
      </w:r>
      <w:r>
        <w:instrText xml:space="preserve"> INCLUDEPICTURE  "C:\\Users\\ivona.turnagiu\\Desktop\\media\\image111.jpeg" \* MERGEFORMATINET </w:instrText>
      </w:r>
      <w:r>
        <w:fldChar w:fldCharType="separate"/>
      </w:r>
      <w:r w:rsidR="00F055E5">
        <w:fldChar w:fldCharType="begin"/>
      </w:r>
      <w:r w:rsidR="00F055E5">
        <w:instrText xml:space="preserve"> INCLUDEPICTURE  "C:\\Users\\ivona.turnagiu\\Desktop\\DE ACTUALIZAT PLATFORMA\\media\\image111.jpeg" \* MERGEFORMATINET </w:instrText>
      </w:r>
      <w:r w:rsidR="00F055E5">
        <w:fldChar w:fldCharType="separate"/>
      </w:r>
      <w:r w:rsidR="002C0935">
        <w:fldChar w:fldCharType="begin"/>
      </w:r>
      <w:r w:rsidR="002C0935">
        <w:instrText xml:space="preserve"> INCLUDEPICTURE  "C:\\Users\\ivona.turnagiu\\Desktop\\DE ACTUALIZAT PLATFORMA\\media\\image111.jpeg"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Afaceri\\media\\image111.jpeg"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Afaceri\\media\\image111.jpeg"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Afaceri\\media\\image111.jpeg"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Afaceri\\media\\image111.jpeg"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Afaceri\\media\\image111.jpeg"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w:instrText>
      </w:r>
      <w:r w:rsidR="00262373">
        <w:instrText>dia\\image111.jpeg" \* MERGEFORMATINET</w:instrText>
      </w:r>
      <w:r w:rsidR="00262373">
        <w:instrText xml:space="preserve"> </w:instrText>
      </w:r>
      <w:r w:rsidR="00262373">
        <w:fldChar w:fldCharType="separate"/>
      </w:r>
      <w:r w:rsidR="00765A09">
        <w:pict w14:anchorId="24FC9323">
          <v:shape id="_x0000_i1065" type="#_x0000_t75" style="width:446.25pt;height:21.75pt">
            <v:imagedata r:id="rId275" r:href="rId276"/>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56A2EAF" w14:textId="77777777" w:rsidR="000E4045" w:rsidRDefault="000E4045">
      <w:pPr>
        <w:rPr>
          <w:sz w:val="2"/>
          <w:szCs w:val="2"/>
        </w:rPr>
      </w:pPr>
    </w:p>
    <w:p w14:paraId="658DE5A9" w14:textId="77777777" w:rsidR="000E4045" w:rsidRDefault="000E4045">
      <w:pPr>
        <w:rPr>
          <w:sz w:val="2"/>
          <w:szCs w:val="2"/>
        </w:rPr>
        <w:sectPr w:rsidR="000E4045">
          <w:type w:val="continuous"/>
          <w:pgSz w:w="12240" w:h="16838"/>
          <w:pgMar w:top="1573" w:right="1464" w:bottom="1573" w:left="1464" w:header="0" w:footer="3" w:gutter="96"/>
          <w:cols w:space="720"/>
          <w:noEndnote/>
          <w:rtlGutter/>
          <w:docGrid w:linePitch="360"/>
        </w:sectPr>
      </w:pPr>
    </w:p>
    <w:p w14:paraId="0FB0686D" w14:textId="77777777" w:rsidR="000E4045" w:rsidRDefault="00262373">
      <w:pPr>
        <w:spacing w:line="360" w:lineRule="exact"/>
      </w:pPr>
      <w:r>
        <w:pict w14:anchorId="08A57F2F">
          <v:shape id="_x0000_s1300" type="#_x0000_t202" style="position:absolute;margin-left:237.75pt;margin-top:.1pt;width:18.15pt;height:15.8pt;z-index:251659776;mso-wrap-distance-left:5pt;mso-wrap-distance-right:5pt;mso-position-horizontal-relative:margin" filled="f" stroked="f">
            <v:textbox style="mso-fit-shape-to-text:t" inset="0,0,0,0">
              <w:txbxContent>
                <w:p w14:paraId="0467FECE" w14:textId="77777777" w:rsidR="005D2C2D" w:rsidRDefault="005D2C2D">
                  <w:pPr>
                    <w:pStyle w:val="Bodytext430"/>
                    <w:shd w:val="clear" w:color="auto" w:fill="auto"/>
                    <w:spacing w:line="330" w:lineRule="exact"/>
                    <w:ind w:left="100"/>
                  </w:pPr>
                  <w:r>
                    <w:t>A</w:t>
                  </w:r>
                </w:p>
              </w:txbxContent>
            </v:textbox>
            <w10:wrap anchorx="margin"/>
          </v:shape>
        </w:pict>
      </w:r>
      <w:r>
        <w:pict w14:anchorId="500CDCE7">
          <v:shape id="_x0000_s1301" type="#_x0000_t202" style="position:absolute;margin-left:118.95pt;margin-top:10.75pt;width:44.55pt;height:43.7pt;z-index:251660800;mso-wrap-distance-left:5pt;mso-wrap-distance-right:5pt;mso-position-horizontal-relative:margin" filled="f" stroked="f">
            <v:textbox style="mso-fit-shape-to-text:t" inset="0,0,0,0">
              <w:txbxContent>
                <w:p w14:paraId="2F552BC8" w14:textId="77777777" w:rsidR="005D2C2D" w:rsidRDefault="005D2C2D">
                  <w:pPr>
                    <w:pStyle w:val="Bodytext70"/>
                    <w:shd w:val="clear" w:color="auto" w:fill="auto"/>
                    <w:spacing w:line="216" w:lineRule="exact"/>
                    <w:jc w:val="center"/>
                  </w:pPr>
                  <w:r>
                    <w:rPr>
                      <w:rStyle w:val="Bodytext7Spacing0ptExact0"/>
                      <w:b/>
                      <w:bCs/>
                      <w:spacing w:val="0"/>
                    </w:rPr>
                    <w:t>Venituri</w:t>
                  </w:r>
                </w:p>
                <w:p w14:paraId="717D51F3" w14:textId="77777777" w:rsidR="005D2C2D" w:rsidRDefault="005D2C2D">
                  <w:pPr>
                    <w:pStyle w:val="Bodytext70"/>
                    <w:shd w:val="clear" w:color="auto" w:fill="auto"/>
                    <w:spacing w:line="216" w:lineRule="exact"/>
                    <w:jc w:val="center"/>
                  </w:pPr>
                  <w:r>
                    <w:rPr>
                      <w:rStyle w:val="Bodytext7Spacing0ptExact0"/>
                      <w:b/>
                      <w:bCs/>
                      <w:spacing w:val="0"/>
                    </w:rPr>
                    <w:t>din</w:t>
                  </w:r>
                </w:p>
                <w:p w14:paraId="6FBDBD41" w14:textId="77777777" w:rsidR="005D2C2D" w:rsidRDefault="005D2C2D">
                  <w:pPr>
                    <w:pStyle w:val="Bodytext70"/>
                    <w:shd w:val="clear" w:color="auto" w:fill="auto"/>
                    <w:spacing w:line="216" w:lineRule="exact"/>
                    <w:jc w:val="center"/>
                  </w:pPr>
                  <w:r>
                    <w:rPr>
                      <w:rStyle w:val="Bodytext7Spacing0ptExact0"/>
                      <w:b/>
                      <w:bCs/>
                      <w:spacing w:val="0"/>
                    </w:rPr>
                    <w:t>orice</w:t>
                  </w:r>
                </w:p>
                <w:p w14:paraId="5D1248B1" w14:textId="77777777" w:rsidR="005D2C2D" w:rsidRDefault="005D2C2D">
                  <w:pPr>
                    <w:pStyle w:val="Bodytext70"/>
                    <w:shd w:val="clear" w:color="auto" w:fill="auto"/>
                    <w:spacing w:line="216" w:lineRule="exact"/>
                    <w:jc w:val="center"/>
                  </w:pPr>
                  <w:r>
                    <w:rPr>
                      <w:rStyle w:val="Bodytext7Spacing0ptExact0"/>
                      <w:b/>
                      <w:bCs/>
                      <w:spacing w:val="0"/>
                    </w:rPr>
                    <w:t>sursă</w:t>
                  </w:r>
                </w:p>
              </w:txbxContent>
            </v:textbox>
            <w10:wrap anchorx="margin"/>
          </v:shape>
        </w:pict>
      </w:r>
      <w:r>
        <w:pict w14:anchorId="188377EA">
          <v:shape id="_x0000_s1302" type="#_x0000_t202" style="position:absolute;margin-left:189.75pt;margin-top:10.75pt;width:55.85pt;height:43.7pt;z-index:251661824;mso-wrap-distance-left:5pt;mso-wrap-distance-right:5pt;mso-position-horizontal-relative:margin" filled="f" stroked="f">
            <v:textbox style="mso-fit-shape-to-text:t" inset="0,0,0,0">
              <w:txbxContent>
                <w:p w14:paraId="1F8F2BCC" w14:textId="77777777" w:rsidR="005D2C2D" w:rsidRDefault="005D2C2D">
                  <w:pPr>
                    <w:pStyle w:val="Bodytext70"/>
                    <w:shd w:val="clear" w:color="auto" w:fill="auto"/>
                    <w:spacing w:line="216" w:lineRule="exact"/>
                    <w:jc w:val="center"/>
                  </w:pPr>
                  <w:r>
                    <w:rPr>
                      <w:rStyle w:val="Bodytext7Spacing0ptExact0"/>
                      <w:b/>
                      <w:bCs/>
                      <w:spacing w:val="0"/>
                    </w:rPr>
                    <w:t>Cheltuieli</w:t>
                  </w:r>
                </w:p>
                <w:p w14:paraId="528FFE0F" w14:textId="77777777" w:rsidR="005D2C2D" w:rsidRDefault="005D2C2D">
                  <w:pPr>
                    <w:pStyle w:val="Bodytext70"/>
                    <w:shd w:val="clear" w:color="auto" w:fill="auto"/>
                    <w:spacing w:line="216" w:lineRule="exact"/>
                    <w:jc w:val="center"/>
                  </w:pPr>
                  <w:r>
                    <w:rPr>
                      <w:rStyle w:val="Bodytext7Spacing0ptExact0"/>
                      <w:b/>
                      <w:bCs/>
                      <w:spacing w:val="0"/>
                    </w:rPr>
                    <w:t>pentru</w:t>
                  </w:r>
                </w:p>
                <w:p w14:paraId="79127431" w14:textId="77777777" w:rsidR="005D2C2D" w:rsidRDefault="005D2C2D">
                  <w:pPr>
                    <w:pStyle w:val="Bodytext70"/>
                    <w:shd w:val="clear" w:color="auto" w:fill="auto"/>
                    <w:spacing w:line="216" w:lineRule="exact"/>
                    <w:jc w:val="center"/>
                  </w:pPr>
                  <w:r>
                    <w:rPr>
                      <w:rStyle w:val="Bodytext7Spacing0ptExact0"/>
                      <w:b/>
                      <w:bCs/>
                      <w:spacing w:val="0"/>
                    </w:rPr>
                    <w:t>realizarea</w:t>
                  </w:r>
                </w:p>
                <w:p w14:paraId="54006779" w14:textId="77777777" w:rsidR="005D2C2D" w:rsidRDefault="005D2C2D">
                  <w:pPr>
                    <w:pStyle w:val="Bodytext70"/>
                    <w:shd w:val="clear" w:color="auto" w:fill="auto"/>
                    <w:spacing w:line="216" w:lineRule="exact"/>
                    <w:jc w:val="center"/>
                  </w:pPr>
                  <w:r>
                    <w:rPr>
                      <w:rStyle w:val="Bodytext7Spacing0ptExact0"/>
                      <w:b/>
                      <w:bCs/>
                      <w:spacing w:val="0"/>
                    </w:rPr>
                    <w:t>veniturilor</w:t>
                  </w:r>
                </w:p>
              </w:txbxContent>
            </v:textbox>
            <w10:wrap anchorx="margin"/>
          </v:shape>
        </w:pict>
      </w:r>
      <w:r>
        <w:pict w14:anchorId="069C185D">
          <v:shape id="_x0000_s1303" type="#_x0000_t202" style="position:absolute;margin-left:22.5pt;margin-top:21.15pt;width:72.4pt;height:22.15pt;z-index:251662848;mso-wrap-distance-left:5pt;mso-wrap-distance-right:5pt;mso-position-horizontal-relative:margin" filled="f" stroked="f">
            <v:textbox style="mso-fit-shape-to-text:t" inset="0,0,0,0">
              <w:txbxContent>
                <w:p w14:paraId="2827307D" w14:textId="77777777" w:rsidR="005D2C2D" w:rsidRDefault="005D2C2D">
                  <w:pPr>
                    <w:pStyle w:val="Bodytext70"/>
                    <w:shd w:val="clear" w:color="auto" w:fill="auto"/>
                    <w:spacing w:line="221" w:lineRule="exact"/>
                    <w:ind w:left="160" w:right="100"/>
                  </w:pPr>
                  <w:r>
                    <w:rPr>
                      <w:rStyle w:val="Bodytext7Spacing0ptExact0"/>
                      <w:b/>
                      <w:bCs/>
                      <w:spacing w:val="0"/>
                    </w:rPr>
                    <w:t>Profitul impozabil =</w:t>
                  </w:r>
                </w:p>
              </w:txbxContent>
            </v:textbox>
            <w10:wrap anchorx="margin"/>
          </v:shape>
        </w:pict>
      </w:r>
      <w:r>
        <w:pict w14:anchorId="2D5F5EC9">
          <v:shape id="_x0000_s1304" type="#_x0000_t202" style="position:absolute;margin-left:261.75pt;margin-top:21pt;width:177.3pt;height:22.95pt;z-index:251663872;mso-wrap-distance-left:5pt;mso-wrap-distance-right:5pt;mso-position-horizontal-relative:margin" filled="f" stroked="f">
            <v:textbox style="mso-fit-shape-to-text:t" inset="0,0,0,0">
              <w:txbxContent>
                <w:p w14:paraId="6A63BF9C" w14:textId="77777777" w:rsidR="005D2C2D" w:rsidRDefault="005D2C2D">
                  <w:pPr>
                    <w:pStyle w:val="Bodytext70"/>
                    <w:shd w:val="clear" w:color="auto" w:fill="auto"/>
                    <w:tabs>
                      <w:tab w:val="center" w:pos="2843"/>
                    </w:tabs>
                    <w:spacing w:line="226" w:lineRule="exact"/>
                    <w:ind w:left="640"/>
                    <w:jc w:val="both"/>
                  </w:pPr>
                  <w:r>
                    <w:rPr>
                      <w:rStyle w:val="Bodytext7Spacing0ptExact0"/>
                      <w:b/>
                      <w:bCs/>
                      <w:spacing w:val="0"/>
                    </w:rPr>
                    <w:t>Venituri</w:t>
                  </w:r>
                  <w:r>
                    <w:rPr>
                      <w:rStyle w:val="Bodytext7Spacing0ptExact0"/>
                      <w:b/>
                      <w:bCs/>
                      <w:spacing w:val="0"/>
                    </w:rPr>
                    <w:tab/>
                    <w:t>Venituri</w:t>
                  </w:r>
                </w:p>
                <w:p w14:paraId="0FBAB8F1" w14:textId="77777777" w:rsidR="005D2C2D" w:rsidRDefault="005D2C2D">
                  <w:pPr>
                    <w:pStyle w:val="Bodytext70"/>
                    <w:shd w:val="clear" w:color="auto" w:fill="auto"/>
                    <w:spacing w:line="226" w:lineRule="exact"/>
                    <w:ind w:left="100"/>
                  </w:pPr>
                  <w:r>
                    <w:rPr>
                      <w:rStyle w:val="Bodytext7Spacing0ptExact0"/>
                      <w:b/>
                      <w:bCs/>
                      <w:spacing w:val="0"/>
                    </w:rPr>
                    <w:t>_ neimpozabile + nedeductibile</w:t>
                  </w:r>
                </w:p>
              </w:txbxContent>
            </v:textbox>
            <w10:wrap anchorx="margin"/>
          </v:shape>
        </w:pict>
      </w:r>
    </w:p>
    <w:p w14:paraId="7DA2E3E1" w14:textId="77777777" w:rsidR="000E4045" w:rsidRDefault="000E4045">
      <w:pPr>
        <w:spacing w:line="678" w:lineRule="exact"/>
      </w:pPr>
    </w:p>
    <w:p w14:paraId="6D0D171C" w14:textId="77777777" w:rsidR="000E4045" w:rsidRDefault="000E4045">
      <w:pPr>
        <w:rPr>
          <w:sz w:val="2"/>
          <w:szCs w:val="2"/>
        </w:rPr>
        <w:sectPr w:rsidR="000E4045">
          <w:type w:val="continuous"/>
          <w:pgSz w:w="12240" w:h="16838"/>
          <w:pgMar w:top="1559" w:right="1446" w:bottom="1559" w:left="1446" w:header="0" w:footer="3" w:gutter="0"/>
          <w:cols w:space="720"/>
          <w:noEndnote/>
          <w:docGrid w:linePitch="360"/>
        </w:sectPr>
      </w:pPr>
    </w:p>
    <w:p w14:paraId="2A3C8E6D" w14:textId="77777777" w:rsidR="000E4045" w:rsidRDefault="005955AB">
      <w:pPr>
        <w:pStyle w:val="Bodytext441"/>
        <w:shd w:val="clear" w:color="auto" w:fill="auto"/>
        <w:spacing w:after="414" w:line="410" w:lineRule="exact"/>
        <w:ind w:left="2160"/>
      </w:pPr>
      <w:r>
        <w:t>V</w:t>
      </w:r>
    </w:p>
    <w:p w14:paraId="7030ABCF" w14:textId="77777777" w:rsidR="000E4045" w:rsidRDefault="005955AB">
      <w:pPr>
        <w:pStyle w:val="Corptext19"/>
        <w:shd w:val="clear" w:color="auto" w:fill="auto"/>
        <w:spacing w:before="0" w:after="240"/>
        <w:ind w:left="120" w:right="60" w:firstLine="0"/>
      </w:pPr>
      <w:r>
        <w:t>La stabilirea profitului impozabil se iau în calcul şi alte elemente similare veniturilor şi cheltuielilor potrivit normelor de aplicare.</w:t>
      </w:r>
    </w:p>
    <w:p w14:paraId="163C1797" w14:textId="77777777" w:rsidR="000E4045" w:rsidRDefault="005955AB">
      <w:pPr>
        <w:pStyle w:val="Corptext19"/>
        <w:shd w:val="clear" w:color="auto" w:fill="auto"/>
        <w:spacing w:before="0" w:after="0"/>
        <w:ind w:left="120" w:right="60" w:firstLine="0"/>
      </w:pPr>
      <w:r>
        <w:t>Există unele excepţii unde cota de impozit pe profit care se aplică asupra profitului impozabil nu este de 16%.</w:t>
      </w:r>
    </w:p>
    <w:p w14:paraId="1A61CB35" w14:textId="77777777" w:rsidR="000E4045" w:rsidRDefault="005955AB">
      <w:pPr>
        <w:pStyle w:val="Bodytext451"/>
        <w:shd w:val="clear" w:color="auto" w:fill="auto"/>
        <w:spacing w:after="224" w:line="160" w:lineRule="exact"/>
        <w:ind w:left="120"/>
      </w:pPr>
      <w:r>
        <w:t>(Vez</w:t>
      </w:r>
      <w:r>
        <w:rPr>
          <w:rStyle w:val="Bodytext452"/>
          <w:i/>
          <w:iCs/>
        </w:rPr>
        <w:t xml:space="preserve">i </w:t>
      </w:r>
      <w:hyperlink r:id="rId277" w:history="1">
        <w:r>
          <w:rPr>
            <w:rStyle w:val="Hyperlink"/>
          </w:rPr>
          <w:t>http://static.anaf.ro/static/10/Anaf/Leaislatie</w:t>
        </w:r>
      </w:hyperlink>
      <w:r>
        <w:rPr>
          <w:rStyle w:val="Bodytext453"/>
          <w:i/>
          <w:iCs/>
        </w:rPr>
        <w:t xml:space="preserve"> </w:t>
      </w:r>
      <w:r>
        <w:rPr>
          <w:rStyle w:val="Bodytext453"/>
          <w:i/>
          <w:iCs/>
          <w:lang w:val="ro-RO"/>
        </w:rPr>
        <w:t>R/Cod fiscal norme 2013.htm#a38</w:t>
      </w:r>
      <w:r>
        <w:rPr>
          <w:rStyle w:val="Bodytext454"/>
          <w:i/>
          <w:iCs/>
          <w:lang w:val="ro-RO"/>
        </w:rPr>
        <w:t xml:space="preserve"> </w:t>
      </w:r>
      <w:r>
        <w:t>Dispoziţii tranzitorii)</w:t>
      </w:r>
    </w:p>
    <w:p w14:paraId="34BD7171" w14:textId="77777777" w:rsidR="000E4045" w:rsidRDefault="005955AB">
      <w:pPr>
        <w:pStyle w:val="Corptext19"/>
        <w:shd w:val="clear" w:color="auto" w:fill="auto"/>
        <w:spacing w:before="0" w:after="240"/>
        <w:ind w:left="120" w:right="60" w:firstLine="0"/>
      </w:pPr>
      <w:r>
        <w:t>De asemenea, există şi activităţi la care se aplică o cotă redusă a impozitului pe profit (vezi Codul Fiscal).</w:t>
      </w:r>
    </w:p>
    <w:p w14:paraId="62B5D6F0" w14:textId="77777777" w:rsidR="000E4045" w:rsidRDefault="005955AB">
      <w:pPr>
        <w:pStyle w:val="Corptext19"/>
        <w:shd w:val="clear" w:color="auto" w:fill="auto"/>
        <w:spacing w:before="0" w:after="271"/>
        <w:ind w:left="120" w:right="60" w:firstLine="0"/>
      </w:pPr>
      <w:r>
        <w:t>Contribuabilii care desfăşoară activităţi de natura barurilor de noapte, cluburilor de noapte, discotecilor, cazinourilor sau pariurilor sportive, inclusiv persoanele juridice care realizează aceste venituri în baza unui contract de asociere, şi în cazul cărora impozitul pe profit datorat pentru activităţile prevăzute în acest articol este mai mic decât 5% din veniturile respective sunt obligaţi la plata unui impozit de 5% aplicat acestor venituri înregistrate.</w:t>
      </w:r>
    </w:p>
    <w:p w14:paraId="75039BB0" w14:textId="77777777" w:rsidR="000E4045" w:rsidRDefault="005955AB">
      <w:pPr>
        <w:pStyle w:val="Bodytext20"/>
        <w:shd w:val="clear" w:color="auto" w:fill="auto"/>
        <w:spacing w:before="0" w:line="220" w:lineRule="exact"/>
        <w:ind w:left="120" w:firstLine="0"/>
      </w:pPr>
      <w:r>
        <w:rPr>
          <w:rStyle w:val="Bodytext27ptNotBoldItalic1"/>
        </w:rPr>
        <w:t>i-</w:t>
      </w:r>
      <w:r>
        <w:rPr>
          <w:rStyle w:val="Bodytext24"/>
          <w:b/>
          <w:bCs/>
        </w:rPr>
        <w:t xml:space="preserve"> </w:t>
      </w:r>
      <w:r>
        <w:rPr>
          <w:rStyle w:val="Bodytext22"/>
          <w:b/>
          <w:bCs/>
        </w:rPr>
        <w:t>Deduceri pentru cheltuielile de cercetare-dezvoltare</w:t>
      </w:r>
    </w:p>
    <w:p w14:paraId="26789B5C" w14:textId="77777777" w:rsidR="000E4045" w:rsidRDefault="005955AB">
      <w:pPr>
        <w:pStyle w:val="Corptext19"/>
        <w:shd w:val="clear" w:color="auto" w:fill="auto"/>
        <w:spacing w:before="0" w:after="240"/>
        <w:ind w:left="120" w:right="320" w:firstLine="0"/>
        <w:jc w:val="left"/>
      </w:pPr>
      <w:r>
        <w:t>La calculul profitului impozabil, pentru activităţile de cercetare-dezvoltare se acordă următoarele stimulente fiscale:</w:t>
      </w:r>
    </w:p>
    <w:p w14:paraId="7BECEBF7" w14:textId="77777777" w:rsidR="000E4045" w:rsidRDefault="005955AB">
      <w:pPr>
        <w:pStyle w:val="Corptext19"/>
        <w:shd w:val="clear" w:color="auto" w:fill="auto"/>
        <w:spacing w:before="0" w:after="240"/>
        <w:ind w:left="520" w:right="60" w:firstLine="0"/>
        <w:jc w:val="left"/>
      </w:pPr>
      <w:r>
        <w:rPr>
          <w:rStyle w:val="BodytextBold7"/>
        </w:rPr>
        <w:t xml:space="preserve">s </w:t>
      </w:r>
      <w:r>
        <w:t xml:space="preserve">deducerea suplimentară la calculul profitului impozabil, în proporţie de 50%, a cheltuielilor eligibile pentru aceste activităţi; deducerea suplimentară se calculează trimestrial/anual; </w:t>
      </w:r>
      <w:r>
        <w:rPr>
          <w:rStyle w:val="BodytextBold7"/>
        </w:rPr>
        <w:t xml:space="preserve">s </w:t>
      </w:r>
      <w:r>
        <w:t>aplicarea metodei de amortizare accelerată şi în cazul aparaturii şi echipamentelor destinate activităţilor de cercetare-dezvoltare</w:t>
      </w:r>
    </w:p>
    <w:p w14:paraId="4B2550E0" w14:textId="77777777" w:rsidR="000E4045" w:rsidRDefault="005955AB">
      <w:pPr>
        <w:pStyle w:val="Bodytext20"/>
        <w:shd w:val="clear" w:color="auto" w:fill="auto"/>
        <w:spacing w:before="0" w:line="259" w:lineRule="exact"/>
        <w:ind w:left="120" w:firstLine="0"/>
      </w:pPr>
      <w:r>
        <w:rPr>
          <w:rStyle w:val="Bodytext27ptNotBoldItalic1"/>
        </w:rPr>
        <w:t>i-</w:t>
      </w:r>
      <w:r>
        <w:rPr>
          <w:rStyle w:val="Bodytext24"/>
          <w:b/>
          <w:bCs/>
        </w:rPr>
        <w:t xml:space="preserve"> </w:t>
      </w:r>
      <w:r>
        <w:rPr>
          <w:rStyle w:val="Bodytext22"/>
          <w:b/>
          <w:bCs/>
        </w:rPr>
        <w:t>Scutirea de impozit a profitului reinvestit</w:t>
      </w:r>
    </w:p>
    <w:p w14:paraId="719C7BD0" w14:textId="77777777" w:rsidR="000E4045" w:rsidRDefault="005955AB">
      <w:pPr>
        <w:pStyle w:val="Corptext19"/>
        <w:shd w:val="clear" w:color="auto" w:fill="auto"/>
        <w:spacing w:before="0" w:after="0"/>
        <w:ind w:left="520" w:right="60" w:hanging="400"/>
        <w:jc w:val="left"/>
      </w:pPr>
      <w:r>
        <w:t>Profitul investit în producţia şi/sau achiziţia de echipamente tehnologice (maşini, utilaje</w:t>
      </w:r>
    </w:p>
    <w:p w14:paraId="1B46BD9F" w14:textId="77777777" w:rsidR="000E4045" w:rsidRDefault="005955AB">
      <w:pPr>
        <w:pStyle w:val="Corptext19"/>
        <w:shd w:val="clear" w:color="auto" w:fill="auto"/>
        <w:spacing w:before="0" w:after="0"/>
        <w:ind w:left="120" w:right="60" w:firstLine="0"/>
      </w:pPr>
      <w:r>
        <w:t>şi instalaţii de lucru), folosite în scopul obţinerii de venituri impozabile, este scutit de impozit.</w:t>
      </w:r>
      <w:r>
        <w:br w:type="page"/>
      </w:r>
    </w:p>
    <w:p w14:paraId="03E53556" w14:textId="77777777" w:rsidR="000E4045" w:rsidRDefault="005955AB">
      <w:pPr>
        <w:pStyle w:val="Bodytext20"/>
        <w:shd w:val="clear" w:color="auto" w:fill="auto"/>
        <w:spacing w:before="0" w:after="3" w:line="220" w:lineRule="exact"/>
        <w:ind w:firstLine="0"/>
        <w:jc w:val="left"/>
      </w:pPr>
      <w:r>
        <w:rPr>
          <w:rStyle w:val="Bodytext27ptNotBoldItalic3"/>
        </w:rPr>
        <w:lastRenderedPageBreak/>
        <w:t>i-</w:t>
      </w:r>
      <w:r>
        <w:rPr>
          <w:rStyle w:val="Bodytext2e"/>
          <w:b/>
          <w:bCs/>
        </w:rPr>
        <w:t xml:space="preserve"> </w:t>
      </w:r>
      <w:r>
        <w:rPr>
          <w:rStyle w:val="Bodytext22"/>
          <w:b/>
          <w:bCs/>
        </w:rPr>
        <w:t>Venituri neimpozabile</w:t>
      </w:r>
    </w:p>
    <w:p w14:paraId="0B3BDD0B" w14:textId="77777777" w:rsidR="000E4045" w:rsidRDefault="005955AB">
      <w:pPr>
        <w:pStyle w:val="Corptext19"/>
        <w:shd w:val="clear" w:color="auto" w:fill="auto"/>
        <w:spacing w:before="0" w:after="222" w:line="220" w:lineRule="exact"/>
        <w:ind w:left="160" w:firstLine="0"/>
        <w:jc w:val="left"/>
      </w:pPr>
      <w:r>
        <w:t>Următoarele venituri sunt neimpozabile la calculul profitului impozabil:</w:t>
      </w:r>
    </w:p>
    <w:p w14:paraId="129B9656" w14:textId="77777777" w:rsidR="000E4045" w:rsidRDefault="005955AB">
      <w:pPr>
        <w:pStyle w:val="Corptext19"/>
        <w:shd w:val="clear" w:color="auto" w:fill="auto"/>
        <w:spacing w:before="0" w:after="0"/>
        <w:ind w:left="820" w:hanging="340"/>
      </w:pPr>
      <w:r>
        <w:rPr>
          <w:rStyle w:val="BodytextBold7"/>
        </w:rPr>
        <w:t xml:space="preserve">s </w:t>
      </w:r>
      <w:r>
        <w:t>dividendele primite de la o persoană juridică română;</w:t>
      </w:r>
    </w:p>
    <w:p w14:paraId="75E32294" w14:textId="77777777" w:rsidR="000E4045" w:rsidRDefault="005955AB">
      <w:pPr>
        <w:pStyle w:val="Corptext19"/>
        <w:shd w:val="clear" w:color="auto" w:fill="auto"/>
        <w:spacing w:before="0" w:after="180"/>
        <w:ind w:left="820" w:right="20" w:hanging="340"/>
      </w:pPr>
      <w:r>
        <w:rPr>
          <w:rStyle w:val="BodytextBold7"/>
        </w:rPr>
        <w:t xml:space="preserve">s </w:t>
      </w:r>
      <w:r>
        <w:t xml:space="preserve">diferenţele favorabile de valoare a titlurilor de participare, înregistrate ca urmare a încorporării rezervelor, beneficiilor sau primelor de emisiune la persoanele juridice la care se deţin titluri de participare. Acestea sunt impozabile la data cesionării, transmiterii cu titlu gratuit, retragerii capitalului social sau lichidării persoanei juridice la care se deţin titlurile de participare; </w:t>
      </w:r>
      <w:r>
        <w:rPr>
          <w:rStyle w:val="BodytextBold7"/>
        </w:rPr>
        <w:t xml:space="preserve">s </w:t>
      </w:r>
      <w:r>
        <w:t xml:space="preserve">veniturile din anularea cheltuielilor pentru care nu s-a acordat deducere, veniturile din reducerea sau anularea provizioanelor pentru care nu s-a acordat deducere, veniturile din recuperarea cheltuielilor nedeductibile, veniturile din restituirea ori anularea unor dobânzi şi/sau penalităţi de întârziere pentru care nu s-a acordat deducere, precum şi veniturile reprezentând anularea rezervei înregistrate ca urmare a participării în natură la capitalul altor persoane juridice; Norme metodologice </w:t>
      </w:r>
      <w:r>
        <w:rPr>
          <w:rStyle w:val="BodytextBold7"/>
        </w:rPr>
        <w:t xml:space="preserve">s </w:t>
      </w:r>
      <w:r>
        <w:t xml:space="preserve">veniturile neimpozabile, prevăzute expres în acorduri şi memorandumuri aprobate prin acte normative. </w:t>
      </w:r>
      <w:r>
        <w:rPr>
          <w:rStyle w:val="BodytextBold7"/>
        </w:rPr>
        <w:t xml:space="preserve">s </w:t>
      </w:r>
      <w:r>
        <w:t xml:space="preserve">în perioada 1 ianuarie 2009 - 31 decembrie 2009 inclusiv, veniturile din tranzacţionarea titlurilor de participare pe piaţa autorizată şi supravegheată de Comisia Naţională a Valorilor Mobiliare. În aceeaşi perioadă, cheltuielile reprezentând valoarea de înregistrare a acestor titluri de participare, precum şi cheltuielile înregistrate cu ocazia desfăşurării operaţiunilor de tranzacţionare reprezintă cheltuieli nedeductibile la calculul profitului impozabil. </w:t>
      </w:r>
      <w:r>
        <w:rPr>
          <w:rStyle w:val="BodytextBold7"/>
        </w:rPr>
        <w:t xml:space="preserve">s </w:t>
      </w:r>
      <w:r>
        <w:t xml:space="preserve">veniturile din impozitul pe profit amânat determinat şi înregistrat de către contribuabilii care aplică reglementările contabile conforme cu Standardele internaţionale de raportare financiară; </w:t>
      </w:r>
      <w:r>
        <w:rPr>
          <w:rStyle w:val="BodytextBold7"/>
        </w:rPr>
        <w:t xml:space="preserve">s </w:t>
      </w:r>
      <w:r>
        <w:t>veniturile reprezentând modificarea valorii juste a investiţiilor imobiliare/activelor biologice, ca urmare a evaluării ulterioare utilizând modelul bazat pe valoarea justă de către contribuabilii care aplică reglementările contabile conforme cu Standardele internaţionale de raportare financiară. Aceste sume sunt impozabile concomitent cu deducerea amortizării fiscale, respectiv la momentul scăderii din gestiune a acestor investiţii imobiliare/active biologice, după caz.</w:t>
      </w:r>
    </w:p>
    <w:p w14:paraId="25B27098" w14:textId="77777777" w:rsidR="000E4045" w:rsidRDefault="005955AB">
      <w:pPr>
        <w:pStyle w:val="Bodytext20"/>
        <w:shd w:val="clear" w:color="auto" w:fill="auto"/>
        <w:spacing w:before="0" w:line="259" w:lineRule="exact"/>
        <w:ind w:firstLine="0"/>
        <w:jc w:val="left"/>
      </w:pPr>
      <w:r>
        <w:rPr>
          <w:rStyle w:val="Bodytext28"/>
          <w:b/>
          <w:bCs/>
        </w:rPr>
        <w:t xml:space="preserve">-1- </w:t>
      </w:r>
      <w:r>
        <w:rPr>
          <w:rStyle w:val="Bodytext22"/>
          <w:b/>
          <w:bCs/>
        </w:rPr>
        <w:t>Cheltuieli</w:t>
      </w:r>
    </w:p>
    <w:p w14:paraId="49962F31" w14:textId="77777777" w:rsidR="000E4045" w:rsidRDefault="005955AB">
      <w:pPr>
        <w:pStyle w:val="Corptext19"/>
        <w:shd w:val="clear" w:color="auto" w:fill="auto"/>
        <w:spacing w:before="0" w:after="180"/>
        <w:ind w:left="820" w:right="20" w:hanging="340"/>
      </w:pPr>
      <w:r>
        <w:rPr>
          <w:rStyle w:val="BodytextBold7"/>
        </w:rPr>
        <w:t xml:space="preserve">s </w:t>
      </w:r>
      <w:r>
        <w:t>Pentru determinarea profitului impozabil sunt considerate cheltuieli deductibile numai cheltuielile efectuate în scopul realizării de venituri impozabile, inclusiv cele reglementate prin acte normative în vigoare.</w:t>
      </w:r>
    </w:p>
    <w:p w14:paraId="219D3894" w14:textId="77777777" w:rsidR="000E4045" w:rsidRDefault="005955AB">
      <w:pPr>
        <w:pStyle w:val="Bodytext20"/>
        <w:shd w:val="clear" w:color="auto" w:fill="auto"/>
        <w:spacing w:before="0" w:line="259" w:lineRule="exact"/>
        <w:ind w:firstLine="0"/>
        <w:jc w:val="left"/>
      </w:pPr>
      <w:r>
        <w:rPr>
          <w:rStyle w:val="Bodytext28"/>
          <w:b/>
          <w:bCs/>
        </w:rPr>
        <w:t xml:space="preserve">4- </w:t>
      </w:r>
      <w:r>
        <w:rPr>
          <w:rStyle w:val="Bodytext22"/>
          <w:b/>
          <w:bCs/>
        </w:rPr>
        <w:t>Reguli de amortizare fiscală:</w:t>
      </w:r>
    </w:p>
    <w:p w14:paraId="27904E13" w14:textId="77777777" w:rsidR="000E4045" w:rsidRDefault="005955AB">
      <w:pPr>
        <w:pStyle w:val="Corptext19"/>
        <w:shd w:val="clear" w:color="auto" w:fill="auto"/>
        <w:spacing w:before="0" w:after="0"/>
        <w:ind w:left="820" w:right="20" w:hanging="340"/>
      </w:pPr>
      <w:r>
        <w:rPr>
          <w:rStyle w:val="BodytextBold7"/>
        </w:rPr>
        <w:t xml:space="preserve">s </w:t>
      </w:r>
      <w:r>
        <w:t xml:space="preserve">Investiţiile efectuate la mijloacele fixe care fac obiectul unor contracte de asociere in participaţiune sunt considerate mijloace fixe amortizabile fiscal; </w:t>
      </w:r>
      <w:r>
        <w:rPr>
          <w:rStyle w:val="BodytextBold7"/>
        </w:rPr>
        <w:t xml:space="preserve">s </w:t>
      </w:r>
      <w:r>
        <w:t xml:space="preserve">Imobilizările necorporale cu durata de viaţa utilă nedeterminată nu reprezintă active amortizabile fiscal; </w:t>
      </w:r>
      <w:r>
        <w:rPr>
          <w:rStyle w:val="BodytextBold7"/>
        </w:rPr>
        <w:t xml:space="preserve">s </w:t>
      </w:r>
      <w:r>
        <w:t>Cheltuielile cu amortizarea anumitor tipuri de mijloace de transport persoane (care au cel mult 9 scaune de pasageri, care fac parte din anumite categorii specificate conform legislaţiei rutiere si de transport) sunt deductibile fiscal în limita a 1.500 RON/lună. Noile prevederi se aplică şi mijloacelor de transport persoane achiziţionate/produse anterior datei de 1 februarie 2013.</w:t>
      </w:r>
    </w:p>
    <w:p w14:paraId="660FED3E" w14:textId="77777777" w:rsidR="000E4045" w:rsidRDefault="005955AB">
      <w:pPr>
        <w:pStyle w:val="Bodytext20"/>
        <w:shd w:val="clear" w:color="auto" w:fill="auto"/>
        <w:spacing w:before="0" w:after="253" w:line="220" w:lineRule="exact"/>
        <w:ind w:left="100" w:firstLine="0"/>
        <w:jc w:val="left"/>
      </w:pPr>
      <w:r>
        <w:rPr>
          <w:rStyle w:val="Bodytext2c"/>
          <w:b/>
          <w:bCs/>
        </w:rPr>
        <w:t>IMPOZITUL PE VENIT</w:t>
      </w:r>
    </w:p>
    <w:p w14:paraId="0C0D4229" w14:textId="77777777" w:rsidR="000E4045" w:rsidRDefault="005955AB">
      <w:pPr>
        <w:pStyle w:val="Bodytext20"/>
        <w:shd w:val="clear" w:color="auto" w:fill="auto"/>
        <w:spacing w:before="0" w:line="220" w:lineRule="exact"/>
        <w:ind w:left="100" w:firstLine="0"/>
        <w:jc w:val="left"/>
      </w:pPr>
      <w:r>
        <w:rPr>
          <w:rStyle w:val="Bodytext27ptNotBoldItalic1"/>
        </w:rPr>
        <w:t>i-</w:t>
      </w:r>
      <w:r>
        <w:rPr>
          <w:rStyle w:val="Bodytext24"/>
          <w:b/>
          <w:bCs/>
        </w:rPr>
        <w:t xml:space="preserve"> </w:t>
      </w:r>
      <w:r>
        <w:rPr>
          <w:rStyle w:val="Bodytext22"/>
          <w:b/>
          <w:bCs/>
        </w:rPr>
        <w:t>Codul Fiscal 2013</w:t>
      </w:r>
    </w:p>
    <w:p w14:paraId="73AFE22D" w14:textId="77777777" w:rsidR="000E4045" w:rsidRDefault="00262373">
      <w:pPr>
        <w:pStyle w:val="Bodytext120"/>
        <w:shd w:val="clear" w:color="auto" w:fill="auto"/>
        <w:spacing w:after="244" w:line="264" w:lineRule="exact"/>
        <w:ind w:left="100" w:right="20" w:firstLine="0"/>
        <w:jc w:val="both"/>
      </w:pPr>
      <w:hyperlink r:id="rId278" w:history="1">
        <w:r w:rsidR="005955AB">
          <w:rPr>
            <w:rStyle w:val="Hyperlink"/>
          </w:rPr>
          <w:t>http://static.anaf.ro/static/10/Anaf/Legislatie</w:t>
        </w:r>
      </w:hyperlink>
      <w:r w:rsidR="005955AB">
        <w:rPr>
          <w:rStyle w:val="Bodytext122"/>
          <w:i/>
          <w:iCs/>
        </w:rPr>
        <w:t xml:space="preserve"> </w:t>
      </w:r>
      <w:r w:rsidR="005955AB">
        <w:rPr>
          <w:rStyle w:val="Bodytext122"/>
          <w:i/>
          <w:iCs/>
          <w:lang w:val="ro-RO"/>
        </w:rPr>
        <w:t>R/Cod fiscal norme 2013.htm# Toc304</w:t>
      </w:r>
      <w:r w:rsidR="005955AB">
        <w:rPr>
          <w:rStyle w:val="Bodytext123"/>
          <w:i/>
          <w:iCs/>
        </w:rPr>
        <w:t xml:space="preserve"> </w:t>
      </w:r>
      <w:r w:rsidR="005955AB">
        <w:rPr>
          <w:rStyle w:val="Bodytext122"/>
          <w:i/>
          <w:iCs/>
          <w:lang w:val="ro-RO"/>
        </w:rPr>
        <w:t>299703</w:t>
      </w:r>
    </w:p>
    <w:p w14:paraId="3D84DCE5" w14:textId="77777777" w:rsidR="000E4045" w:rsidRDefault="005955AB">
      <w:pPr>
        <w:pStyle w:val="Corptext19"/>
        <w:shd w:val="clear" w:color="auto" w:fill="auto"/>
        <w:spacing w:before="0" w:after="0"/>
        <w:ind w:left="100" w:right="20" w:firstLine="0"/>
        <w:jc w:val="left"/>
      </w:pPr>
      <w:r>
        <w:t xml:space="preserve">Următoarele persoane datorează plata impozitului conform prezentului titlu şi sunt numite în continuare contribuabili: </w:t>
      </w:r>
      <w:r>
        <w:rPr>
          <w:rStyle w:val="BodytextBold7"/>
        </w:rPr>
        <w:t xml:space="preserve">s </w:t>
      </w:r>
      <w:r>
        <w:t>persoanele fizice rezidente;</w:t>
      </w:r>
    </w:p>
    <w:p w14:paraId="2D1B2378" w14:textId="77777777" w:rsidR="000E4045" w:rsidRDefault="005955AB">
      <w:pPr>
        <w:pStyle w:val="Corptext19"/>
        <w:shd w:val="clear" w:color="auto" w:fill="auto"/>
        <w:spacing w:before="0" w:after="240"/>
        <w:ind w:left="660" w:right="20" w:firstLine="0"/>
        <w:jc w:val="left"/>
      </w:pPr>
      <w:r>
        <w:rPr>
          <w:rStyle w:val="BodytextBold7"/>
        </w:rPr>
        <w:t xml:space="preserve">s </w:t>
      </w:r>
      <w:r>
        <w:t xml:space="preserve">persoanele fizice nerezidente care desfăşoară o activitate independentă prin intermediul unui sediu permanent în România; </w:t>
      </w:r>
      <w:r>
        <w:rPr>
          <w:rStyle w:val="BodytextBold7"/>
        </w:rPr>
        <w:t xml:space="preserve">s </w:t>
      </w:r>
      <w:r>
        <w:t xml:space="preserve">persoanele fizice nerezidente care </w:t>
      </w:r>
      <w:r>
        <w:lastRenderedPageBreak/>
        <w:t>desfăşoară activităţi dependente în România;</w:t>
      </w:r>
    </w:p>
    <w:p w14:paraId="052C8A1D" w14:textId="77777777" w:rsidR="000E4045" w:rsidRDefault="005955AB">
      <w:pPr>
        <w:pStyle w:val="Bodytext20"/>
        <w:shd w:val="clear" w:color="auto" w:fill="auto"/>
        <w:spacing w:before="0" w:line="259" w:lineRule="exact"/>
        <w:ind w:left="100" w:firstLine="0"/>
        <w:jc w:val="left"/>
      </w:pPr>
      <w:r>
        <w:rPr>
          <w:rStyle w:val="Bodytext2a"/>
          <w:b/>
          <w:bCs/>
        </w:rPr>
        <w:t xml:space="preserve">4- </w:t>
      </w:r>
      <w:r>
        <w:rPr>
          <w:rStyle w:val="Bodytext22"/>
          <w:b/>
          <w:bCs/>
        </w:rPr>
        <w:t>Categoriile de venituri supuse impozitului pe venit:</w:t>
      </w:r>
    </w:p>
    <w:p w14:paraId="18BB3402" w14:textId="77777777" w:rsidR="000E4045" w:rsidRDefault="005955AB">
      <w:pPr>
        <w:pStyle w:val="Corptext19"/>
        <w:shd w:val="clear" w:color="auto" w:fill="auto"/>
        <w:spacing w:before="0" w:after="0"/>
        <w:ind w:left="660" w:right="3800" w:firstLine="0"/>
        <w:jc w:val="left"/>
      </w:pPr>
      <w:r>
        <w:rPr>
          <w:rStyle w:val="BodytextBold7"/>
        </w:rPr>
        <w:t xml:space="preserve">s </w:t>
      </w:r>
      <w:r>
        <w:t xml:space="preserve">venituri din activităţi independente </w:t>
      </w:r>
      <w:r>
        <w:rPr>
          <w:rStyle w:val="BodytextBold7"/>
        </w:rPr>
        <w:t xml:space="preserve">s </w:t>
      </w:r>
      <w:r>
        <w:t>venituri din salarii</w:t>
      </w:r>
    </w:p>
    <w:p w14:paraId="60C6F06A" w14:textId="77777777" w:rsidR="000E4045" w:rsidRDefault="005955AB">
      <w:pPr>
        <w:pStyle w:val="Corptext19"/>
        <w:shd w:val="clear" w:color="auto" w:fill="auto"/>
        <w:spacing w:before="0" w:after="0"/>
        <w:ind w:left="660" w:right="3800" w:firstLine="0"/>
        <w:jc w:val="left"/>
      </w:pPr>
      <w:r>
        <w:rPr>
          <w:rStyle w:val="BodytextBold7"/>
        </w:rPr>
        <w:t xml:space="preserve">s </w:t>
      </w:r>
      <w:r>
        <w:t xml:space="preserve">venituri din cedarea folosinţei bunurilor </w:t>
      </w:r>
      <w:r>
        <w:rPr>
          <w:rStyle w:val="BodytextBold7"/>
        </w:rPr>
        <w:t xml:space="preserve">s </w:t>
      </w:r>
      <w:r>
        <w:t xml:space="preserve">venituri din investiţii </w:t>
      </w:r>
      <w:r>
        <w:rPr>
          <w:rStyle w:val="BodytextBold7"/>
        </w:rPr>
        <w:t xml:space="preserve">s </w:t>
      </w:r>
      <w:r>
        <w:t>venituri din pensii</w:t>
      </w:r>
    </w:p>
    <w:p w14:paraId="4B01FB7B" w14:textId="77777777" w:rsidR="000E4045" w:rsidRDefault="005955AB">
      <w:pPr>
        <w:pStyle w:val="Corptext19"/>
        <w:shd w:val="clear" w:color="auto" w:fill="auto"/>
        <w:spacing w:before="0" w:after="240"/>
        <w:ind w:left="660" w:right="2320" w:firstLine="0"/>
        <w:jc w:val="left"/>
      </w:pPr>
      <w:r>
        <w:rPr>
          <w:rStyle w:val="BodytextBold7"/>
        </w:rPr>
        <w:t xml:space="preserve">s </w:t>
      </w:r>
      <w:r>
        <w:t xml:space="preserve">venituri din activităţi agricole, silvicultură şi piscicultură </w:t>
      </w:r>
      <w:r>
        <w:rPr>
          <w:rStyle w:val="BodytextBold7"/>
        </w:rPr>
        <w:t xml:space="preserve">s </w:t>
      </w:r>
      <w:r>
        <w:t xml:space="preserve">venituri din premii şi din jocuri de noroc </w:t>
      </w:r>
      <w:r>
        <w:rPr>
          <w:rStyle w:val="BodytextBold7"/>
        </w:rPr>
        <w:t xml:space="preserve">s </w:t>
      </w:r>
      <w:r>
        <w:t xml:space="preserve">venituri din transferul proprietăţilor imobiliare </w:t>
      </w:r>
      <w:r>
        <w:rPr>
          <w:rStyle w:val="BodytextBold7"/>
        </w:rPr>
        <w:t xml:space="preserve">s </w:t>
      </w:r>
      <w:r>
        <w:t>venituri din alte surse</w:t>
      </w:r>
    </w:p>
    <w:p w14:paraId="261989E2" w14:textId="77777777" w:rsidR="000E4045" w:rsidRDefault="005955AB">
      <w:pPr>
        <w:pStyle w:val="Bodytext20"/>
        <w:shd w:val="clear" w:color="auto" w:fill="auto"/>
        <w:spacing w:before="0" w:line="259" w:lineRule="exact"/>
        <w:ind w:left="100" w:firstLine="0"/>
        <w:jc w:val="left"/>
      </w:pPr>
      <w:r>
        <w:rPr>
          <w:rStyle w:val="Bodytext27ptNotBoldItalic2"/>
        </w:rPr>
        <w:t>i-</w:t>
      </w:r>
      <w:r>
        <w:rPr>
          <w:rStyle w:val="Bodytext2a"/>
          <w:b/>
          <w:bCs/>
        </w:rPr>
        <w:t xml:space="preserve"> </w:t>
      </w:r>
      <w:r>
        <w:rPr>
          <w:rStyle w:val="Bodytext22"/>
          <w:b/>
          <w:bCs/>
        </w:rPr>
        <w:t>Cotele de impozitare</w:t>
      </w:r>
    </w:p>
    <w:p w14:paraId="3CCB61AB" w14:textId="77777777" w:rsidR="000E4045" w:rsidRDefault="005955AB">
      <w:pPr>
        <w:pStyle w:val="Corptext19"/>
        <w:shd w:val="clear" w:color="auto" w:fill="auto"/>
        <w:spacing w:before="0" w:after="0"/>
        <w:ind w:left="660" w:right="20" w:firstLine="0"/>
      </w:pPr>
      <w:r>
        <w:t>Cota de impozit este de 16% şi se aplică asupra venitului impozabil corespunzător fiecărei surse din fiecare categorie pentru determinarea impozitului pe veniturile din: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
        <w:gridCol w:w="4406"/>
      </w:tblGrid>
      <w:tr w:rsidR="000E4045" w14:paraId="15E3EA81" w14:textId="77777777">
        <w:trPr>
          <w:trHeight w:hRule="exact" w:val="269"/>
          <w:jc w:val="center"/>
        </w:trPr>
        <w:tc>
          <w:tcPr>
            <w:tcW w:w="269" w:type="dxa"/>
            <w:shd w:val="clear" w:color="auto" w:fill="FFFFFF"/>
          </w:tcPr>
          <w:p w14:paraId="616EAA4C"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6D8802E5"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activităţi independente;</w:t>
            </w:r>
          </w:p>
        </w:tc>
      </w:tr>
      <w:tr w:rsidR="000E4045" w14:paraId="64E9D38E" w14:textId="77777777">
        <w:trPr>
          <w:trHeight w:hRule="exact" w:val="235"/>
          <w:jc w:val="center"/>
        </w:trPr>
        <w:tc>
          <w:tcPr>
            <w:tcW w:w="269" w:type="dxa"/>
            <w:shd w:val="clear" w:color="auto" w:fill="FFFFFF"/>
          </w:tcPr>
          <w:p w14:paraId="63A80C23"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40E67A2C"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salarii;</w:t>
            </w:r>
          </w:p>
        </w:tc>
      </w:tr>
      <w:tr w:rsidR="000E4045" w14:paraId="6F3DB160" w14:textId="77777777">
        <w:trPr>
          <w:trHeight w:hRule="exact" w:val="278"/>
          <w:jc w:val="center"/>
        </w:trPr>
        <w:tc>
          <w:tcPr>
            <w:tcW w:w="269" w:type="dxa"/>
            <w:shd w:val="clear" w:color="auto" w:fill="FFFFFF"/>
          </w:tcPr>
          <w:p w14:paraId="7965EC2A"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5621F194"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cedarea folosinţei bunurilor;</w:t>
            </w:r>
          </w:p>
        </w:tc>
      </w:tr>
      <w:tr w:rsidR="000E4045" w14:paraId="50B9483B" w14:textId="77777777">
        <w:trPr>
          <w:trHeight w:hRule="exact" w:val="283"/>
          <w:jc w:val="center"/>
        </w:trPr>
        <w:tc>
          <w:tcPr>
            <w:tcW w:w="269" w:type="dxa"/>
            <w:shd w:val="clear" w:color="auto" w:fill="FFFFFF"/>
          </w:tcPr>
          <w:p w14:paraId="2CCA9E52"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74287FBC"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investiţii;</w:t>
            </w:r>
          </w:p>
        </w:tc>
      </w:tr>
      <w:tr w:rsidR="000E4045" w14:paraId="530A395D" w14:textId="77777777">
        <w:trPr>
          <w:trHeight w:hRule="exact" w:val="240"/>
          <w:jc w:val="center"/>
        </w:trPr>
        <w:tc>
          <w:tcPr>
            <w:tcW w:w="269" w:type="dxa"/>
            <w:shd w:val="clear" w:color="auto" w:fill="FFFFFF"/>
          </w:tcPr>
          <w:p w14:paraId="6F14DFDD"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0EDD18B9"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pensii;</w:t>
            </w:r>
          </w:p>
        </w:tc>
      </w:tr>
      <w:tr w:rsidR="000E4045" w14:paraId="608C22FB" w14:textId="77777777">
        <w:trPr>
          <w:trHeight w:hRule="exact" w:val="274"/>
          <w:jc w:val="center"/>
        </w:trPr>
        <w:tc>
          <w:tcPr>
            <w:tcW w:w="269" w:type="dxa"/>
            <w:shd w:val="clear" w:color="auto" w:fill="FFFFFF"/>
          </w:tcPr>
          <w:p w14:paraId="4A477B8D"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335BB71A"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activităţi agricole, silvicultură şi piscicultură;</w:t>
            </w:r>
          </w:p>
        </w:tc>
      </w:tr>
      <w:tr w:rsidR="000E4045" w14:paraId="3AE8F81E" w14:textId="77777777">
        <w:trPr>
          <w:trHeight w:hRule="exact" w:val="245"/>
          <w:jc w:val="center"/>
        </w:trPr>
        <w:tc>
          <w:tcPr>
            <w:tcW w:w="269" w:type="dxa"/>
            <w:shd w:val="clear" w:color="auto" w:fill="FFFFFF"/>
          </w:tcPr>
          <w:p w14:paraId="7B26DC69"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1CE29132"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premii;</w:t>
            </w:r>
          </w:p>
        </w:tc>
      </w:tr>
      <w:tr w:rsidR="000E4045" w14:paraId="7D3039BE" w14:textId="77777777">
        <w:trPr>
          <w:trHeight w:hRule="exact" w:val="221"/>
          <w:jc w:val="center"/>
        </w:trPr>
        <w:tc>
          <w:tcPr>
            <w:tcW w:w="269" w:type="dxa"/>
            <w:shd w:val="clear" w:color="auto" w:fill="FFFFFF"/>
          </w:tcPr>
          <w:p w14:paraId="16835F48" w14:textId="77777777" w:rsidR="000E4045" w:rsidRDefault="005955AB">
            <w:pPr>
              <w:pStyle w:val="Corptext19"/>
              <w:framePr w:w="4675" w:hSpace="811" w:wrap="notBeside" w:vAnchor="text" w:hAnchor="text" w:xAlign="center" w:y="1"/>
              <w:shd w:val="clear" w:color="auto" w:fill="auto"/>
              <w:spacing w:before="0" w:after="0" w:line="220" w:lineRule="exact"/>
              <w:ind w:left="20" w:firstLine="0"/>
              <w:jc w:val="left"/>
            </w:pPr>
            <w:r>
              <w:rPr>
                <w:rStyle w:val="BodytextBold7"/>
              </w:rPr>
              <w:t>s</w:t>
            </w:r>
          </w:p>
        </w:tc>
        <w:tc>
          <w:tcPr>
            <w:tcW w:w="4406" w:type="dxa"/>
            <w:shd w:val="clear" w:color="auto" w:fill="FFFFFF"/>
          </w:tcPr>
          <w:p w14:paraId="48EB1277" w14:textId="77777777" w:rsidR="000E4045" w:rsidRDefault="005955AB">
            <w:pPr>
              <w:pStyle w:val="Corptext19"/>
              <w:framePr w:w="4675" w:hSpace="811" w:wrap="notBeside" w:vAnchor="text" w:hAnchor="text" w:xAlign="center" w:y="1"/>
              <w:shd w:val="clear" w:color="auto" w:fill="auto"/>
              <w:spacing w:before="0" w:after="0" w:line="220" w:lineRule="exact"/>
              <w:ind w:left="100" w:firstLine="0"/>
              <w:jc w:val="left"/>
            </w:pPr>
            <w:r>
              <w:t>alte surse.</w:t>
            </w:r>
          </w:p>
        </w:tc>
      </w:tr>
    </w:tbl>
    <w:p w14:paraId="3E24180C" w14:textId="77777777" w:rsidR="000E4045" w:rsidRDefault="000E4045">
      <w:pPr>
        <w:rPr>
          <w:sz w:val="2"/>
          <w:szCs w:val="2"/>
        </w:rPr>
      </w:pPr>
    </w:p>
    <w:p w14:paraId="09BB5F1A" w14:textId="77777777" w:rsidR="000E4045" w:rsidRDefault="005955AB">
      <w:pPr>
        <w:pStyle w:val="Bodytext20"/>
        <w:shd w:val="clear" w:color="auto" w:fill="auto"/>
        <w:spacing w:before="242" w:after="217" w:line="220" w:lineRule="exact"/>
        <w:ind w:left="100" w:firstLine="0"/>
        <w:jc w:val="left"/>
      </w:pPr>
      <w:r>
        <w:rPr>
          <w:rStyle w:val="Bodytext27ptNotBoldItalic3"/>
        </w:rPr>
        <w:t>i-</w:t>
      </w:r>
      <w:r>
        <w:rPr>
          <w:rStyle w:val="Bodytext2e"/>
          <w:b/>
          <w:bCs/>
        </w:rPr>
        <w:t xml:space="preserve"> </w:t>
      </w:r>
      <w:r>
        <w:rPr>
          <w:rStyle w:val="Bodytext22"/>
          <w:b/>
          <w:bCs/>
        </w:rPr>
        <w:t>Impozitul pe Veniturile Microîntreprinderilor</w:t>
      </w:r>
    </w:p>
    <w:p w14:paraId="743C1AA5" w14:textId="77777777" w:rsidR="000E4045" w:rsidRDefault="005955AB">
      <w:pPr>
        <w:pStyle w:val="Corptext19"/>
        <w:shd w:val="clear" w:color="auto" w:fill="auto"/>
        <w:spacing w:before="0" w:after="0"/>
        <w:ind w:left="100" w:right="20" w:firstLine="0"/>
      </w:pPr>
      <w:r>
        <w:t>Potrivit Codului fiscal, microîntreprinderile sunt definite ca persoane juridice române care, la 31 decembrie, îndeplinesc cumulativ următoarele condiţii:</w:t>
      </w:r>
    </w:p>
    <w:p w14:paraId="40D7209B" w14:textId="77777777" w:rsidR="000E4045" w:rsidRDefault="005955AB">
      <w:pPr>
        <w:pStyle w:val="Corptext19"/>
        <w:shd w:val="clear" w:color="auto" w:fill="auto"/>
        <w:spacing w:before="0" w:after="240"/>
        <w:ind w:left="1020" w:right="20" w:hanging="360"/>
      </w:pPr>
      <w:r>
        <w:rPr>
          <w:rStyle w:val="BodytextBold7"/>
        </w:rPr>
        <w:t xml:space="preserve">s </w:t>
      </w:r>
      <w:r>
        <w:t xml:space="preserve">realizează venituri, altele decât cele din activităţi în domeniul bancar, în domeniile asigurărilor şi reasigurărilor, al pieţei de capital (excepţie fac doar persoanelor juridice care desfăşoară activităţi de intermediere in aceste domenii) in domeniile jocurilor de noroc, consultanţei şi managementului; </w:t>
      </w:r>
      <w:r>
        <w:rPr>
          <w:rStyle w:val="BodytextBold7"/>
        </w:rPr>
        <w:t xml:space="preserve">s </w:t>
      </w:r>
      <w:r>
        <w:t xml:space="preserve">au realizat venituri care nu au depăşit echivalentul în lei al 65.000 euro; </w:t>
      </w:r>
      <w:r>
        <w:rPr>
          <w:rStyle w:val="BodytextBold7"/>
        </w:rPr>
        <w:t xml:space="preserve">s </w:t>
      </w:r>
      <w:r>
        <w:t>capitalul social este deţinut de persoane, altele decât statul şi autorităţile locale.</w:t>
      </w:r>
    </w:p>
    <w:p w14:paraId="180AAD1B" w14:textId="77777777" w:rsidR="000E4045" w:rsidRDefault="005955AB">
      <w:pPr>
        <w:pStyle w:val="Bodytext20"/>
        <w:shd w:val="clear" w:color="auto" w:fill="auto"/>
        <w:spacing w:before="0" w:line="259" w:lineRule="exact"/>
        <w:ind w:left="100" w:right="20" w:firstLine="0"/>
      </w:pPr>
      <w:r>
        <w:rPr>
          <w:rStyle w:val="Bodytext2NotBold"/>
        </w:rPr>
        <w:t xml:space="preserve">Începând cu 1 februarie 2013, </w:t>
      </w:r>
      <w:r>
        <w:rPr>
          <w:rStyle w:val="Bodytext28"/>
          <w:b/>
          <w:bCs/>
        </w:rPr>
        <w:t>impozitul pe veniturile microîntreprinderilor este obligatoriu.</w:t>
      </w:r>
    </w:p>
    <w:p w14:paraId="6C9FB3A1" w14:textId="77777777" w:rsidR="000E4045" w:rsidRDefault="005955AB">
      <w:pPr>
        <w:pStyle w:val="Corptext19"/>
        <w:shd w:val="clear" w:color="auto" w:fill="auto"/>
        <w:spacing w:before="0" w:after="272" w:line="220" w:lineRule="exact"/>
        <w:ind w:left="40" w:firstLine="0"/>
        <w:jc w:val="left"/>
      </w:pPr>
      <w:r>
        <w:rPr>
          <w:rStyle w:val="BodytextBold6"/>
        </w:rPr>
        <w:t xml:space="preserve">Cota de impozitare </w:t>
      </w:r>
      <w:r>
        <w:t>Cota de impozitare pe veniturile microîntreprinderilor este 3%</w:t>
      </w:r>
    </w:p>
    <w:p w14:paraId="45BB2AFD" w14:textId="77777777" w:rsidR="000E4045" w:rsidRDefault="005955AB">
      <w:pPr>
        <w:pStyle w:val="Corptext19"/>
        <w:shd w:val="clear" w:color="auto" w:fill="auto"/>
        <w:spacing w:before="0" w:after="240"/>
        <w:ind w:left="40" w:right="80" w:firstLine="0"/>
        <w:jc w:val="left"/>
      </w:pPr>
      <w:r>
        <w:t>Limita maximă a veniturilor obţinute in vederea aplicării impozitului pe veniturile microîntreprinderilor se reduce de la 100.000 Euro la 65.000 Euro.</w:t>
      </w:r>
    </w:p>
    <w:p w14:paraId="386CFD5C" w14:textId="77777777" w:rsidR="000E4045" w:rsidRDefault="005955AB">
      <w:pPr>
        <w:pStyle w:val="Corptext19"/>
        <w:shd w:val="clear" w:color="auto" w:fill="auto"/>
        <w:spacing w:before="0" w:after="0"/>
        <w:ind w:left="40" w:right="80" w:firstLine="0"/>
        <w:jc w:val="left"/>
      </w:pPr>
      <w:r>
        <w:rPr>
          <w:rStyle w:val="BodytextBold7"/>
        </w:rPr>
        <w:t xml:space="preserve">Plafonul de 65.000 de euro </w:t>
      </w:r>
      <w:r>
        <w:t>se calculează din însumarea veniturilor din orice sursă din care se scad:</w:t>
      </w:r>
    </w:p>
    <w:p w14:paraId="484076E8" w14:textId="77777777" w:rsidR="000E4045" w:rsidRDefault="005955AB">
      <w:pPr>
        <w:pStyle w:val="Corptext19"/>
        <w:shd w:val="clear" w:color="auto" w:fill="auto"/>
        <w:spacing w:before="0" w:after="0"/>
        <w:ind w:left="580" w:right="1580" w:firstLine="0"/>
        <w:jc w:val="left"/>
      </w:pPr>
      <w:r>
        <w:rPr>
          <w:rStyle w:val="BodytextBold7"/>
        </w:rPr>
        <w:t xml:space="preserve">s </w:t>
      </w:r>
      <w:r>
        <w:t xml:space="preserve">veniturile aferente costurilor stocurilor produse; </w:t>
      </w:r>
      <w:r>
        <w:rPr>
          <w:rStyle w:val="BodytextBold7"/>
        </w:rPr>
        <w:t xml:space="preserve">s </w:t>
      </w:r>
      <w:r>
        <w:t xml:space="preserve">veniturile aferente costurilor serviciilor in curs de execuţie; </w:t>
      </w:r>
      <w:r>
        <w:rPr>
          <w:rStyle w:val="BodytextBold7"/>
        </w:rPr>
        <w:t xml:space="preserve">s </w:t>
      </w:r>
      <w:r>
        <w:t xml:space="preserve">veniturile din producţia de imobilizări corporale şi necorporale; </w:t>
      </w:r>
      <w:r>
        <w:rPr>
          <w:rStyle w:val="BodytextBold7"/>
        </w:rPr>
        <w:t xml:space="preserve">s </w:t>
      </w:r>
      <w:r>
        <w:t>veniturile din subvenţii de exploatare;</w:t>
      </w:r>
    </w:p>
    <w:p w14:paraId="6C1E7CDE" w14:textId="77777777" w:rsidR="000E4045" w:rsidRDefault="005955AB">
      <w:pPr>
        <w:pStyle w:val="Corptext19"/>
        <w:shd w:val="clear" w:color="auto" w:fill="auto"/>
        <w:spacing w:before="0" w:after="0"/>
        <w:ind w:left="920" w:right="80" w:hanging="320"/>
      </w:pPr>
      <w:r>
        <w:rPr>
          <w:rStyle w:val="BodytextBold7"/>
        </w:rPr>
        <w:t xml:space="preserve">s </w:t>
      </w:r>
      <w:r>
        <w:t>veniturile din provizioane şi ajustări pentru depreciere sau pierdere de valoare;</w:t>
      </w:r>
    </w:p>
    <w:p w14:paraId="68A941A3" w14:textId="77777777" w:rsidR="000E4045" w:rsidRDefault="005955AB">
      <w:pPr>
        <w:pStyle w:val="Corptext19"/>
        <w:shd w:val="clear" w:color="auto" w:fill="auto"/>
        <w:spacing w:before="0" w:after="0"/>
        <w:ind w:left="920" w:right="80" w:hanging="320"/>
      </w:pPr>
      <w:r>
        <w:rPr>
          <w:rStyle w:val="BodytextBold7"/>
        </w:rPr>
        <w:t xml:space="preserve">s </w:t>
      </w:r>
      <w:r>
        <w:t>veniturile rezultate din restituirea sau anularea unor dobânzi şi/sau penalităţi de întârziere care au fost cheltuieli nedeductibile la calculul profitului impozabil;</w:t>
      </w:r>
    </w:p>
    <w:p w14:paraId="4048071F" w14:textId="77777777" w:rsidR="000E4045" w:rsidRDefault="005955AB">
      <w:pPr>
        <w:pStyle w:val="Corptext19"/>
        <w:shd w:val="clear" w:color="auto" w:fill="auto"/>
        <w:spacing w:before="0" w:after="0"/>
        <w:ind w:left="920" w:right="80" w:hanging="320"/>
      </w:pPr>
      <w:r>
        <w:rPr>
          <w:rStyle w:val="BodytextBold7"/>
        </w:rPr>
        <w:t xml:space="preserve">s </w:t>
      </w:r>
      <w:r>
        <w:t>veniturile realizate din despăgubiri, de la societăţile de asigurare/reasigurare, pentru pagubele produse bunurilor de natură stocurilor sau a activelor corporale proprii.</w:t>
      </w:r>
    </w:p>
    <w:p w14:paraId="2646023C" w14:textId="77777777" w:rsidR="000E4045" w:rsidRDefault="005955AB">
      <w:pPr>
        <w:pStyle w:val="Corptext19"/>
        <w:shd w:val="clear" w:color="auto" w:fill="auto"/>
        <w:spacing w:before="0" w:after="0"/>
        <w:ind w:left="40" w:right="80" w:firstLine="0"/>
        <w:jc w:val="left"/>
      </w:pPr>
      <w:r>
        <w:t xml:space="preserve">Cursul de schimb pentru determinarea echivalentului in euro este cel de la închiderea </w:t>
      </w:r>
      <w:r>
        <w:lastRenderedPageBreak/>
        <w:t xml:space="preserve">exerciţiului financiar. In 2012, cursul din 31 decembrie a fost de </w:t>
      </w:r>
      <w:r>
        <w:rPr>
          <w:rStyle w:val="BodytextBold7"/>
        </w:rPr>
        <w:t xml:space="preserve">4,4287 lei/euro. </w:t>
      </w:r>
      <w:r>
        <w:rPr>
          <w:rStyle w:val="Corptext4"/>
        </w:rPr>
        <w:t>Prevederea referitoare la numărul de angajaţi ai persoanei juridice care aplica</w:t>
      </w:r>
      <w:r>
        <w:t xml:space="preserve"> </w:t>
      </w:r>
      <w:r>
        <w:rPr>
          <w:rStyle w:val="Corptext4"/>
        </w:rPr>
        <w:t>impozitul pe veniturile microîntreprinderilor este abrogata si nu mai reprezintă o</w:t>
      </w:r>
      <w:r>
        <w:t xml:space="preserve"> </w:t>
      </w:r>
      <w:r>
        <w:rPr>
          <w:rStyle w:val="Corptext4"/>
        </w:rPr>
        <w:t>condiţie în acest sens.</w:t>
      </w:r>
    </w:p>
    <w:p w14:paraId="66D086B2" w14:textId="77777777" w:rsidR="000E4045" w:rsidRDefault="005955AB">
      <w:pPr>
        <w:pStyle w:val="Bodytext451"/>
        <w:shd w:val="clear" w:color="auto" w:fill="auto"/>
        <w:spacing w:after="462" w:line="197" w:lineRule="exact"/>
        <w:ind w:left="920" w:right="80"/>
        <w:jc w:val="right"/>
      </w:pPr>
      <w:r>
        <w:t xml:space="preserve">Pentru mai multe detalii, puteţi consulta Codul Fiscal al României, </w:t>
      </w:r>
      <w:hyperlink r:id="rId279" w:history="1">
        <w:r>
          <w:rPr>
            <w:rStyle w:val="Hyperlink"/>
            <w:i w:val="0"/>
            <w:iCs w:val="0"/>
          </w:rPr>
          <w:t>http://static.anaf.ro/static/10/Anaf/Legislatie</w:t>
        </w:r>
      </w:hyperlink>
      <w:r>
        <w:rPr>
          <w:rStyle w:val="Bodytext45TahomaNotItalic"/>
        </w:rPr>
        <w:t xml:space="preserve"> </w:t>
      </w:r>
      <w:r>
        <w:rPr>
          <w:rStyle w:val="Bodytext45TahomaNotItalic"/>
          <w:lang w:val="ro-RO"/>
        </w:rPr>
        <w:t>R/Cod fiscal norme 2013.htm#a46</w:t>
      </w:r>
      <w:r>
        <w:rPr>
          <w:rStyle w:val="Bodytext45TahomaNotItalic0"/>
        </w:rPr>
        <w:t xml:space="preserve"> </w:t>
      </w:r>
      <w:r>
        <w:rPr>
          <w:rStyle w:val="Bodytext45TahomaNotItalic1"/>
        </w:rPr>
        <w:t xml:space="preserve">şi </w:t>
      </w:r>
      <w:hyperlink r:id="rId280" w:history="1">
        <w:r>
          <w:rPr>
            <w:rStyle w:val="Hyperlink"/>
          </w:rPr>
          <w:t>http://codfiscal.net/</w:t>
        </w:r>
      </w:hyperlink>
    </w:p>
    <w:p w14:paraId="68CC3EC4" w14:textId="77777777" w:rsidR="000E4045" w:rsidRDefault="005955AB">
      <w:pPr>
        <w:pStyle w:val="Heading70"/>
        <w:keepNext/>
        <w:keepLines/>
        <w:shd w:val="clear" w:color="auto" w:fill="auto"/>
        <w:spacing w:before="0" w:after="272" w:line="220" w:lineRule="exact"/>
        <w:ind w:left="40" w:right="80" w:firstLine="0"/>
      </w:pPr>
      <w:bookmarkStart w:id="67" w:name="bookmark66"/>
      <w:r>
        <w:rPr>
          <w:rStyle w:val="Heading73"/>
          <w:b/>
          <w:bCs/>
        </w:rPr>
        <w:t>TAXELE PENTRU ENTITĂŢI STRĂINE</w:t>
      </w:r>
      <w:r>
        <w:rPr>
          <w:rStyle w:val="Heading71"/>
          <w:b/>
          <w:bCs/>
        </w:rPr>
        <w:t xml:space="preserve"> </w:t>
      </w:r>
      <w:r>
        <w:rPr>
          <w:rStyle w:val="Heading73"/>
          <w:b/>
          <w:bCs/>
        </w:rPr>
        <w:t>Impozitul pe veniturile obţinute din România de nerezidenţi şi impozitul pe</w:t>
      </w:r>
      <w:r>
        <w:rPr>
          <w:rStyle w:val="Heading71"/>
          <w:b/>
          <w:bCs/>
        </w:rPr>
        <w:t xml:space="preserve"> </w:t>
      </w:r>
      <w:r>
        <w:rPr>
          <w:rStyle w:val="Heading73"/>
          <w:b/>
          <w:bCs/>
        </w:rPr>
        <w:t>reprezentanţele firmelor străine înfiinţate în România</w:t>
      </w:r>
      <w:bookmarkEnd w:id="67"/>
    </w:p>
    <w:p w14:paraId="7E90D8D0" w14:textId="77777777" w:rsidR="000E4045" w:rsidRDefault="005955AB">
      <w:pPr>
        <w:pStyle w:val="Corptext19"/>
        <w:shd w:val="clear" w:color="auto" w:fill="auto"/>
        <w:spacing w:before="0" w:after="240"/>
        <w:ind w:left="40" w:right="80" w:firstLine="0"/>
        <w:jc w:val="left"/>
      </w:pPr>
      <w:r>
        <w:t>Impozit pe veniturile obţinute din România de nerezidenţi, se aplică asupra veniturilor brute impozabile obţinute din România.</w:t>
      </w:r>
    </w:p>
    <w:p w14:paraId="15DAAE2F" w14:textId="77777777" w:rsidR="000E4045" w:rsidRDefault="005955AB">
      <w:pPr>
        <w:pStyle w:val="Heading70"/>
        <w:keepNext/>
        <w:keepLines/>
        <w:shd w:val="clear" w:color="auto" w:fill="auto"/>
        <w:spacing w:before="0" w:after="0" w:line="259" w:lineRule="exact"/>
        <w:ind w:left="40" w:firstLine="0"/>
      </w:pPr>
      <w:bookmarkStart w:id="68" w:name="bookmark67"/>
      <w:r>
        <w:rPr>
          <w:rStyle w:val="Heading71"/>
          <w:b/>
          <w:bCs/>
        </w:rPr>
        <w:t>Reprezentanţă</w:t>
      </w:r>
      <w:bookmarkEnd w:id="68"/>
    </w:p>
    <w:p w14:paraId="0158F60D" w14:textId="77777777" w:rsidR="000E4045" w:rsidRDefault="005955AB">
      <w:pPr>
        <w:pStyle w:val="Corptext19"/>
        <w:shd w:val="clear" w:color="auto" w:fill="auto"/>
        <w:spacing w:before="0" w:after="0"/>
        <w:ind w:left="40" w:right="80" w:firstLine="0"/>
        <w:jc w:val="left"/>
      </w:pPr>
      <w:r>
        <w:t>Orice persoană juridică străină, care are o reprezentanţă autorizată să funcţioneze în România, potrivit legii, are obligaţia de a plăti un impozit anual.</w:t>
      </w:r>
    </w:p>
    <w:p w14:paraId="4CE4144F" w14:textId="77777777" w:rsidR="000E4045" w:rsidRDefault="005955AB">
      <w:pPr>
        <w:pStyle w:val="Corptext19"/>
        <w:shd w:val="clear" w:color="auto" w:fill="auto"/>
        <w:spacing w:before="0" w:after="240"/>
        <w:ind w:left="40" w:firstLine="0"/>
        <w:jc w:val="left"/>
      </w:pPr>
      <w:r>
        <w:t>Stabilirea impozitului</w:t>
      </w:r>
    </w:p>
    <w:p w14:paraId="64EBEE65" w14:textId="77777777" w:rsidR="000E4045" w:rsidRDefault="005955AB">
      <w:pPr>
        <w:pStyle w:val="Corptext19"/>
        <w:shd w:val="clear" w:color="auto" w:fill="auto"/>
        <w:spacing w:before="0" w:after="240"/>
        <w:ind w:left="40" w:right="80" w:firstLine="0"/>
      </w:pPr>
      <w:r>
        <w:t>Impozitul pe reprezentanţă pentru un an fiscal este egal cu echivalentul în lei al sumei de 4.000 euro, stabilită pentru un an fiscal, la cursul de schimb al pieţei valutare, comunicat de Banca Naţională a României, valabil în ziua în care se efectuează plata impozitului către bugetul de stat.</w:t>
      </w:r>
    </w:p>
    <w:p w14:paraId="4A2579E0" w14:textId="77777777" w:rsidR="000E4045" w:rsidRDefault="005955AB">
      <w:pPr>
        <w:pStyle w:val="Heading70"/>
        <w:keepNext/>
        <w:keepLines/>
        <w:shd w:val="clear" w:color="auto" w:fill="auto"/>
        <w:spacing w:before="0" w:after="0" w:line="259" w:lineRule="exact"/>
        <w:ind w:left="40" w:firstLine="0"/>
      </w:pPr>
      <w:bookmarkStart w:id="69" w:name="bookmark68"/>
      <w:r>
        <w:rPr>
          <w:rStyle w:val="Heading71"/>
          <w:b/>
          <w:bCs/>
        </w:rPr>
        <w:t>Sediu Permanent</w:t>
      </w:r>
      <w:bookmarkEnd w:id="69"/>
    </w:p>
    <w:p w14:paraId="1AC15068" w14:textId="77777777" w:rsidR="000E4045" w:rsidRDefault="005955AB">
      <w:pPr>
        <w:pStyle w:val="Corptext19"/>
        <w:shd w:val="clear" w:color="auto" w:fill="auto"/>
        <w:spacing w:before="0" w:after="0"/>
        <w:ind w:left="40" w:right="80" w:firstLine="0"/>
      </w:pPr>
      <w:r>
        <w:t>Este un loc fix de afaceri situat într-un stat membru, prin care se desfăşoară în întregime sau în parte activitatea unei întreprinderi rezidente într-un alt stat membru. Persoanele juridice străine care desfăşoară activitate prin intermediul unui sediu permanent in România au obligaţia de a plaţi impozitul pe profit pentru profitul impozabil care este atribuibil sediului permanent.</w:t>
      </w:r>
    </w:p>
    <w:p w14:paraId="05366AF2" w14:textId="77777777" w:rsidR="000E4045" w:rsidRDefault="005955AB">
      <w:pPr>
        <w:pStyle w:val="Bodytext20"/>
        <w:shd w:val="clear" w:color="auto" w:fill="auto"/>
        <w:tabs>
          <w:tab w:val="left" w:pos="778"/>
        </w:tabs>
        <w:spacing w:before="0" w:line="259" w:lineRule="exact"/>
        <w:ind w:left="500" w:right="40" w:firstLine="0"/>
      </w:pPr>
      <w:r>
        <w:rPr>
          <w:rStyle w:val="Bodytext2NotBold"/>
        </w:rPr>
        <w:t>O</w:t>
      </w:r>
      <w:r>
        <w:rPr>
          <w:rStyle w:val="Bodytext2NotBold"/>
        </w:rPr>
        <w:tab/>
        <w:t xml:space="preserve">întreprindere este o </w:t>
      </w:r>
      <w:r>
        <w:rPr>
          <w:rStyle w:val="Bodytext22"/>
          <w:b/>
          <w:bCs/>
        </w:rPr>
        <w:t xml:space="preserve">întreprindere asociată a unei alte întreprinderi </w:t>
      </w:r>
      <w:r>
        <w:rPr>
          <w:rStyle w:val="Bodytext2NotBold"/>
        </w:rPr>
        <w:t>dacă, cel puţin:</w:t>
      </w:r>
    </w:p>
    <w:p w14:paraId="13B16C21" w14:textId="77777777" w:rsidR="000E4045" w:rsidRDefault="005955AB">
      <w:pPr>
        <w:pStyle w:val="Corptext19"/>
        <w:shd w:val="clear" w:color="auto" w:fill="auto"/>
        <w:spacing w:before="0" w:after="0"/>
        <w:ind w:left="860" w:right="40" w:firstLine="0"/>
        <w:jc w:val="left"/>
      </w:pPr>
      <w:r>
        <w:rPr>
          <w:rStyle w:val="BodytextBold7"/>
        </w:rPr>
        <w:t xml:space="preserve">s </w:t>
      </w:r>
      <w:r>
        <w:t xml:space="preserve">prima întreprindere are o participare minimă directă de 25% în capitalul celei de-a doua întreprinderi; sau </w:t>
      </w:r>
      <w:r>
        <w:rPr>
          <w:rStyle w:val="BodytextBold7"/>
        </w:rPr>
        <w:t xml:space="preserve">s </w:t>
      </w:r>
      <w:r>
        <w:t xml:space="preserve">cea de-a doua întreprindere are o participare minimă directă de 25% în capitalul primei întreprinderi; sau </w:t>
      </w:r>
      <w:r>
        <w:rPr>
          <w:rStyle w:val="BodytextBold7"/>
        </w:rPr>
        <w:t xml:space="preserve">s </w:t>
      </w:r>
      <w:r>
        <w:t>o întreprindere terţă are o participare minimă directă de 25% atât în capitalul primei companii, cât şi în al celei de-a doua.</w:t>
      </w:r>
    </w:p>
    <w:p w14:paraId="188DF9E5" w14:textId="77777777" w:rsidR="000E4045" w:rsidRDefault="005955AB">
      <w:pPr>
        <w:pStyle w:val="Corptext19"/>
        <w:shd w:val="clear" w:color="auto" w:fill="auto"/>
        <w:spacing w:before="0" w:after="240"/>
        <w:ind w:left="500" w:right="40" w:firstLine="0"/>
      </w:pPr>
      <w:r>
        <w:t>Participările în capitalul social trebuie să fie deţinute numai la întreprinderile rezidente pe teritoriul Comunităţii Europene;</w:t>
      </w:r>
    </w:p>
    <w:p w14:paraId="19B879BF" w14:textId="77777777" w:rsidR="000E4045" w:rsidRDefault="005955AB">
      <w:pPr>
        <w:pStyle w:val="Corptext19"/>
        <w:shd w:val="clear" w:color="auto" w:fill="auto"/>
        <w:spacing w:before="0" w:after="271"/>
        <w:ind w:left="500" w:right="40" w:firstLine="0"/>
      </w:pPr>
      <w:r>
        <w:t>Impozitul datorat de nerezidenţi pentru veniturile impozabile obţinute din România se calculează, se reţine şi se plăteşte la bugetul de stat de către plătitorii de venituri.</w:t>
      </w:r>
    </w:p>
    <w:p w14:paraId="552346AA" w14:textId="77777777" w:rsidR="000E4045" w:rsidRDefault="005955AB">
      <w:pPr>
        <w:pStyle w:val="Corptext19"/>
        <w:shd w:val="clear" w:color="auto" w:fill="auto"/>
        <w:spacing w:before="0" w:after="3" w:line="220" w:lineRule="exact"/>
        <w:ind w:left="500" w:firstLine="0"/>
      </w:pPr>
      <w:r>
        <w:t>Impozitul datorat se calculează prin aplicarea următoarelor cote asupra veniturilor</w:t>
      </w:r>
    </w:p>
    <w:p w14:paraId="455ABD07" w14:textId="77777777" w:rsidR="000E4045" w:rsidRDefault="005955AB">
      <w:pPr>
        <w:pStyle w:val="Corptext19"/>
        <w:shd w:val="clear" w:color="auto" w:fill="auto"/>
        <w:spacing w:before="0" w:after="222" w:line="220" w:lineRule="exact"/>
        <w:ind w:firstLine="0"/>
        <w:jc w:val="left"/>
      </w:pPr>
      <w:r>
        <w:t>brute:</w:t>
      </w:r>
    </w:p>
    <w:p w14:paraId="45128425" w14:textId="77777777" w:rsidR="000E4045" w:rsidRDefault="005955AB">
      <w:pPr>
        <w:pStyle w:val="Corptext19"/>
        <w:shd w:val="clear" w:color="auto" w:fill="auto"/>
        <w:spacing w:before="0" w:after="0"/>
        <w:ind w:left="860" w:firstLine="0"/>
        <w:jc w:val="left"/>
      </w:pPr>
      <w:r>
        <w:rPr>
          <w:rStyle w:val="BodytextBold7"/>
        </w:rPr>
        <w:t xml:space="preserve">s </w:t>
      </w:r>
      <w:r>
        <w:t>25% pentru veniturile obţinute din jocuri de noroc</w:t>
      </w:r>
    </w:p>
    <w:p w14:paraId="726447AB" w14:textId="77777777" w:rsidR="000E4045" w:rsidRDefault="005955AB">
      <w:pPr>
        <w:pStyle w:val="Corptext19"/>
        <w:shd w:val="clear" w:color="auto" w:fill="auto"/>
        <w:spacing w:before="0" w:after="0"/>
        <w:ind w:left="1200" w:right="40" w:hanging="320"/>
      </w:pPr>
      <w:r>
        <w:rPr>
          <w:rStyle w:val="BodytextBold7"/>
        </w:rPr>
        <w:t xml:space="preserve">s </w:t>
      </w:r>
      <w:r>
        <w:t>50% pentru dacă veniturile sunt plătite într-un stat cu care România nu are încheiat un instrument juridic în baza căruia să se realizeze schimbul de informaţii;</w:t>
      </w:r>
    </w:p>
    <w:p w14:paraId="0C1E6F39" w14:textId="77777777" w:rsidR="000E4045" w:rsidRDefault="005955AB">
      <w:pPr>
        <w:pStyle w:val="Corptext19"/>
        <w:shd w:val="clear" w:color="auto" w:fill="auto"/>
        <w:spacing w:before="0" w:after="213"/>
        <w:ind w:left="860" w:firstLine="0"/>
        <w:jc w:val="left"/>
      </w:pPr>
      <w:r>
        <w:rPr>
          <w:rStyle w:val="BodytextBold7"/>
        </w:rPr>
        <w:t xml:space="preserve">s </w:t>
      </w:r>
      <w:r>
        <w:t>16% în cazul oricăror altor venituri impozabile obţinute din România,</w:t>
      </w:r>
    </w:p>
    <w:p w14:paraId="069D9A2E" w14:textId="77777777" w:rsidR="000E4045" w:rsidRDefault="005955AB">
      <w:pPr>
        <w:pStyle w:val="Heading70"/>
        <w:keepNext/>
        <w:keepLines/>
        <w:shd w:val="clear" w:color="auto" w:fill="auto"/>
        <w:spacing w:before="0" w:after="0" w:line="518" w:lineRule="exact"/>
        <w:ind w:left="500" w:right="4680" w:firstLine="0"/>
      </w:pPr>
      <w:bookmarkStart w:id="70" w:name="bookmark69"/>
      <w:r>
        <w:rPr>
          <w:rStyle w:val="Heading73"/>
          <w:b/>
          <w:bCs/>
        </w:rPr>
        <w:lastRenderedPageBreak/>
        <w:t>TAXĂ PE VALOARE ADĂUGATĂ TVA</w:t>
      </w:r>
      <w:r>
        <w:rPr>
          <w:rStyle w:val="Heading71"/>
          <w:b/>
          <w:bCs/>
        </w:rPr>
        <w:t xml:space="preserve"> </w:t>
      </w:r>
      <w:r>
        <w:rPr>
          <w:rStyle w:val="Heading73"/>
          <w:b/>
          <w:bCs/>
        </w:rPr>
        <w:t>Codul Fiscal 2013</w:t>
      </w:r>
      <w:bookmarkEnd w:id="70"/>
    </w:p>
    <w:p w14:paraId="67307A3A" w14:textId="77777777" w:rsidR="000E4045" w:rsidRDefault="00262373">
      <w:pPr>
        <w:pStyle w:val="Bodytext120"/>
        <w:shd w:val="clear" w:color="auto" w:fill="auto"/>
        <w:spacing w:after="271" w:line="259" w:lineRule="exact"/>
        <w:ind w:left="500" w:right="40" w:firstLine="0"/>
        <w:jc w:val="both"/>
      </w:pPr>
      <w:hyperlink r:id="rId281" w:history="1">
        <w:r w:rsidR="005955AB">
          <w:rPr>
            <w:rStyle w:val="Hyperlink"/>
          </w:rPr>
          <w:t>http://static.anaf.ro/static/10/Anaf/Leaislatie</w:t>
        </w:r>
      </w:hyperlink>
      <w:r w:rsidR="005955AB">
        <w:rPr>
          <w:rStyle w:val="Bodytext122"/>
          <w:i/>
          <w:iCs/>
        </w:rPr>
        <w:t xml:space="preserve"> </w:t>
      </w:r>
      <w:r w:rsidR="005955AB">
        <w:rPr>
          <w:rStyle w:val="Bodytext122"/>
          <w:i/>
          <w:iCs/>
          <w:lang w:val="ro-RO"/>
        </w:rPr>
        <w:t>R/Cod fiscal norme 2013.htm# Toc304</w:t>
      </w:r>
      <w:r w:rsidR="005955AB">
        <w:rPr>
          <w:rStyle w:val="Bodytext123"/>
          <w:i/>
          <w:iCs/>
        </w:rPr>
        <w:t xml:space="preserve"> </w:t>
      </w:r>
      <w:r w:rsidR="005955AB">
        <w:rPr>
          <w:rStyle w:val="Bodytext122"/>
          <w:i/>
          <w:iCs/>
          <w:lang w:val="ro-RO"/>
        </w:rPr>
        <w:t>299889</w:t>
      </w:r>
    </w:p>
    <w:p w14:paraId="49CDE0A8" w14:textId="77777777" w:rsidR="000E4045" w:rsidRDefault="005955AB">
      <w:pPr>
        <w:pStyle w:val="Corptext19"/>
        <w:shd w:val="clear" w:color="auto" w:fill="auto"/>
        <w:spacing w:before="0" w:after="212" w:line="220" w:lineRule="exact"/>
        <w:ind w:left="500" w:firstLine="0"/>
      </w:pPr>
      <w:r>
        <w:t>Taxa pe valoarea adăugată este un impozit indirect datorat la bugetul statului.</w:t>
      </w:r>
    </w:p>
    <w:p w14:paraId="7A3061D9" w14:textId="77777777" w:rsidR="000E4045" w:rsidRDefault="005955AB">
      <w:pPr>
        <w:pStyle w:val="Corptext19"/>
        <w:shd w:val="clear" w:color="auto" w:fill="auto"/>
        <w:spacing w:before="0" w:after="271"/>
        <w:ind w:left="500" w:right="40" w:firstLine="0"/>
      </w:pPr>
      <w:r>
        <w:t>Este considerată persoană impozabilă orice persoană care desfăşoară, de o manieră independentă şi indiferent de loc, activităţi economice: activităţile producătorilor comercianţilor sau prestatorilor de servicii, inclusiv activităţile extractive, agricole şi activităţile profesiilor libere sau asimilate acestora, oricare ar fi scopul sau rezultatul acestei activităţi. De asemenea, constituie activitate economică exploatarea bunurilor corporale sau necorporale în scopul obţinerii de venituri cu caracter de continuitate</w:t>
      </w:r>
      <w:r>
        <w:rPr>
          <w:rStyle w:val="Corptext17"/>
        </w:rPr>
        <w:t>.</w:t>
      </w:r>
    </w:p>
    <w:p w14:paraId="2D26B35A" w14:textId="77777777" w:rsidR="000E4045" w:rsidRDefault="005955AB">
      <w:pPr>
        <w:pStyle w:val="Bodytext20"/>
        <w:shd w:val="clear" w:color="auto" w:fill="auto"/>
        <w:spacing w:before="0" w:after="212" w:line="220" w:lineRule="exact"/>
        <w:ind w:left="500" w:firstLine="0"/>
      </w:pPr>
      <w:r>
        <w:rPr>
          <w:rStyle w:val="Bodytext22"/>
          <w:b/>
          <w:bCs/>
        </w:rPr>
        <w:t xml:space="preserve">Rata standard de TVA este de 24% </w:t>
      </w:r>
      <w:r>
        <w:rPr>
          <w:rStyle w:val="Bodytext2NotBold"/>
        </w:rPr>
        <w:t>iar cea redusă de 9% şi 5%.</w:t>
      </w:r>
    </w:p>
    <w:p w14:paraId="40BB3E5D" w14:textId="77777777" w:rsidR="000E4045" w:rsidRDefault="005955AB">
      <w:pPr>
        <w:pStyle w:val="Heading70"/>
        <w:keepNext/>
        <w:keepLines/>
        <w:shd w:val="clear" w:color="auto" w:fill="auto"/>
        <w:spacing w:before="0" w:after="0" w:line="259" w:lineRule="exact"/>
        <w:ind w:left="500" w:firstLine="0"/>
        <w:jc w:val="both"/>
      </w:pPr>
      <w:bookmarkStart w:id="71" w:name="bookmark70"/>
      <w:r>
        <w:rPr>
          <w:rStyle w:val="Heading71"/>
          <w:b/>
          <w:bCs/>
        </w:rPr>
        <w:t>Rata standard</w:t>
      </w:r>
      <w:bookmarkEnd w:id="71"/>
    </w:p>
    <w:p w14:paraId="6A54583D" w14:textId="77777777" w:rsidR="000E4045" w:rsidRDefault="005955AB">
      <w:pPr>
        <w:pStyle w:val="Corptext19"/>
        <w:shd w:val="clear" w:color="auto" w:fill="auto"/>
        <w:spacing w:before="0" w:after="188"/>
        <w:ind w:left="500" w:right="40" w:firstLine="0"/>
      </w:pPr>
      <w:r>
        <w:t>Cota standard este de 24% şi se aplică asupra bazei de impozitare pentru operaţiunile impozabile care nu sunt scutite de taxă sau care nu sunt supuse cotelor reduse.</w:t>
      </w:r>
    </w:p>
    <w:p w14:paraId="40CA0FED" w14:textId="77777777" w:rsidR="000E4045" w:rsidRDefault="005955AB">
      <w:pPr>
        <w:framePr w:h="518" w:hSpace="490" w:wrap="notBeside" w:vAnchor="text" w:hAnchor="text" w:x="491" w:y="1"/>
        <w:jc w:val="center"/>
        <w:rPr>
          <w:sz w:val="2"/>
          <w:szCs w:val="2"/>
        </w:rPr>
      </w:pPr>
      <w:r>
        <w:fldChar w:fldCharType="begin"/>
      </w:r>
      <w:r>
        <w:instrText xml:space="preserve"> INCLUDEPICTURE  "C:\\Users\\ivona.turnagiu\\Desktop\\media\\image112.jpeg" \* MERGEFORMATINET </w:instrText>
      </w:r>
      <w:r>
        <w:fldChar w:fldCharType="separate"/>
      </w:r>
      <w:r w:rsidR="00F055E5">
        <w:fldChar w:fldCharType="begin"/>
      </w:r>
      <w:r w:rsidR="00F055E5">
        <w:instrText xml:space="preserve"> INCLUDEPICTURE  "C:\\Users\\ivona.turnagiu\\Desktop\\DE ACTUALIZAT PLATFORMA\\media\\image112.jpeg" \* MERGEFORMATINET </w:instrText>
      </w:r>
      <w:r w:rsidR="00F055E5">
        <w:fldChar w:fldCharType="separate"/>
      </w:r>
      <w:r w:rsidR="002C0935">
        <w:fldChar w:fldCharType="begin"/>
      </w:r>
      <w:r w:rsidR="002C0935">
        <w:instrText xml:space="preserve"> INCLUDEPICTURE  "C:\\Users\\ivona.turnagiu\\Desktop\\DE ACTUALIZAT PLATFORMA\\media\\image112.jpeg"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Afaceri\\media\\image112.jpeg"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Afaceri\\media\\image112.jpeg"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Afaceri\\media\\image112.jpeg"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Afaceri\\media\\image112.jpeg"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Afaceri\\media\\image112.jpeg"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Afaceri\\media\\image112.jpeg" \* MERGEFORMATINET</w:instrText>
      </w:r>
      <w:r w:rsidR="00262373">
        <w:instrText xml:space="preserve"> </w:instrText>
      </w:r>
      <w:r w:rsidR="00262373">
        <w:fldChar w:fldCharType="separate"/>
      </w:r>
      <w:r w:rsidR="00765A09">
        <w:pict w14:anchorId="3EC404EF">
          <v:shape id="_x0000_i1066" type="#_x0000_t75" style="width:330.75pt;height:28.5pt">
            <v:imagedata r:id="rId282" r:href="rId283"/>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22D1C2ED" w14:textId="77777777" w:rsidR="000E4045" w:rsidRDefault="000E4045">
      <w:pPr>
        <w:rPr>
          <w:sz w:val="2"/>
          <w:szCs w:val="2"/>
        </w:rPr>
      </w:pPr>
    </w:p>
    <w:p w14:paraId="642FD10B" w14:textId="77777777" w:rsidR="000E4045" w:rsidRDefault="005955AB">
      <w:pPr>
        <w:pStyle w:val="Corptext19"/>
        <w:shd w:val="clear" w:color="auto" w:fill="auto"/>
        <w:spacing w:before="196" w:after="240"/>
        <w:ind w:left="500" w:right="40" w:firstLine="0"/>
      </w:pPr>
      <w:r>
        <w:rPr>
          <w:rStyle w:val="BodytextBold6"/>
        </w:rPr>
        <w:t xml:space="preserve">Rata standard TVA de 24% </w:t>
      </w:r>
      <w:r>
        <w:t>se aplică bunurilor şi serviciilor, inclusiv bunuri importate, care nu sunt scutite legal de plata TVA sau care nu beneficiază de plata TVA redusă.</w:t>
      </w:r>
    </w:p>
    <w:p w14:paraId="19736FC3" w14:textId="77777777" w:rsidR="000E4045" w:rsidRDefault="005955AB">
      <w:pPr>
        <w:pStyle w:val="Corptext19"/>
        <w:shd w:val="clear" w:color="auto" w:fill="auto"/>
        <w:spacing w:before="0" w:after="0"/>
        <w:ind w:left="500" w:right="40" w:firstLine="0"/>
      </w:pPr>
      <w:r>
        <w:t>Rata TVA redusă se aplică anumitor bunuri şi servicii menţionate de lege, cum ar fi furnizarea de medicamente, cazarea la hotel, etc.</w:t>
      </w:r>
    </w:p>
    <w:p w14:paraId="7C933A5E" w14:textId="77777777" w:rsidR="000E4045" w:rsidRDefault="005955AB">
      <w:pPr>
        <w:pStyle w:val="Corptext19"/>
        <w:shd w:val="clear" w:color="auto" w:fill="auto"/>
        <w:spacing w:before="0" w:after="0"/>
        <w:ind w:left="20" w:right="20" w:firstLine="0"/>
      </w:pPr>
      <w:r>
        <w:rPr>
          <w:rStyle w:val="BodytextBold6"/>
        </w:rPr>
        <w:t xml:space="preserve">Cota redusa de 9% </w:t>
      </w:r>
      <w:r>
        <w:t>se aplică asupra bazei de impozitare pentru următoarele prestări de servicii şi/sau livrări de bunuri:</w:t>
      </w:r>
    </w:p>
    <w:p w14:paraId="373320A2" w14:textId="77777777" w:rsidR="000E4045" w:rsidRDefault="005955AB">
      <w:pPr>
        <w:pStyle w:val="Corptext19"/>
        <w:shd w:val="clear" w:color="auto" w:fill="auto"/>
        <w:spacing w:before="0" w:after="0"/>
        <w:ind w:left="700" w:right="20" w:hanging="320"/>
      </w:pPr>
      <w:r>
        <w:rPr>
          <w:rStyle w:val="Corptext2"/>
        </w:rPr>
        <w:t xml:space="preserve">4- </w:t>
      </w:r>
      <w:r>
        <w:t>serviciile constând în permiterea accesului la castele, muzee, case memoriale, monumente istorice, monumente de arhitectură şi arheologice, grădini zoologice şi botanice, târguri, expoziţii şi evenimente culturale, cinematografe, altele decât cele scutite conform art. 141 alin. (1) lit. m) din Codul Fiscal;</w:t>
      </w:r>
    </w:p>
    <w:p w14:paraId="3F77C3B0" w14:textId="77777777" w:rsidR="000E4045" w:rsidRDefault="005955AB">
      <w:pPr>
        <w:pStyle w:val="Corptext19"/>
        <w:shd w:val="clear" w:color="auto" w:fill="auto"/>
        <w:spacing w:before="0" w:after="0"/>
        <w:ind w:left="700" w:right="20" w:hanging="320"/>
      </w:pPr>
      <w:r>
        <w:rPr>
          <w:rStyle w:val="Corptext2"/>
        </w:rPr>
        <w:t xml:space="preserve">4- </w:t>
      </w:r>
      <w:r>
        <w:t>livrarea de manuale şcolare, cărţi, ziare şi reviste, cu excepţia celor destinate exclusiv sau în principal publicităţii;</w:t>
      </w:r>
    </w:p>
    <w:p w14:paraId="709B12CC" w14:textId="77777777" w:rsidR="000E4045" w:rsidRDefault="005955AB">
      <w:pPr>
        <w:pStyle w:val="Corptext19"/>
        <w:shd w:val="clear" w:color="auto" w:fill="auto"/>
        <w:spacing w:before="0" w:after="0"/>
        <w:ind w:left="700" w:hanging="320"/>
      </w:pPr>
      <w:r>
        <w:rPr>
          <w:rStyle w:val="Corptext2"/>
        </w:rPr>
        <w:t xml:space="preserve">4- </w:t>
      </w:r>
      <w:r>
        <w:t>livrarea de proteze şi accesorii ale acestora, cu excepţia protezelor dentare;</w:t>
      </w:r>
    </w:p>
    <w:p w14:paraId="082D107A" w14:textId="77777777" w:rsidR="000E4045" w:rsidRDefault="005955AB">
      <w:pPr>
        <w:pStyle w:val="Corptext19"/>
        <w:shd w:val="clear" w:color="auto" w:fill="auto"/>
        <w:tabs>
          <w:tab w:val="left" w:pos="770"/>
        </w:tabs>
        <w:spacing w:before="0" w:after="0"/>
        <w:ind w:left="700" w:hanging="320"/>
      </w:pPr>
      <w:r>
        <w:rPr>
          <w:rStyle w:val="Corptext2"/>
        </w:rPr>
        <w:t>4-</w:t>
      </w:r>
      <w:r>
        <w:rPr>
          <w:rStyle w:val="Corptext2"/>
        </w:rPr>
        <w:tab/>
      </w:r>
      <w:r>
        <w:t>livrarea de produse ortopedice;</w:t>
      </w:r>
    </w:p>
    <w:p w14:paraId="43DDCF3E" w14:textId="77777777" w:rsidR="000E4045" w:rsidRDefault="005955AB">
      <w:pPr>
        <w:pStyle w:val="Corptext19"/>
        <w:shd w:val="clear" w:color="auto" w:fill="auto"/>
        <w:tabs>
          <w:tab w:val="left" w:pos="770"/>
        </w:tabs>
        <w:spacing w:before="0" w:after="0"/>
        <w:ind w:left="700" w:hanging="320"/>
      </w:pPr>
      <w:r>
        <w:rPr>
          <w:rStyle w:val="Corptext2"/>
        </w:rPr>
        <w:t>4-</w:t>
      </w:r>
      <w:r>
        <w:rPr>
          <w:rStyle w:val="Corptext2"/>
        </w:rPr>
        <w:tab/>
      </w:r>
      <w:r>
        <w:t>livrarea de medicamente de uz uman şi veterinar;</w:t>
      </w:r>
    </w:p>
    <w:p w14:paraId="2F645CD5" w14:textId="77777777" w:rsidR="000E4045" w:rsidRDefault="005955AB">
      <w:pPr>
        <w:pStyle w:val="Corptext19"/>
        <w:shd w:val="clear" w:color="auto" w:fill="auto"/>
        <w:spacing w:before="0" w:after="455"/>
        <w:ind w:left="700" w:right="20" w:hanging="320"/>
      </w:pPr>
      <w:r>
        <w:rPr>
          <w:rStyle w:val="Corptext2"/>
        </w:rPr>
        <w:t xml:space="preserve">4- </w:t>
      </w:r>
      <w:r>
        <w:t>cazarea în cadrul sectorului hotelier sau al sectoarelor cu funcţie similară, inclusiv închirierea terenurilor amenajate pentru camping.</w:t>
      </w:r>
    </w:p>
    <w:p w14:paraId="384A3304" w14:textId="77777777" w:rsidR="000E4045" w:rsidRDefault="005955AB">
      <w:pPr>
        <w:pStyle w:val="Heading131"/>
        <w:keepNext/>
        <w:keepLines/>
        <w:shd w:val="clear" w:color="auto" w:fill="auto"/>
        <w:spacing w:before="0" w:after="83" w:line="590" w:lineRule="exact"/>
        <w:ind w:left="20"/>
      </w:pPr>
      <w:bookmarkStart w:id="72" w:name="bookmark71"/>
      <w:r>
        <w:rPr>
          <w:rStyle w:val="Heading13Impact295ptNotBoldSpacing-1pt"/>
        </w:rPr>
        <w:t xml:space="preserve">IjMZa </w:t>
      </w:r>
      <w:r>
        <w:rPr>
          <w:rStyle w:val="Heading132"/>
          <w:b/>
          <w:bCs/>
        </w:rPr>
        <w:t>ffUCOOQS s</w:t>
      </w:r>
      <w:bookmarkEnd w:id="72"/>
    </w:p>
    <w:p w14:paraId="1193FFEA" w14:textId="77777777" w:rsidR="000E4045" w:rsidRDefault="005955AB">
      <w:pPr>
        <w:pStyle w:val="Corptext19"/>
        <w:shd w:val="clear" w:color="auto" w:fill="auto"/>
        <w:spacing w:before="0" w:after="0"/>
        <w:ind w:left="20" w:right="20" w:firstLine="0"/>
      </w:pPr>
      <w:r>
        <w:rPr>
          <w:rStyle w:val="BodytextBold6"/>
        </w:rPr>
        <w:t xml:space="preserve">Cota redusa de 5% </w:t>
      </w:r>
      <w:r>
        <w:t>se aplică asupra bazei de impozitare pentru livrarea locuinţelor ca parte a politicii sociale, inclusiv a terenului pe care sunt construite. Terenul pe care este construita locuinţa include şi amprenta la sol a locuinţei. Prin locuinţă livrată ca parte a politicii sociale se înţelege:</w:t>
      </w:r>
    </w:p>
    <w:p w14:paraId="75CD7737" w14:textId="77777777" w:rsidR="000E4045" w:rsidRDefault="005955AB">
      <w:pPr>
        <w:pStyle w:val="Corptext19"/>
        <w:shd w:val="clear" w:color="auto" w:fill="auto"/>
        <w:tabs>
          <w:tab w:val="left" w:pos="770"/>
          <w:tab w:val="center" w:pos="6067"/>
          <w:tab w:val="left" w:pos="7279"/>
          <w:tab w:val="right" w:pos="8497"/>
          <w:tab w:val="right" w:pos="8660"/>
        </w:tabs>
        <w:spacing w:before="0" w:after="0"/>
        <w:ind w:left="380" w:right="20" w:firstLine="0"/>
        <w:jc w:val="left"/>
      </w:pPr>
      <w:r>
        <w:rPr>
          <w:rStyle w:val="BodytextBold7"/>
        </w:rPr>
        <w:t xml:space="preserve">s </w:t>
      </w:r>
      <w:r>
        <w:t xml:space="preserve">livrarea de clădiri, inclusiv a terenului pe care sunt construite, destinate a fi utilizate drept cămine de bătrâni şi de pensionari; </w:t>
      </w:r>
      <w:r>
        <w:rPr>
          <w:rStyle w:val="BodytextBold7"/>
        </w:rPr>
        <w:t>s</w:t>
      </w:r>
      <w:r>
        <w:rPr>
          <w:rStyle w:val="BodytextBold7"/>
        </w:rPr>
        <w:tab/>
      </w:r>
      <w:r>
        <w:t xml:space="preserve">livrarea de clădiri, inclusiv a terenului pe care </w:t>
      </w:r>
      <w:r>
        <w:lastRenderedPageBreak/>
        <w:t>sunt</w:t>
      </w:r>
      <w:r>
        <w:tab/>
        <w:t>construite,</w:t>
      </w:r>
      <w:r>
        <w:tab/>
        <w:t>destinate</w:t>
      </w:r>
      <w:r>
        <w:tab/>
        <w:t>a</w:t>
      </w:r>
      <w:r>
        <w:tab/>
        <w:t>fi</w:t>
      </w:r>
    </w:p>
    <w:p w14:paraId="6663768F" w14:textId="77777777" w:rsidR="000E4045" w:rsidRDefault="005955AB">
      <w:pPr>
        <w:pStyle w:val="Corptext19"/>
        <w:shd w:val="clear" w:color="auto" w:fill="auto"/>
        <w:tabs>
          <w:tab w:val="center" w:pos="6067"/>
          <w:tab w:val="center" w:pos="6690"/>
          <w:tab w:val="left" w:pos="7279"/>
          <w:tab w:val="center" w:pos="8121"/>
        </w:tabs>
        <w:spacing w:before="0" w:after="0"/>
        <w:ind w:left="700" w:firstLine="0"/>
      </w:pPr>
      <w:r>
        <w:t>utilizate drept case de copii şi centre de recuperare</w:t>
      </w:r>
      <w:r>
        <w:tab/>
        <w:t>şi</w:t>
      </w:r>
      <w:r>
        <w:tab/>
        <w:t>reabilitare</w:t>
      </w:r>
      <w:r>
        <w:tab/>
        <w:t>pentru</w:t>
      </w:r>
      <w:r>
        <w:tab/>
        <w:t>minori</w:t>
      </w:r>
    </w:p>
    <w:p w14:paraId="10C83647" w14:textId="77777777" w:rsidR="000E4045" w:rsidRDefault="005955AB">
      <w:pPr>
        <w:pStyle w:val="Corptext19"/>
        <w:shd w:val="clear" w:color="auto" w:fill="auto"/>
        <w:spacing w:before="0" w:after="0"/>
        <w:ind w:left="700" w:firstLine="0"/>
      </w:pPr>
      <w:r>
        <w:t>cu handicap;</w:t>
      </w:r>
    </w:p>
    <w:p w14:paraId="6BD6EB9A" w14:textId="77777777" w:rsidR="000E4045" w:rsidRDefault="005955AB">
      <w:pPr>
        <w:pStyle w:val="Corptext19"/>
        <w:shd w:val="clear" w:color="auto" w:fill="auto"/>
        <w:spacing w:before="0" w:after="240"/>
        <w:ind w:left="700" w:right="20" w:hanging="320"/>
      </w:pPr>
      <w:r>
        <w:rPr>
          <w:rStyle w:val="BodytextBold7"/>
        </w:rPr>
        <w:t xml:space="preserve">s </w:t>
      </w:r>
      <w:r>
        <w:t>livrarea de locuinţe care au o suprafaţă utilă de maximum 120 m</w:t>
      </w:r>
      <w:r>
        <w:rPr>
          <w:vertAlign w:val="superscript"/>
        </w:rPr>
        <w:t>2</w:t>
      </w:r>
      <w:r>
        <w:t xml:space="preserve">, exclusiv anexele gospodăreşti, a căror valoare, inclusiv a terenului pe care sunt construite, nu depăşeşte suma de 380.000 lei, exclusiv taxă pe valoarea adăugată, achiziţionate de orice persoană necăsătorită sau familie. </w:t>
      </w:r>
      <w:r>
        <w:rPr>
          <w:rStyle w:val="BodytextBold7"/>
        </w:rPr>
        <w:t xml:space="preserve">s </w:t>
      </w:r>
      <w:r>
        <w:t>livrarea de clădiri, inclusiv a terenului pe care sunt construite, către primării în vederea atribuirii de către acestea cu chirie subvenţionată unor persoane sau familii a căror situaţie economică nu le permite accesul la o locuinţă în proprietate sau închirierea unei locuinţe în condiţiile pieţei</w:t>
      </w:r>
    </w:p>
    <w:p w14:paraId="2F195A6C" w14:textId="77777777" w:rsidR="000E4045" w:rsidRDefault="005955AB">
      <w:pPr>
        <w:pStyle w:val="Corptext19"/>
        <w:shd w:val="clear" w:color="auto" w:fill="auto"/>
        <w:spacing w:before="0" w:after="0"/>
        <w:ind w:left="20" w:right="20" w:firstLine="0"/>
      </w:pPr>
      <w:r>
        <w:t>Cota aplicabilă pentru importul de bunuri este cota aplicabilă pe teritoriul României pentru livrarea aceluiaşi bun.</w:t>
      </w:r>
    </w:p>
    <w:p w14:paraId="7AAEB53A" w14:textId="77777777" w:rsidR="000E4045" w:rsidRDefault="005955AB">
      <w:pPr>
        <w:pStyle w:val="Corptext19"/>
        <w:shd w:val="clear" w:color="auto" w:fill="auto"/>
        <w:spacing w:before="0" w:after="240"/>
        <w:ind w:left="20" w:right="20" w:firstLine="0"/>
      </w:pPr>
      <w:r>
        <w:t>Cota aplicabila pentru achiziţii intracomunitare de bunuri este cota aplicată pe teritoriul României pentru livrarea aceluiaşi bun şi care este în vigoare la data la care intervine exigibilitatea taxei.</w:t>
      </w:r>
    </w:p>
    <w:p w14:paraId="1B6B63AA" w14:textId="77777777" w:rsidR="000E4045" w:rsidRDefault="005955AB">
      <w:pPr>
        <w:pStyle w:val="Heading70"/>
        <w:keepNext/>
        <w:keepLines/>
        <w:shd w:val="clear" w:color="auto" w:fill="auto"/>
        <w:spacing w:before="0" w:after="0" w:line="259" w:lineRule="exact"/>
        <w:ind w:left="20" w:firstLine="0"/>
        <w:jc w:val="both"/>
      </w:pPr>
      <w:bookmarkStart w:id="73" w:name="bookmark72"/>
      <w:r>
        <w:rPr>
          <w:rStyle w:val="Heading73"/>
          <w:b/>
          <w:bCs/>
        </w:rPr>
        <w:t>TVA la încasare</w:t>
      </w:r>
      <w:bookmarkEnd w:id="73"/>
    </w:p>
    <w:p w14:paraId="01DB3253" w14:textId="77777777" w:rsidR="000E4045" w:rsidRDefault="005955AB">
      <w:pPr>
        <w:pStyle w:val="Corptext19"/>
        <w:shd w:val="clear" w:color="auto" w:fill="auto"/>
        <w:spacing w:before="0" w:after="0"/>
        <w:ind w:left="20" w:right="20" w:firstLine="0"/>
      </w:pPr>
      <w:r>
        <w:t>Începând cu data de 1 ianuarie 2013, persoanele impozabile care se înregistrează în scopuri de TVA conform art. 153 alin. (1) anume:</w:t>
      </w:r>
    </w:p>
    <w:p w14:paraId="51264B28" w14:textId="77777777" w:rsidR="000E4045" w:rsidRDefault="005955AB">
      <w:pPr>
        <w:pStyle w:val="Corptext19"/>
        <w:shd w:val="clear" w:color="auto" w:fill="auto"/>
        <w:spacing w:before="0" w:after="0"/>
        <w:ind w:left="700" w:right="20" w:hanging="320"/>
      </w:pPr>
      <w:r>
        <w:rPr>
          <w:rStyle w:val="BodytextBold7"/>
        </w:rPr>
        <w:t xml:space="preserve">s </w:t>
      </w:r>
      <w:r>
        <w:t>persoana impozabilă care are sediul activităţii economice în România şi persoana juridică neimpozabilă stabilită în România, neînregistrate şi care nu au obligaţia să se înregistreze care efectuează o achiziţie intracomunitară taxabilă în România, înainte de efectuarea achiziţiei intracomunitare, dacă valoarea achiziţiei intracomunitare respective depăşeşte plafonul pentru achiziţii intracomunitare în anul calendaristic în care are loc achiziţia intracomunitară;</w:t>
      </w:r>
    </w:p>
    <w:p w14:paraId="451E0F6E" w14:textId="77777777" w:rsidR="000E4045" w:rsidRDefault="005955AB">
      <w:pPr>
        <w:pStyle w:val="Corptext19"/>
        <w:shd w:val="clear" w:color="auto" w:fill="auto"/>
        <w:spacing w:before="0" w:after="0"/>
        <w:ind w:left="700" w:right="40" w:hanging="320"/>
      </w:pPr>
      <w:r>
        <w:rPr>
          <w:rStyle w:val="BodytextBold7"/>
        </w:rPr>
        <w:t xml:space="preserve">s </w:t>
      </w:r>
      <w:r>
        <w:t>persoana impozabilă care are sediul activităţii economice în România, neînregistrată şi care nu are obligaţia să se înregistreze şi care nu este deja înregistrată , dacă prestează servicii care au locul în alt stat membru, pentru care beneficiarul serviciului este persoana obligată la plata taxei conform echivalentului din legislaţia altui stat membru al art. 150 alin. (2), înainte de prestarea serviciului;</w:t>
      </w:r>
    </w:p>
    <w:p w14:paraId="2D42CDE6" w14:textId="77777777" w:rsidR="000E4045" w:rsidRDefault="005955AB">
      <w:pPr>
        <w:pStyle w:val="Corptext19"/>
        <w:shd w:val="clear" w:color="auto" w:fill="auto"/>
        <w:tabs>
          <w:tab w:val="center" w:pos="3238"/>
          <w:tab w:val="left" w:pos="4210"/>
          <w:tab w:val="right" w:pos="7643"/>
          <w:tab w:val="right" w:pos="8661"/>
        </w:tabs>
        <w:spacing w:before="0" w:after="0"/>
        <w:ind w:left="700" w:right="40" w:hanging="320"/>
      </w:pPr>
      <w:r>
        <w:rPr>
          <w:rStyle w:val="BodytextBold7"/>
        </w:rPr>
        <w:t xml:space="preserve">s </w:t>
      </w:r>
      <w:r>
        <w:t>persoana impozabilă care îşi are stabilit sediul activităţii economice în România, care nu este înregistrată şi nu are obligaţia să se înregistreze şi care nu este deja</w:t>
      </w:r>
      <w:r>
        <w:tab/>
        <w:t>înregistrată, dacă</w:t>
      </w:r>
      <w:r>
        <w:tab/>
        <w:t>primeşte de</w:t>
      </w:r>
      <w:r>
        <w:tab/>
        <w:t>la un prestator,</w:t>
      </w:r>
      <w:r>
        <w:tab/>
        <w:t>persoană</w:t>
      </w:r>
    </w:p>
    <w:p w14:paraId="76E1A959" w14:textId="77777777" w:rsidR="000E4045" w:rsidRDefault="005955AB">
      <w:pPr>
        <w:pStyle w:val="Corptext19"/>
        <w:shd w:val="clear" w:color="auto" w:fill="auto"/>
        <w:tabs>
          <w:tab w:val="left" w:pos="4210"/>
          <w:tab w:val="right" w:pos="7643"/>
          <w:tab w:val="right" w:pos="8661"/>
        </w:tabs>
        <w:spacing w:before="0" w:after="0"/>
        <w:ind w:left="700" w:right="40" w:firstLine="0"/>
      </w:pPr>
      <w:r>
        <w:t>impozabilă stabilită în alt stat membru, servicii pentru care este obligată la plata taxei în România conform art.</w:t>
      </w:r>
      <w:r>
        <w:tab/>
        <w:t>150 alin. (2),</w:t>
      </w:r>
      <w:r>
        <w:tab/>
        <w:t>înaintea primirii</w:t>
      </w:r>
      <w:r>
        <w:tab/>
        <w:t>serviciilor</w:t>
      </w:r>
    </w:p>
    <w:p w14:paraId="4A2AAF65" w14:textId="77777777" w:rsidR="000E4045" w:rsidRDefault="005955AB">
      <w:pPr>
        <w:pStyle w:val="Corptext19"/>
        <w:shd w:val="clear" w:color="auto" w:fill="auto"/>
        <w:spacing w:before="0" w:after="0"/>
        <w:ind w:left="20" w:firstLine="680"/>
      </w:pPr>
      <w:r>
        <w:t>respective.</w:t>
      </w:r>
    </w:p>
    <w:p w14:paraId="62979D77" w14:textId="77777777" w:rsidR="000E4045" w:rsidRDefault="005955AB">
      <w:pPr>
        <w:pStyle w:val="Corptext19"/>
        <w:shd w:val="clear" w:color="auto" w:fill="auto"/>
        <w:tabs>
          <w:tab w:val="center" w:pos="3238"/>
          <w:tab w:val="right" w:pos="7643"/>
          <w:tab w:val="right" w:pos="8661"/>
        </w:tabs>
        <w:spacing w:before="0" w:after="0"/>
        <w:ind w:left="20" w:right="40" w:firstLine="0"/>
      </w:pPr>
      <w:r>
        <w:t>au obligaţia, să aplice sistemul TVA la încasare începând cu data înregistrării în scopuri de TVA, cu</w:t>
      </w:r>
      <w:r>
        <w:tab/>
        <w:t>excepţia persoanelor impozabile</w:t>
      </w:r>
      <w:r>
        <w:tab/>
        <w:t>exceptate de la</w:t>
      </w:r>
      <w:r>
        <w:tab/>
        <w:t>aplicarea</w:t>
      </w:r>
    </w:p>
    <w:p w14:paraId="6D80CE05" w14:textId="77777777" w:rsidR="000E4045" w:rsidRDefault="005955AB">
      <w:pPr>
        <w:pStyle w:val="Corptext19"/>
        <w:shd w:val="clear" w:color="auto" w:fill="auto"/>
        <w:spacing w:before="0" w:after="0"/>
        <w:ind w:left="20" w:firstLine="0"/>
      </w:pPr>
      <w:r>
        <w:t>sistemului.</w:t>
      </w:r>
    </w:p>
    <w:p w14:paraId="016C9653" w14:textId="77777777" w:rsidR="000E4045" w:rsidRDefault="005955AB">
      <w:pPr>
        <w:pStyle w:val="Corptext19"/>
        <w:shd w:val="clear" w:color="auto" w:fill="auto"/>
        <w:spacing w:before="0" w:after="180"/>
        <w:ind w:left="20" w:right="40" w:firstLine="680"/>
      </w:pPr>
      <w:r>
        <w:t>În anul 2013, persoana impozabilă care are sediul activităţii economice în România a cărei cifră de afaceri în perioada 1octombrie 2011-30 septembrie 2012 inclusiv, nu depăşeşte plafonul de 2.250.000 lei aplică sistemul TVA la încasare începând cu data de 1 ianuarie 2013.</w:t>
      </w:r>
    </w:p>
    <w:p w14:paraId="3DCF8F0C" w14:textId="77777777" w:rsidR="000E4045" w:rsidRDefault="005955AB">
      <w:pPr>
        <w:pStyle w:val="Heading70"/>
        <w:keepNext/>
        <w:keepLines/>
        <w:shd w:val="clear" w:color="auto" w:fill="auto"/>
        <w:spacing w:before="0" w:after="0" w:line="259" w:lineRule="exact"/>
        <w:ind w:left="20" w:firstLine="0"/>
        <w:jc w:val="both"/>
      </w:pPr>
      <w:bookmarkStart w:id="74" w:name="bookmark73"/>
      <w:r>
        <w:rPr>
          <w:rStyle w:val="Heading73"/>
          <w:b/>
          <w:bCs/>
        </w:rPr>
        <w:t>Operaţiuni scutite de taxă</w:t>
      </w:r>
      <w:bookmarkEnd w:id="74"/>
    </w:p>
    <w:p w14:paraId="5EAF8F3C" w14:textId="77777777" w:rsidR="000E4045" w:rsidRDefault="005955AB">
      <w:pPr>
        <w:pStyle w:val="Corptext19"/>
        <w:shd w:val="clear" w:color="auto" w:fill="auto"/>
        <w:tabs>
          <w:tab w:val="left" w:pos="769"/>
          <w:tab w:val="center" w:pos="3238"/>
          <w:tab w:val="left" w:pos="4210"/>
        </w:tabs>
        <w:spacing w:before="0" w:after="0"/>
        <w:ind w:left="380" w:right="40" w:firstLine="0"/>
        <w:jc w:val="left"/>
      </w:pPr>
      <w:r>
        <w:rPr>
          <w:rStyle w:val="BodytextBold7"/>
        </w:rPr>
        <w:t xml:space="preserve">s </w:t>
      </w:r>
      <w:r>
        <w:t xml:space="preserve">Scutiri pentru operaţiuni din interiorul ţării: Operaţiuni de interes general </w:t>
      </w:r>
      <w:r>
        <w:rPr>
          <w:rStyle w:val="BodytextBold7"/>
        </w:rPr>
        <w:t>s</w:t>
      </w:r>
      <w:r>
        <w:rPr>
          <w:rStyle w:val="BodytextBold7"/>
        </w:rPr>
        <w:tab/>
      </w:r>
      <w:r>
        <w:t>Scutiri pentru</w:t>
      </w:r>
      <w:r>
        <w:tab/>
        <w:t>exporturi sau</w:t>
      </w:r>
      <w:r>
        <w:tab/>
        <w:t>alte operaţiuni similare, pentru livrări</w:t>
      </w:r>
    </w:p>
    <w:p w14:paraId="1016C7DE" w14:textId="77777777" w:rsidR="000E4045" w:rsidRDefault="005955AB">
      <w:pPr>
        <w:pStyle w:val="Corptext19"/>
        <w:shd w:val="clear" w:color="auto" w:fill="auto"/>
        <w:spacing w:before="0" w:after="0"/>
        <w:ind w:left="380" w:right="1340" w:firstLine="320"/>
        <w:jc w:val="left"/>
      </w:pPr>
      <w:r>
        <w:t xml:space="preserve">intracomunitare şi pentru transportul internaţional şi intracomunitar </w:t>
      </w:r>
      <w:r>
        <w:rPr>
          <w:rStyle w:val="BodytextBold7"/>
        </w:rPr>
        <w:t xml:space="preserve">s </w:t>
      </w:r>
      <w:r>
        <w:t xml:space="preserve">Scutiri speciale legate de traficul internaţional de bunuri </w:t>
      </w:r>
      <w:r>
        <w:rPr>
          <w:rStyle w:val="BodytextBold7"/>
        </w:rPr>
        <w:t xml:space="preserve">s </w:t>
      </w:r>
      <w:r>
        <w:t>Scutiri pentru intermediari</w:t>
      </w:r>
    </w:p>
    <w:p w14:paraId="54FE45AC" w14:textId="77777777" w:rsidR="000E4045" w:rsidRDefault="005955AB">
      <w:pPr>
        <w:pStyle w:val="Corptext19"/>
        <w:shd w:val="clear" w:color="auto" w:fill="auto"/>
        <w:spacing w:before="0" w:after="522"/>
        <w:ind w:left="700" w:hanging="320"/>
      </w:pPr>
      <w:r>
        <w:rPr>
          <w:rStyle w:val="BodytextBold7"/>
        </w:rPr>
        <w:t xml:space="preserve">s </w:t>
      </w:r>
      <w:r>
        <w:t>Scutiri pentru importuri de bunuri şi pentru achiziţii intracomunitare</w:t>
      </w:r>
    </w:p>
    <w:p w14:paraId="39C3AFE7" w14:textId="77777777" w:rsidR="000E4045" w:rsidRDefault="005955AB">
      <w:pPr>
        <w:pStyle w:val="Bodytext451"/>
        <w:shd w:val="clear" w:color="auto" w:fill="auto"/>
        <w:spacing w:after="198" w:line="206" w:lineRule="exact"/>
        <w:ind w:left="2520" w:right="40"/>
        <w:jc w:val="right"/>
      </w:pPr>
      <w:r>
        <w:rPr>
          <w:rStyle w:val="Bodytext4585pt"/>
          <w:i/>
          <w:iCs/>
        </w:rPr>
        <w:lastRenderedPageBreak/>
        <w:t xml:space="preserve">Pentru mai multe detalii, puteţi consulta Codul Fiscal al României, </w:t>
      </w:r>
      <w:hyperlink r:id="rId284" w:history="1">
        <w:r>
          <w:rPr>
            <w:rStyle w:val="Hyperlink"/>
          </w:rPr>
          <w:t>http://static.anaf.ro/static/10/Anaf/Legislatie</w:t>
        </w:r>
      </w:hyperlink>
      <w:r>
        <w:rPr>
          <w:rStyle w:val="Bodytext453"/>
          <w:i/>
          <w:iCs/>
        </w:rPr>
        <w:t xml:space="preserve"> </w:t>
      </w:r>
      <w:r>
        <w:rPr>
          <w:rStyle w:val="Bodytext453"/>
          <w:i/>
          <w:iCs/>
          <w:lang w:val="ro-RO"/>
        </w:rPr>
        <w:t>R/Cod fiscal norme 2013.htm#a155</w:t>
      </w:r>
    </w:p>
    <w:p w14:paraId="233FF149" w14:textId="77777777" w:rsidR="000E4045" w:rsidRDefault="005955AB">
      <w:pPr>
        <w:pStyle w:val="Heading70"/>
        <w:keepNext/>
        <w:keepLines/>
        <w:shd w:val="clear" w:color="auto" w:fill="auto"/>
        <w:spacing w:before="0" w:after="0" w:line="259" w:lineRule="exact"/>
        <w:ind w:left="20" w:right="40" w:firstLine="0"/>
        <w:jc w:val="both"/>
      </w:pPr>
      <w:bookmarkStart w:id="75" w:name="bookmark74"/>
      <w:r>
        <w:rPr>
          <w:rStyle w:val="Heading71"/>
          <w:b/>
          <w:bCs/>
        </w:rPr>
        <w:t>Scutiri de taxe pentru firme locale în Parcuri industriale, în parcuri tehnologice şi ştiinţifice</w:t>
      </w:r>
      <w:bookmarkEnd w:id="75"/>
    </w:p>
    <w:p w14:paraId="6718321E" w14:textId="77777777" w:rsidR="000E4045" w:rsidRDefault="005955AB">
      <w:pPr>
        <w:pStyle w:val="Corptext19"/>
        <w:shd w:val="clear" w:color="auto" w:fill="auto"/>
        <w:spacing w:before="0" w:after="0"/>
        <w:ind w:left="20" w:firstLine="0"/>
      </w:pPr>
      <w:r>
        <w:t>Pentru constituirea si dezvoltarea unui parc industrial se acordă următoarele facilităţi:</w:t>
      </w:r>
    </w:p>
    <w:p w14:paraId="2647965F" w14:textId="77777777" w:rsidR="000E4045" w:rsidRDefault="005955AB">
      <w:pPr>
        <w:pStyle w:val="Corptext19"/>
        <w:shd w:val="clear" w:color="auto" w:fill="auto"/>
        <w:spacing w:before="0" w:after="0"/>
        <w:ind w:left="700" w:right="40" w:hanging="320"/>
      </w:pPr>
      <w:r>
        <w:rPr>
          <w:rStyle w:val="Corptext2"/>
        </w:rPr>
        <w:t xml:space="preserve">4- </w:t>
      </w:r>
      <w:r>
        <w:t>scutirea de la plata taxelor percepute pentru modificarea destinaţiei sau pentru scoaterea din circuitul agricol a terenului aferent parcului industrial, pentru asocierea care deţine titlul de parc industrial;</w:t>
      </w:r>
    </w:p>
    <w:p w14:paraId="23607C73" w14:textId="77777777" w:rsidR="000E4045" w:rsidRDefault="005955AB">
      <w:pPr>
        <w:pStyle w:val="Corptext19"/>
        <w:shd w:val="clear" w:color="auto" w:fill="auto"/>
        <w:spacing w:before="0" w:after="0"/>
        <w:ind w:left="700" w:right="40" w:hanging="320"/>
      </w:pPr>
      <w:r>
        <w:rPr>
          <w:rStyle w:val="Corptext2"/>
        </w:rPr>
        <w:t xml:space="preserve">4- </w:t>
      </w:r>
      <w:r>
        <w:t>deducerea din profitul impozabil a unei cote de 20% din valoarea investiţiilor realizate în parcul industrial, după data intrării în vigoare a legii de aprobare a prezentei ordonanţe, pentru asocierea care realizează astfel de investiţii în construcţii sau reabilitări de construcţii şi în infrastructura internă şi de conexiune la reţeaua publică privind utilităţile, ţinând seama de prevederile legale în vigoare privind clasificarea şi duratele normate de funcţionare a mijloacelor fixe. Deducerea se calculează în luna în care se realizează punerea în funcţiune a investiţiei, conform prevederilor Legii nr. 15/1994 privind amortizarea capitalului imobilizat în active corporale şi necorporale, republicată, cu modificările şi completările ulterioare, numai din punct de vedere fiscal, prin înscrierea acesteia la sumele deductibile prevăzute în declaraţia de impunere.</w:t>
      </w:r>
    </w:p>
    <w:p w14:paraId="47931B9F" w14:textId="77777777" w:rsidR="000E4045" w:rsidRDefault="005955AB">
      <w:pPr>
        <w:pStyle w:val="Corptext19"/>
        <w:shd w:val="clear" w:color="auto" w:fill="auto"/>
        <w:spacing w:before="0" w:after="0"/>
        <w:ind w:left="680" w:right="20" w:firstLine="0"/>
      </w:pPr>
      <w:r>
        <w:t xml:space="preserve">În situaţia in care se realizează pierdere fiscală, aceasta se recuperează din profiturile impozabile obţinute în următorii 5 ani; </w:t>
      </w:r>
      <w:r>
        <w:rPr>
          <w:rStyle w:val="BodytextItalic7"/>
        </w:rPr>
        <w:t>i-</w:t>
      </w:r>
      <w:r>
        <w:rPr>
          <w:rStyle w:val="Corptext2"/>
        </w:rPr>
        <w:t xml:space="preserve"> </w:t>
      </w:r>
      <w:r>
        <w:t>amânarea pe perioadă de realizare a investiţiei respective, până la punerea în funcţiune a parcului industrial, potrivit reglementarilor în vigoare, respectiv până la data de 25 a lunii următoare datei de punere în funcţiune a parcului industrial, a plaţii taxei pe valoarea adăugata pentru materialele şi echipamentele necesare realizării sistemului de utilitari din interiorul parcului, precum şi a conexiunilor parcului la magistralele sau la reţelele existente de utilităţi publice, la furnizorii acestora, şi amânarea dreptului de deducere a taxei pe valoarea adăugata respective până la aceeaşi dată la agenţii economici care realizează investiţia;</w:t>
      </w:r>
    </w:p>
    <w:p w14:paraId="7197866A" w14:textId="77777777" w:rsidR="000E4045" w:rsidRDefault="005955AB">
      <w:pPr>
        <w:pStyle w:val="Corptext19"/>
        <w:shd w:val="clear" w:color="auto" w:fill="auto"/>
        <w:spacing w:before="0" w:after="180"/>
        <w:ind w:left="360" w:right="20" w:firstLine="0"/>
        <w:jc w:val="left"/>
      </w:pPr>
      <w:r>
        <w:rPr>
          <w:rStyle w:val="Corptext2"/>
        </w:rPr>
        <w:t xml:space="preserve">4- </w:t>
      </w:r>
      <w:r>
        <w:t xml:space="preserve">reduceri de impozite acordate de administraţia publică locală pe bază de hotărâri ale consiliilor locale sau judeţene în a căror rază administrativ- teritorială se află parcul industrial respectiv, pentru bunurile imobile şi terenurile transmise în folosinţa parcului industrial; </w:t>
      </w:r>
      <w:r>
        <w:rPr>
          <w:rStyle w:val="Corptext2"/>
        </w:rPr>
        <w:t xml:space="preserve">i- </w:t>
      </w:r>
      <w:r>
        <w:t>alte facilităţi ce pot fi acordate, potrivit legii, de administraţia publica locala.</w:t>
      </w:r>
    </w:p>
    <w:p w14:paraId="5D0C80AD" w14:textId="77777777" w:rsidR="000E4045" w:rsidRDefault="005955AB">
      <w:pPr>
        <w:pStyle w:val="Corptext19"/>
        <w:shd w:val="clear" w:color="auto" w:fill="auto"/>
        <w:spacing w:before="0" w:after="0"/>
        <w:ind w:firstLine="0"/>
        <w:jc w:val="left"/>
      </w:pPr>
      <w:r>
        <w:t>Companiile care operează în parcurile industriale beneficiază de:</w:t>
      </w:r>
    </w:p>
    <w:p w14:paraId="43B1438A" w14:textId="77777777" w:rsidR="000E4045" w:rsidRDefault="005955AB">
      <w:pPr>
        <w:pStyle w:val="Corptext19"/>
        <w:shd w:val="clear" w:color="auto" w:fill="auto"/>
        <w:spacing w:before="0" w:after="0"/>
        <w:ind w:left="360" w:right="20" w:firstLine="0"/>
        <w:jc w:val="left"/>
      </w:pPr>
      <w:r>
        <w:rPr>
          <w:rStyle w:val="Corptext2"/>
        </w:rPr>
        <w:t xml:space="preserve">4- </w:t>
      </w:r>
      <w:r>
        <w:t xml:space="preserve">Servicii variate oferite de administratorul parcului gratuit sau la preturi reduse </w:t>
      </w:r>
      <w:r>
        <w:rPr>
          <w:rStyle w:val="Corptext2"/>
        </w:rPr>
        <w:t xml:space="preserve">4- </w:t>
      </w:r>
      <w:r>
        <w:t>Condiţii avantajoase referitoare la locaţie, folosirea infrastructurii şi sistemelor de comunicaţii din parc, cu plata în rate</w:t>
      </w:r>
    </w:p>
    <w:p w14:paraId="0278E50C" w14:textId="77777777" w:rsidR="000E4045" w:rsidRDefault="005955AB">
      <w:pPr>
        <w:pStyle w:val="Bodytext30"/>
        <w:shd w:val="clear" w:color="auto" w:fill="auto"/>
        <w:spacing w:after="253" w:line="170" w:lineRule="exact"/>
        <w:ind w:right="20"/>
        <w:jc w:val="right"/>
      </w:pPr>
      <w:r>
        <w:t>Sursa: Legea Nr. 490 11 iunie 2002</w:t>
      </w:r>
    </w:p>
    <w:p w14:paraId="72F79DA7" w14:textId="77777777" w:rsidR="000E4045" w:rsidRDefault="005955AB">
      <w:pPr>
        <w:pStyle w:val="Heading70"/>
        <w:keepNext/>
        <w:keepLines/>
        <w:shd w:val="clear" w:color="auto" w:fill="auto"/>
        <w:spacing w:before="0" w:after="222" w:line="220" w:lineRule="exact"/>
        <w:ind w:firstLine="0"/>
      </w:pPr>
      <w:bookmarkStart w:id="76" w:name="bookmark75"/>
      <w:r>
        <w:rPr>
          <w:rStyle w:val="Heading71"/>
          <w:b/>
          <w:bCs/>
        </w:rPr>
        <w:t>Regimuri speciale</w:t>
      </w:r>
      <w:bookmarkEnd w:id="76"/>
    </w:p>
    <w:p w14:paraId="2067F487" w14:textId="77777777" w:rsidR="000E4045" w:rsidRDefault="005955AB">
      <w:pPr>
        <w:pStyle w:val="Corptext19"/>
        <w:shd w:val="clear" w:color="auto" w:fill="auto"/>
        <w:spacing w:before="0" w:after="0"/>
        <w:ind w:left="680" w:right="20" w:hanging="300"/>
      </w:pPr>
      <w:r>
        <w:rPr>
          <w:rStyle w:val="Bodytext7ptItalic2"/>
        </w:rPr>
        <w:t>s</w:t>
      </w:r>
      <w:r>
        <w:rPr>
          <w:rStyle w:val="BodytextBold7"/>
        </w:rPr>
        <w:t xml:space="preserve"> </w:t>
      </w:r>
      <w:r>
        <w:t>Regimul special de scutire pentru întreprinderile mici: Persoana impozabilă stabilită în România conform art. 125</w:t>
      </w:r>
      <w:r>
        <w:rPr>
          <w:vertAlign w:val="superscript"/>
        </w:rPr>
        <w:t>A</w:t>
      </w:r>
      <w:r>
        <w:t>1 alin. (2) lit. a) o persoană impozabilă care are sediul activităţii economice în România este considerată a fi stabilită în România, a cărei cifră de afaceri anuală, declarată sau realizată, este inferioară plafonului de 65.000 euro, al cărui echivalent în lei se stabileşte la cursul de schimb comunicat de Banca Naţională a României la data aderării şi se rotunjeşte la următoarea mie, respectiv 220.000 lei, poate aplica scutirea de taxă, denumită în continuare regim special de scutire, pentru operaţiunile prevăzute la art. 126 alin.(1), cu excepţia livrărilor intracomunitare de mijloace de transport noi, scutite conform art. 143 alin. (2) lit. b)</w:t>
      </w:r>
    </w:p>
    <w:p w14:paraId="4F1C95F7" w14:textId="77777777" w:rsidR="000E4045" w:rsidRDefault="005955AB">
      <w:pPr>
        <w:pStyle w:val="Bodytext30"/>
        <w:shd w:val="clear" w:color="auto" w:fill="auto"/>
        <w:spacing w:after="0" w:line="259" w:lineRule="exact"/>
        <w:ind w:right="20"/>
        <w:jc w:val="right"/>
      </w:pPr>
      <w:r>
        <w:t>Pentru mai multe detalii, puteţi consulta Codul Fiscal al României,</w:t>
      </w:r>
    </w:p>
    <w:p w14:paraId="16B2040B" w14:textId="77777777" w:rsidR="000E4045" w:rsidRDefault="00262373">
      <w:pPr>
        <w:pStyle w:val="Bodytext401"/>
        <w:shd w:val="clear" w:color="auto" w:fill="auto"/>
        <w:spacing w:before="0" w:after="238" w:line="140" w:lineRule="exact"/>
        <w:ind w:right="20"/>
        <w:jc w:val="right"/>
      </w:pPr>
      <w:hyperlink r:id="rId285" w:history="1">
        <w:r w:rsidR="005955AB">
          <w:rPr>
            <w:rStyle w:val="Hyperlink"/>
          </w:rPr>
          <w:t>http://static.anaf.ro/static/10/Anaf/Legislatie</w:t>
        </w:r>
      </w:hyperlink>
      <w:r w:rsidR="005955AB">
        <w:rPr>
          <w:rStyle w:val="Bodytext402"/>
          <w:i/>
          <w:iCs/>
        </w:rPr>
        <w:t xml:space="preserve"> </w:t>
      </w:r>
      <w:r w:rsidR="005955AB">
        <w:rPr>
          <w:rStyle w:val="Bodytext402"/>
          <w:i/>
          <w:iCs/>
          <w:lang w:val="ro-RO"/>
        </w:rPr>
        <w:t>R/Cod fiscal norme 2013.htm#a125e1</w:t>
      </w:r>
    </w:p>
    <w:p w14:paraId="4651CF45" w14:textId="77777777" w:rsidR="000E4045" w:rsidRDefault="005955AB">
      <w:pPr>
        <w:pStyle w:val="Corptext19"/>
        <w:shd w:val="clear" w:color="auto" w:fill="auto"/>
        <w:spacing w:before="0" w:after="0"/>
        <w:ind w:left="680" w:hanging="300"/>
        <w:jc w:val="left"/>
      </w:pPr>
      <w:r>
        <w:rPr>
          <w:rStyle w:val="Bodytext7ptItalic2"/>
        </w:rPr>
        <w:lastRenderedPageBreak/>
        <w:t>s</w:t>
      </w:r>
      <w:r>
        <w:rPr>
          <w:rStyle w:val="BodytextBold7"/>
        </w:rPr>
        <w:t xml:space="preserve"> </w:t>
      </w:r>
      <w:r>
        <w:t>Regimul special pentru agenţiile de turism</w:t>
      </w:r>
    </w:p>
    <w:p w14:paraId="4B896986" w14:textId="77777777" w:rsidR="000E4045" w:rsidRDefault="005955AB">
      <w:pPr>
        <w:pStyle w:val="Corptext19"/>
        <w:shd w:val="clear" w:color="auto" w:fill="auto"/>
        <w:spacing w:before="0" w:after="0"/>
        <w:ind w:left="360" w:right="20" w:firstLine="0"/>
        <w:jc w:val="left"/>
      </w:pPr>
      <w:r>
        <w:rPr>
          <w:rStyle w:val="BodytextBold7"/>
        </w:rPr>
        <w:t xml:space="preserve">s </w:t>
      </w:r>
      <w:r>
        <w:t xml:space="preserve">Regimuri speciale pentru bunurile second-hand, opere de artă, obiecte de colecţie şi antichităţi </w:t>
      </w:r>
      <w:r>
        <w:rPr>
          <w:rStyle w:val="BodytextBold7"/>
        </w:rPr>
        <w:t xml:space="preserve">s </w:t>
      </w:r>
      <w:r>
        <w:t>Regimul special pentru aurul de investiţii</w:t>
      </w:r>
    </w:p>
    <w:p w14:paraId="71A22340" w14:textId="77777777" w:rsidR="000E4045" w:rsidRDefault="005955AB">
      <w:pPr>
        <w:pStyle w:val="Corptext19"/>
        <w:shd w:val="clear" w:color="auto" w:fill="auto"/>
        <w:spacing w:before="0" w:after="0"/>
        <w:ind w:left="680" w:right="20" w:hanging="300"/>
        <w:jc w:val="left"/>
      </w:pPr>
      <w:r>
        <w:rPr>
          <w:rStyle w:val="BodytextBold7"/>
        </w:rPr>
        <w:t xml:space="preserve">s </w:t>
      </w:r>
      <w:r>
        <w:t>Regimul special pentru persoanele impozabile nestabilite care prestează servicii electronice persoanelor neimpozabile</w:t>
      </w:r>
    </w:p>
    <w:p w14:paraId="742F4BD4" w14:textId="77777777" w:rsidR="000E4045" w:rsidRDefault="005955AB">
      <w:pPr>
        <w:pStyle w:val="Bodytext451"/>
        <w:shd w:val="clear" w:color="auto" w:fill="auto"/>
        <w:spacing w:after="261" w:line="202" w:lineRule="exact"/>
        <w:ind w:left="2500" w:right="20"/>
        <w:jc w:val="right"/>
      </w:pPr>
      <w:r>
        <w:rPr>
          <w:rStyle w:val="Bodytext4585pt"/>
          <w:i/>
          <w:iCs/>
        </w:rPr>
        <w:t xml:space="preserve">Pentru mai multe detalii, puteţi consulta Codul Fiscal al României </w:t>
      </w:r>
      <w:hyperlink r:id="rId286" w:history="1">
        <w:r>
          <w:rPr>
            <w:rStyle w:val="Hyperlink"/>
          </w:rPr>
          <w:t>http://static.anaf.ro/static/10/Anaf/Legislatie</w:t>
        </w:r>
      </w:hyperlink>
      <w:r>
        <w:rPr>
          <w:rStyle w:val="Bodytext453"/>
          <w:i/>
          <w:iCs/>
        </w:rPr>
        <w:t xml:space="preserve"> </w:t>
      </w:r>
      <w:r>
        <w:rPr>
          <w:rStyle w:val="Bodytext453"/>
          <w:i/>
          <w:iCs/>
          <w:lang w:val="ro-RO"/>
        </w:rPr>
        <w:t>R/Cod fiscal norme 2013.htm#a152</w:t>
      </w:r>
    </w:p>
    <w:p w14:paraId="557CEE57" w14:textId="77777777" w:rsidR="000E4045" w:rsidRDefault="005955AB">
      <w:pPr>
        <w:pStyle w:val="Bodytext311"/>
        <w:shd w:val="clear" w:color="auto" w:fill="auto"/>
        <w:spacing w:before="0" w:line="250" w:lineRule="exact"/>
        <w:ind w:left="680" w:hanging="300"/>
        <w:jc w:val="left"/>
        <w:sectPr w:rsidR="000E4045">
          <w:type w:val="continuous"/>
          <w:pgSz w:w="12240" w:h="16838"/>
          <w:pgMar w:top="1719" w:right="1625" w:bottom="1432" w:left="1476" w:header="0" w:footer="3" w:gutter="0"/>
          <w:cols w:space="720"/>
          <w:noEndnote/>
          <w:docGrid w:linePitch="360"/>
        </w:sectPr>
      </w:pPr>
      <w:bookmarkStart w:id="77" w:name="bookmark76"/>
      <w:r>
        <w:rPr>
          <w:rStyle w:val="Bodytext3112ptItalic"/>
        </w:rPr>
        <w:t>l</w:t>
      </w:r>
      <w:r>
        <w:rPr>
          <w:rStyle w:val="Bodytext313"/>
        </w:rPr>
        <w:t xml:space="preserve"> </w:t>
      </w:r>
      <w:r>
        <w:rPr>
          <w:rStyle w:val="Bodytext314"/>
        </w:rPr>
        <w:t>Perioada fiscală este luna calendaristică.</w:t>
      </w:r>
      <w:bookmarkEnd w:id="77"/>
    </w:p>
    <w:p w14:paraId="34D04FDB" w14:textId="77777777" w:rsidR="000E4045" w:rsidRDefault="005955AB">
      <w:pPr>
        <w:pStyle w:val="Bodytext20"/>
        <w:shd w:val="clear" w:color="auto" w:fill="auto"/>
        <w:spacing w:before="0" w:line="259" w:lineRule="exact"/>
        <w:ind w:left="20" w:firstLine="0"/>
      </w:pPr>
      <w:r>
        <w:rPr>
          <w:rStyle w:val="Bodytext22"/>
          <w:b/>
          <w:bCs/>
        </w:rPr>
        <w:lastRenderedPageBreak/>
        <w:t>Contribuţiile sociale reglementate prin prezentul cod sunt următoarele:</w:t>
      </w:r>
    </w:p>
    <w:p w14:paraId="36944CA4" w14:textId="77777777" w:rsidR="000E4045" w:rsidRDefault="005955AB">
      <w:pPr>
        <w:pStyle w:val="Corptext19"/>
        <w:shd w:val="clear" w:color="auto" w:fill="auto"/>
        <w:spacing w:before="0" w:after="0"/>
        <w:ind w:left="680" w:hanging="300"/>
      </w:pPr>
      <w:r>
        <w:rPr>
          <w:rStyle w:val="Corptext2"/>
        </w:rPr>
        <w:t xml:space="preserve">4- </w:t>
      </w:r>
      <w:r>
        <w:t>contribuţiile de asigurări sociale datorate bugetului asigurărilor sociale de stat;</w:t>
      </w:r>
    </w:p>
    <w:p w14:paraId="724CFF60" w14:textId="77777777" w:rsidR="000E4045" w:rsidRDefault="005955AB">
      <w:pPr>
        <w:pStyle w:val="Corptext19"/>
        <w:shd w:val="clear" w:color="auto" w:fill="auto"/>
        <w:spacing w:before="0" w:after="0"/>
        <w:ind w:left="680" w:right="40" w:hanging="300"/>
      </w:pPr>
      <w:r>
        <w:rPr>
          <w:rStyle w:val="Corptext2"/>
        </w:rPr>
        <w:t xml:space="preserve">4- </w:t>
      </w:r>
      <w:r>
        <w:t>contribuţiile de asigurări sociale de sănătate datorate bugetului Fondului naţional unic de asigurări sociale de sănătate;</w:t>
      </w:r>
    </w:p>
    <w:p w14:paraId="0EEDF0E0" w14:textId="77777777" w:rsidR="000E4045" w:rsidRDefault="005955AB">
      <w:pPr>
        <w:pStyle w:val="Corptext19"/>
        <w:shd w:val="clear" w:color="auto" w:fill="auto"/>
        <w:spacing w:before="0" w:after="0"/>
        <w:ind w:left="680" w:right="40" w:hanging="300"/>
      </w:pPr>
      <w:r>
        <w:rPr>
          <w:rStyle w:val="Corptext2"/>
        </w:rPr>
        <w:t xml:space="preserve">4- </w:t>
      </w:r>
      <w:r>
        <w:t>contribuţia pentru concedii şi indemnizaţii de asigurări sociale de sănătate datorată de angajator bugetului Fondului naţional unic de asigurări sociale de sănătate;</w:t>
      </w:r>
    </w:p>
    <w:p w14:paraId="593E8389" w14:textId="77777777" w:rsidR="000E4045" w:rsidRDefault="005955AB">
      <w:pPr>
        <w:pStyle w:val="Corptext19"/>
        <w:shd w:val="clear" w:color="auto" w:fill="auto"/>
        <w:spacing w:before="0" w:after="0"/>
        <w:ind w:left="680" w:right="40" w:hanging="300"/>
      </w:pPr>
      <w:r>
        <w:rPr>
          <w:rStyle w:val="Corptext2"/>
        </w:rPr>
        <w:t xml:space="preserve">4- </w:t>
      </w:r>
      <w:r>
        <w:t>contribuţiile asigurărilor pentru şomaj datorate bugetului asigurărilor pentru şomaj;</w:t>
      </w:r>
    </w:p>
    <w:p w14:paraId="4E490785" w14:textId="77777777" w:rsidR="000E4045" w:rsidRDefault="005955AB">
      <w:pPr>
        <w:pStyle w:val="Corptext19"/>
        <w:shd w:val="clear" w:color="auto" w:fill="auto"/>
        <w:spacing w:before="0" w:after="0"/>
        <w:ind w:left="680" w:right="40" w:hanging="300"/>
      </w:pPr>
      <w:r>
        <w:rPr>
          <w:rStyle w:val="Corptext2"/>
        </w:rPr>
        <w:t xml:space="preserve">4- </w:t>
      </w:r>
      <w:r>
        <w:t>contribuţia de asigurare pentru accidente de muncă şi boli profesionale datorată de angajator bugetului asigurărilor sociale de stat;</w:t>
      </w:r>
    </w:p>
    <w:p w14:paraId="62B2509B" w14:textId="77777777" w:rsidR="000E4045" w:rsidRDefault="005955AB">
      <w:pPr>
        <w:pStyle w:val="Corptext19"/>
        <w:shd w:val="clear" w:color="auto" w:fill="auto"/>
        <w:spacing w:before="0" w:after="240"/>
        <w:ind w:left="680" w:right="40" w:hanging="300"/>
      </w:pPr>
      <w:r>
        <w:rPr>
          <w:rStyle w:val="Corptext2"/>
        </w:rPr>
        <w:t xml:space="preserve">4- </w:t>
      </w:r>
      <w:r>
        <w:t>contribuţia la Fondul de garantare pentru plata creanţelor salariale, datorată de persoanele fizice şi juridice care au calitatea de angajator potrivit art. 4 din Legea nr. 200/2006 privind constituirea şi utilizarea Fondului de garantare pentru plata creanţelor salariale, cu modificările ulterioare.</w:t>
      </w:r>
    </w:p>
    <w:p w14:paraId="6DCB3B99" w14:textId="77777777" w:rsidR="000E4045" w:rsidRDefault="005955AB">
      <w:pPr>
        <w:pStyle w:val="Bodytext20"/>
        <w:shd w:val="clear" w:color="auto" w:fill="auto"/>
        <w:spacing w:before="0" w:line="259" w:lineRule="exact"/>
        <w:ind w:left="20" w:firstLine="0"/>
      </w:pPr>
      <w:r>
        <w:rPr>
          <w:rStyle w:val="Bodytext22"/>
          <w:b/>
          <w:bCs/>
        </w:rPr>
        <w:t>Contribuţia angajatorului 2013</w:t>
      </w:r>
    </w:p>
    <w:p w14:paraId="28BA4F00" w14:textId="77777777" w:rsidR="000E4045" w:rsidRDefault="005955AB">
      <w:pPr>
        <w:pStyle w:val="Corptext19"/>
        <w:shd w:val="clear" w:color="auto" w:fill="auto"/>
        <w:tabs>
          <w:tab w:val="left" w:pos="1014"/>
        </w:tabs>
        <w:spacing w:before="0" w:after="0"/>
        <w:ind w:left="20" w:firstLine="0"/>
      </w:pPr>
      <w:r>
        <w:t>Cotele de</w:t>
      </w:r>
      <w:r>
        <w:tab/>
        <w:t>contribuţii sociale obligatorii sunt următoarele:</w:t>
      </w:r>
    </w:p>
    <w:p w14:paraId="0E757491" w14:textId="77777777" w:rsidR="000E4045" w:rsidRDefault="005955AB">
      <w:pPr>
        <w:pStyle w:val="Corptext19"/>
        <w:shd w:val="clear" w:color="auto" w:fill="auto"/>
        <w:tabs>
          <w:tab w:val="left" w:pos="783"/>
          <w:tab w:val="left" w:pos="3672"/>
        </w:tabs>
        <w:spacing w:before="0" w:after="0"/>
        <w:ind w:left="680" w:hanging="300"/>
      </w:pPr>
      <w:r>
        <w:rPr>
          <w:rStyle w:val="Corptext2"/>
        </w:rPr>
        <w:t>4-</w:t>
      </w:r>
      <w:r>
        <w:rPr>
          <w:rStyle w:val="Corptext2"/>
        </w:rPr>
        <w:tab/>
      </w:r>
      <w:r>
        <w:t>pentru contribuţia de asigurări</w:t>
      </w:r>
      <w:r>
        <w:tab/>
        <w:t>sociale:</w:t>
      </w:r>
    </w:p>
    <w:p w14:paraId="4B058FAE" w14:textId="77777777" w:rsidR="000E4045" w:rsidRDefault="005955AB">
      <w:pPr>
        <w:pStyle w:val="Corptext19"/>
        <w:shd w:val="clear" w:color="auto" w:fill="auto"/>
        <w:tabs>
          <w:tab w:val="left" w:pos="4674"/>
          <w:tab w:val="left" w:pos="5096"/>
          <w:tab w:val="center" w:pos="6718"/>
          <w:tab w:val="center" w:pos="7323"/>
          <w:tab w:val="center" w:pos="8134"/>
        </w:tabs>
        <w:spacing w:before="0" w:after="0"/>
        <w:ind w:left="1040" w:firstLine="0"/>
      </w:pPr>
      <w:r>
        <w:rPr>
          <w:rStyle w:val="BodytextBold7"/>
        </w:rPr>
        <w:t xml:space="preserve">s </w:t>
      </w:r>
      <w:r>
        <w:t>31,3% pentru condiţii normale</w:t>
      </w:r>
      <w:r>
        <w:tab/>
        <w:t>de</w:t>
      </w:r>
      <w:r>
        <w:tab/>
        <w:t>muncă, din</w:t>
      </w:r>
      <w:r>
        <w:tab/>
        <w:t>care,</w:t>
      </w:r>
      <w:r>
        <w:tab/>
        <w:t>10,5%</w:t>
      </w:r>
      <w:r>
        <w:tab/>
        <w:t>pentru</w:t>
      </w:r>
    </w:p>
    <w:p w14:paraId="2F65D81C" w14:textId="77777777" w:rsidR="000E4045" w:rsidRDefault="005955AB">
      <w:pPr>
        <w:pStyle w:val="Corptext19"/>
        <w:shd w:val="clear" w:color="auto" w:fill="auto"/>
        <w:tabs>
          <w:tab w:val="left" w:pos="3672"/>
          <w:tab w:val="left" w:pos="4674"/>
          <w:tab w:val="left" w:pos="5096"/>
          <w:tab w:val="center" w:pos="6301"/>
          <w:tab w:val="center" w:pos="7035"/>
          <w:tab w:val="center" w:pos="7688"/>
          <w:tab w:val="right" w:pos="8658"/>
        </w:tabs>
        <w:spacing w:before="0" w:after="0"/>
        <w:ind w:left="1040" w:right="40" w:firstLine="340"/>
        <w:jc w:val="left"/>
      </w:pPr>
      <w:r>
        <w:t xml:space="preserve">contribuţia individuală şi 20,8% pentru contribuţia datorată de angajator; </w:t>
      </w:r>
      <w:r>
        <w:rPr>
          <w:rStyle w:val="BodytextBold7"/>
        </w:rPr>
        <w:t xml:space="preserve">s </w:t>
      </w:r>
      <w:r>
        <w:t xml:space="preserve">36,3% pentru condiţii deosebite de muncă, din care, 10,5% pentru contribuţia individuală şi 25,8% pentru contribuţia datorată de angajator; </w:t>
      </w:r>
      <w:r>
        <w:rPr>
          <w:rStyle w:val="BodytextBold7"/>
        </w:rPr>
        <w:t xml:space="preserve">s </w:t>
      </w:r>
      <w:r>
        <w:t>41,3% pentru condiţii</w:t>
      </w:r>
      <w:r>
        <w:tab/>
        <w:t>speciale</w:t>
      </w:r>
      <w:r>
        <w:tab/>
        <w:t>de</w:t>
      </w:r>
      <w:r>
        <w:tab/>
        <w:t>muncă şi</w:t>
      </w:r>
      <w:r>
        <w:tab/>
        <w:t>pentru</w:t>
      </w:r>
      <w:r>
        <w:tab/>
        <w:t>alte</w:t>
      </w:r>
      <w:r>
        <w:tab/>
        <w:t>condiţii</w:t>
      </w:r>
      <w:r>
        <w:tab/>
        <w:t>de</w:t>
      </w:r>
    </w:p>
    <w:p w14:paraId="7120721A" w14:textId="77777777" w:rsidR="000E4045" w:rsidRDefault="005955AB">
      <w:pPr>
        <w:pStyle w:val="Corptext19"/>
        <w:shd w:val="clear" w:color="auto" w:fill="auto"/>
        <w:spacing w:before="0" w:after="0"/>
        <w:ind w:left="1360" w:right="40" w:firstLine="0"/>
      </w:pPr>
      <w:r>
        <w:t>muncă, din care 10,5% pentru contribuţia individuală şi 30,8% pentru contribuţia datorată de angajator;</w:t>
      </w:r>
    </w:p>
    <w:p w14:paraId="04C637AD" w14:textId="77777777" w:rsidR="000E4045" w:rsidRDefault="005955AB">
      <w:pPr>
        <w:pStyle w:val="Corptext19"/>
        <w:shd w:val="clear" w:color="auto" w:fill="auto"/>
        <w:spacing w:before="0" w:after="0"/>
        <w:ind w:left="1040" w:right="2720" w:hanging="640"/>
        <w:jc w:val="left"/>
      </w:pPr>
      <w:r>
        <w:rPr>
          <w:rStyle w:val="Corptext2"/>
        </w:rPr>
        <w:t xml:space="preserve">4- </w:t>
      </w:r>
      <w:r>
        <w:t xml:space="preserve">pentru contribuţia de asigurări sociale de sănătate: </w:t>
      </w:r>
      <w:r>
        <w:rPr>
          <w:rStyle w:val="BodytextBold7"/>
        </w:rPr>
        <w:t xml:space="preserve">s </w:t>
      </w:r>
      <w:r>
        <w:t xml:space="preserve">5,5% pentru contribuţia individuală; </w:t>
      </w:r>
      <w:r>
        <w:rPr>
          <w:rStyle w:val="BodytextBold7"/>
        </w:rPr>
        <w:t xml:space="preserve">s </w:t>
      </w:r>
      <w:r>
        <w:t>5,2% pentru contribuţia datorată de angajator;</w:t>
      </w:r>
    </w:p>
    <w:p w14:paraId="43528E70" w14:textId="77777777" w:rsidR="000E4045" w:rsidRDefault="005955AB">
      <w:pPr>
        <w:pStyle w:val="Corptext19"/>
        <w:shd w:val="clear" w:color="auto" w:fill="auto"/>
        <w:spacing w:before="0" w:after="0"/>
        <w:ind w:left="1360" w:right="40" w:hanging="340"/>
        <w:jc w:val="left"/>
      </w:pPr>
      <w:r>
        <w:rPr>
          <w:rStyle w:val="BodytextBold7"/>
        </w:rPr>
        <w:t xml:space="preserve">s </w:t>
      </w:r>
      <w:r>
        <w:t>0,85% pentru contribuţia pentru concedii şi indemnizaţii de asigurări sociale de sănătate;</w:t>
      </w:r>
    </w:p>
    <w:p w14:paraId="512F2711" w14:textId="77777777" w:rsidR="000E4045" w:rsidRDefault="005955AB">
      <w:pPr>
        <w:pStyle w:val="Corptext19"/>
        <w:shd w:val="clear" w:color="auto" w:fill="auto"/>
        <w:spacing w:before="0" w:after="0"/>
        <w:ind w:left="1040" w:right="2720" w:hanging="640"/>
        <w:jc w:val="left"/>
      </w:pPr>
      <w:r>
        <w:rPr>
          <w:rStyle w:val="Corptext2"/>
        </w:rPr>
        <w:t xml:space="preserve">4- </w:t>
      </w:r>
      <w:r>
        <w:t xml:space="preserve">pentru contribuţia la bugetul asigurărilor de şomaj: </w:t>
      </w:r>
      <w:r>
        <w:rPr>
          <w:rStyle w:val="BodytextBold7"/>
        </w:rPr>
        <w:t xml:space="preserve">s </w:t>
      </w:r>
      <w:r>
        <w:t xml:space="preserve">0,5% pentru contribuţia individuală; </w:t>
      </w:r>
      <w:r>
        <w:rPr>
          <w:rStyle w:val="BodytextItalic8"/>
        </w:rPr>
        <w:t>s</w:t>
      </w:r>
      <w:r>
        <w:t xml:space="preserve"> 0,5% pentru contribuţia datorată de angajator;</w:t>
      </w:r>
    </w:p>
    <w:p w14:paraId="18FAA2DA" w14:textId="77777777" w:rsidR="000E4045" w:rsidRDefault="005955AB">
      <w:pPr>
        <w:pStyle w:val="Corptext19"/>
        <w:shd w:val="clear" w:color="auto" w:fill="auto"/>
        <w:spacing w:before="0" w:after="0"/>
        <w:ind w:left="680" w:right="40" w:hanging="300"/>
      </w:pPr>
      <w:r>
        <w:rPr>
          <w:rStyle w:val="Corptext2"/>
        </w:rPr>
        <w:t xml:space="preserve">4- </w:t>
      </w:r>
      <w:r>
        <w:t>0,15% - 0,85% pentru contribuţia de asigurare pentru accidente de muncă şi boli profesionale, diferenţiată în funcţie de clasa de risc, conform legii, datorată de angajator;</w:t>
      </w:r>
    </w:p>
    <w:p w14:paraId="62463958" w14:textId="77777777" w:rsidR="000E4045" w:rsidRDefault="005955AB">
      <w:pPr>
        <w:pStyle w:val="Corptext19"/>
        <w:shd w:val="clear" w:color="auto" w:fill="auto"/>
        <w:spacing w:before="0" w:after="282"/>
        <w:ind w:left="680" w:right="40" w:hanging="300"/>
      </w:pPr>
      <w:r>
        <w:rPr>
          <w:rStyle w:val="Corptext2"/>
        </w:rPr>
        <w:t xml:space="preserve">4- </w:t>
      </w:r>
      <w:r>
        <w:t>0,25% pentru contribuţia la Fondul de garantare pentru plata creanţelor salariale, datorată de angajator.</w:t>
      </w:r>
    </w:p>
    <w:p w14:paraId="3B12CEFE" w14:textId="77777777" w:rsidR="000E4045" w:rsidRDefault="005955AB">
      <w:pPr>
        <w:pStyle w:val="Bodytext451"/>
        <w:shd w:val="clear" w:color="auto" w:fill="auto"/>
        <w:spacing w:after="0" w:line="206" w:lineRule="exact"/>
        <w:ind w:left="1660" w:right="40"/>
        <w:jc w:val="right"/>
      </w:pPr>
      <w:r>
        <w:rPr>
          <w:rStyle w:val="Bodytext4585pt"/>
          <w:i/>
          <w:iCs/>
        </w:rPr>
        <w:t xml:space="preserve">Pentru mai multe detalii, puteţi consulta Codul Fiscal al României, </w:t>
      </w:r>
      <w:hyperlink r:id="rId287" w:history="1">
        <w:r>
          <w:rPr>
            <w:rStyle w:val="Hyperlink"/>
          </w:rPr>
          <w:t>http://static.anaf.ro/static/10/Anaf/Leaislatie</w:t>
        </w:r>
      </w:hyperlink>
      <w:r>
        <w:rPr>
          <w:rStyle w:val="Bodytext453"/>
          <w:i/>
          <w:iCs/>
        </w:rPr>
        <w:t xml:space="preserve"> </w:t>
      </w:r>
      <w:r>
        <w:rPr>
          <w:rStyle w:val="Bodytext453"/>
          <w:i/>
          <w:iCs/>
          <w:lang w:val="ro-RO"/>
        </w:rPr>
        <w:t>R/Cod fiscal norme 2013.htm# Toc304300233</w:t>
      </w:r>
    </w:p>
    <w:p w14:paraId="5B9BC0EF" w14:textId="77777777" w:rsidR="000E4045" w:rsidRDefault="005955AB">
      <w:pPr>
        <w:pStyle w:val="Corptext19"/>
        <w:shd w:val="clear" w:color="auto" w:fill="auto"/>
        <w:spacing w:before="0" w:after="0"/>
        <w:ind w:left="20" w:right="20" w:firstLine="0"/>
        <w:jc w:val="left"/>
      </w:pPr>
      <w:r>
        <w:t>Accizele armonizate sunt taxe speciale de consum care se datorează bugetului de stat pentru următoarele produse provenite din producţia internă sau din import:</w:t>
      </w:r>
    </w:p>
    <w:p w14:paraId="014588CA" w14:textId="77777777" w:rsidR="000E4045" w:rsidRDefault="005955AB">
      <w:pPr>
        <w:pStyle w:val="Corptext19"/>
        <w:shd w:val="clear" w:color="auto" w:fill="auto"/>
        <w:spacing w:before="0" w:after="0"/>
        <w:ind w:left="400" w:firstLine="0"/>
        <w:jc w:val="left"/>
      </w:pPr>
      <w:r>
        <w:rPr>
          <w:rStyle w:val="Corptext2"/>
        </w:rPr>
        <w:t xml:space="preserve">4- </w:t>
      </w:r>
      <w:r>
        <w:t>bere;</w:t>
      </w:r>
    </w:p>
    <w:p w14:paraId="639D5970" w14:textId="77777777" w:rsidR="000E4045" w:rsidRDefault="005955AB">
      <w:pPr>
        <w:pStyle w:val="Corptext19"/>
        <w:shd w:val="clear" w:color="auto" w:fill="auto"/>
        <w:spacing w:before="0" w:after="0"/>
        <w:ind w:left="400" w:firstLine="0"/>
        <w:jc w:val="left"/>
      </w:pPr>
      <w:r>
        <w:rPr>
          <w:rStyle w:val="Corptext2"/>
        </w:rPr>
        <w:t xml:space="preserve">4- </w:t>
      </w:r>
      <w:r>
        <w:t>vinuri;</w:t>
      </w:r>
    </w:p>
    <w:p w14:paraId="267D1666" w14:textId="77777777" w:rsidR="000E4045" w:rsidRDefault="005955AB">
      <w:pPr>
        <w:pStyle w:val="Corptext19"/>
        <w:shd w:val="clear" w:color="auto" w:fill="auto"/>
        <w:spacing w:before="0" w:after="0"/>
        <w:ind w:left="400" w:right="20" w:firstLine="0"/>
        <w:jc w:val="left"/>
      </w:pPr>
      <w:r>
        <w:rPr>
          <w:rStyle w:val="Corptext2"/>
        </w:rPr>
        <w:t xml:space="preserve">4- </w:t>
      </w:r>
      <w:r>
        <w:t xml:space="preserve">băuturi fermentate, altele decât bere şi vinuri; </w:t>
      </w:r>
      <w:r>
        <w:rPr>
          <w:rStyle w:val="BodytextItalic7"/>
        </w:rPr>
        <w:t>i-</w:t>
      </w:r>
      <w:r>
        <w:rPr>
          <w:rStyle w:val="Corptext2"/>
        </w:rPr>
        <w:t xml:space="preserve"> </w:t>
      </w:r>
      <w:r>
        <w:t>produse intermediare;</w:t>
      </w:r>
    </w:p>
    <w:p w14:paraId="27D11DE6" w14:textId="77777777" w:rsidR="000E4045" w:rsidRDefault="005955AB">
      <w:pPr>
        <w:pStyle w:val="Corptext19"/>
        <w:shd w:val="clear" w:color="auto" w:fill="auto"/>
        <w:spacing w:before="0" w:after="0"/>
        <w:ind w:left="400" w:firstLine="0"/>
        <w:jc w:val="left"/>
      </w:pPr>
      <w:r>
        <w:rPr>
          <w:rStyle w:val="Corptext2"/>
        </w:rPr>
        <w:t xml:space="preserve">4- </w:t>
      </w:r>
      <w:r>
        <w:t>alcool etilic;</w:t>
      </w:r>
    </w:p>
    <w:p w14:paraId="1C74C80A" w14:textId="77777777" w:rsidR="000E4045" w:rsidRDefault="005955AB">
      <w:pPr>
        <w:pStyle w:val="Corptext19"/>
        <w:shd w:val="clear" w:color="auto" w:fill="auto"/>
        <w:spacing w:before="0" w:after="0"/>
        <w:ind w:left="400" w:right="20" w:firstLine="0"/>
        <w:jc w:val="left"/>
      </w:pPr>
      <w:r>
        <w:rPr>
          <w:rStyle w:val="Corptext2"/>
        </w:rPr>
        <w:t xml:space="preserve">4- </w:t>
      </w:r>
      <w:r>
        <w:t xml:space="preserve">tutun prelucrat; </w:t>
      </w:r>
      <w:r>
        <w:rPr>
          <w:rStyle w:val="BodytextItalic7"/>
        </w:rPr>
        <w:t>i-</w:t>
      </w:r>
      <w:r>
        <w:rPr>
          <w:rStyle w:val="Corptext2"/>
        </w:rPr>
        <w:t xml:space="preserve"> </w:t>
      </w:r>
      <w:r>
        <w:t>produse energetice;</w:t>
      </w:r>
    </w:p>
    <w:p w14:paraId="472AE60C" w14:textId="77777777" w:rsidR="000E4045" w:rsidRDefault="005955AB">
      <w:pPr>
        <w:pStyle w:val="Corptext19"/>
        <w:shd w:val="clear" w:color="auto" w:fill="auto"/>
        <w:spacing w:before="0" w:after="0"/>
        <w:ind w:left="400" w:firstLine="0"/>
        <w:jc w:val="left"/>
      </w:pPr>
      <w:r>
        <w:rPr>
          <w:rStyle w:val="Corptext2"/>
        </w:rPr>
        <w:t xml:space="preserve">4- </w:t>
      </w:r>
      <w:r>
        <w:t>energie electrica.</w:t>
      </w:r>
    </w:p>
    <w:p w14:paraId="53C83FF6" w14:textId="77777777" w:rsidR="000E4045" w:rsidRDefault="005955AB">
      <w:pPr>
        <w:pStyle w:val="Corptext19"/>
        <w:shd w:val="clear" w:color="auto" w:fill="auto"/>
        <w:spacing w:before="0" w:after="0"/>
        <w:ind w:left="20" w:firstLine="0"/>
        <w:jc w:val="left"/>
      </w:pPr>
      <w:r>
        <w:t>Alte produse accizabile sunt cafeaua, produsele din blană naturală, bijuteriile, armele</w:t>
      </w:r>
    </w:p>
    <w:p w14:paraId="444AA5E5" w14:textId="77777777" w:rsidR="000E4045" w:rsidRDefault="005955AB">
      <w:pPr>
        <w:pStyle w:val="Corptext19"/>
        <w:shd w:val="clear" w:color="auto" w:fill="auto"/>
        <w:spacing w:before="0" w:after="0"/>
        <w:ind w:left="20" w:firstLine="0"/>
        <w:jc w:val="left"/>
      </w:pPr>
      <w:r>
        <w:t>de vânătoare, parfumurile, yachturile şi bărcile cu motor etc.</w:t>
      </w:r>
    </w:p>
    <w:p w14:paraId="7ECB20BF" w14:textId="77777777" w:rsidR="000E4045" w:rsidRDefault="005955AB">
      <w:pPr>
        <w:pStyle w:val="Bodytext451"/>
        <w:shd w:val="clear" w:color="auto" w:fill="auto"/>
        <w:spacing w:after="229" w:line="206" w:lineRule="exact"/>
        <w:ind w:left="2620" w:right="20"/>
        <w:jc w:val="right"/>
      </w:pPr>
      <w:r>
        <w:rPr>
          <w:rStyle w:val="Bodytext4585pt"/>
          <w:i/>
          <w:iCs/>
        </w:rPr>
        <w:t xml:space="preserve">Pentru mai multe detalii, puteţi consulta Codul Fiscal al României, </w:t>
      </w:r>
      <w:hyperlink r:id="rId288" w:history="1">
        <w:r>
          <w:rPr>
            <w:rStyle w:val="Hyperlink"/>
          </w:rPr>
          <w:t>http://static.anaf.ro/static/10/Anaf/Legislatie</w:t>
        </w:r>
      </w:hyperlink>
      <w:r>
        <w:rPr>
          <w:rStyle w:val="Bodytext453"/>
          <w:i/>
          <w:iCs/>
        </w:rPr>
        <w:t xml:space="preserve"> </w:t>
      </w:r>
      <w:r>
        <w:rPr>
          <w:rStyle w:val="Bodytext453"/>
          <w:i/>
          <w:iCs/>
          <w:lang w:val="ro-RO"/>
        </w:rPr>
        <w:t>R/Cod fiscal norme 2013.htm#ax1</w:t>
      </w:r>
    </w:p>
    <w:p w14:paraId="51B4486E" w14:textId="77777777" w:rsidR="000E4045" w:rsidRDefault="005955AB">
      <w:pPr>
        <w:pStyle w:val="Heading70"/>
        <w:keepNext/>
        <w:keepLines/>
        <w:shd w:val="clear" w:color="auto" w:fill="auto"/>
        <w:spacing w:before="0" w:after="152" w:line="220" w:lineRule="exact"/>
        <w:ind w:left="20" w:firstLine="0"/>
      </w:pPr>
      <w:bookmarkStart w:id="78" w:name="bookmark77"/>
      <w:r>
        <w:rPr>
          <w:rStyle w:val="Heading73"/>
          <w:b/>
          <w:bCs/>
        </w:rPr>
        <w:lastRenderedPageBreak/>
        <w:t>Antrepozit fiscal.</w:t>
      </w:r>
      <w:bookmarkEnd w:id="78"/>
    </w:p>
    <w:p w14:paraId="0C4B8658" w14:textId="77777777" w:rsidR="000E4045" w:rsidRDefault="005955AB">
      <w:pPr>
        <w:pStyle w:val="Corptext19"/>
        <w:shd w:val="clear" w:color="auto" w:fill="auto"/>
        <w:spacing w:before="0" w:after="0"/>
        <w:ind w:left="20" w:right="20" w:firstLine="0"/>
        <w:jc w:val="left"/>
      </w:pPr>
      <w:r>
        <w:t>Producţia şi transformarea produselor accizabile trebuie realizate într-un antrepozit fiscal.</w:t>
      </w:r>
    </w:p>
    <w:p w14:paraId="486DA467" w14:textId="77777777" w:rsidR="000E4045" w:rsidRDefault="005955AB">
      <w:pPr>
        <w:pStyle w:val="Corptext19"/>
        <w:shd w:val="clear" w:color="auto" w:fill="auto"/>
        <w:spacing w:before="0" w:after="0"/>
        <w:ind w:left="20" w:right="20" w:firstLine="0"/>
        <w:jc w:val="left"/>
      </w:pPr>
      <w:r>
        <w:t>Deţinerea produselor accizabile, atunci când accizele nu au fost plătite, poate avea loc numai într-un antrepozit fiscal.</w:t>
      </w:r>
    </w:p>
    <w:p w14:paraId="3148D35E" w14:textId="77777777" w:rsidR="000E4045" w:rsidRDefault="005955AB">
      <w:pPr>
        <w:pStyle w:val="Bodytext451"/>
        <w:shd w:val="clear" w:color="auto" w:fill="auto"/>
        <w:spacing w:after="222" w:line="197" w:lineRule="exact"/>
        <w:ind w:left="1680" w:right="20"/>
        <w:jc w:val="right"/>
      </w:pPr>
      <w:r>
        <w:rPr>
          <w:rStyle w:val="Bodytext4585pt"/>
          <w:i/>
          <w:iCs/>
        </w:rPr>
        <w:t xml:space="preserve">Pentru mai multe detalii, puteţi consulta Codul Fiscal al României </w:t>
      </w:r>
      <w:hyperlink r:id="rId289" w:history="1">
        <w:r>
          <w:rPr>
            <w:rStyle w:val="Hyperlink"/>
          </w:rPr>
          <w:t>http://static.anaf.ro/static/10/Anaf/Legislatie</w:t>
        </w:r>
      </w:hyperlink>
      <w:r>
        <w:rPr>
          <w:rStyle w:val="Bodytext453"/>
          <w:i/>
          <w:iCs/>
        </w:rPr>
        <w:t xml:space="preserve"> </w:t>
      </w:r>
      <w:r>
        <w:rPr>
          <w:rStyle w:val="Bodytext453"/>
          <w:i/>
          <w:iCs/>
          <w:lang w:val="ro-RO"/>
        </w:rPr>
        <w:t>R/Cod fiscal norme 2013.htm# Toc304300030</w:t>
      </w:r>
    </w:p>
    <w:p w14:paraId="51E18FB8" w14:textId="77777777" w:rsidR="000E4045" w:rsidRDefault="005955AB">
      <w:pPr>
        <w:pStyle w:val="Heading70"/>
        <w:keepNext/>
        <w:keepLines/>
        <w:shd w:val="clear" w:color="auto" w:fill="auto"/>
        <w:spacing w:before="0" w:after="3" w:line="220" w:lineRule="exact"/>
        <w:ind w:left="20" w:firstLine="0"/>
      </w:pPr>
      <w:bookmarkStart w:id="79" w:name="bookmark78"/>
      <w:r>
        <w:rPr>
          <w:rStyle w:val="Heading73"/>
          <w:b/>
          <w:bCs/>
        </w:rPr>
        <w:t>TAXĂ AUTO / TIMBRUL DE MEDIU PENTRU AUTOVEHICULE</w:t>
      </w:r>
      <w:bookmarkEnd w:id="79"/>
    </w:p>
    <w:p w14:paraId="55536620" w14:textId="77777777" w:rsidR="000E4045" w:rsidRDefault="00262373">
      <w:pPr>
        <w:pStyle w:val="Bodytext120"/>
        <w:shd w:val="clear" w:color="auto" w:fill="auto"/>
        <w:spacing w:after="152" w:line="220" w:lineRule="exact"/>
        <w:ind w:left="20" w:firstLine="0"/>
      </w:pPr>
      <w:hyperlink r:id="rId290" w:history="1">
        <w:r w:rsidR="005955AB">
          <w:rPr>
            <w:rStyle w:val="Hyperlink"/>
          </w:rPr>
          <w:t>http://www.afm.ro/13</w:t>
        </w:r>
      </w:hyperlink>
      <w:r w:rsidR="005955AB">
        <w:rPr>
          <w:rStyle w:val="Bodytext122"/>
          <w:i/>
          <w:iCs/>
        </w:rPr>
        <w:t xml:space="preserve"> </w:t>
      </w:r>
      <w:r w:rsidR="005955AB">
        <w:rPr>
          <w:rStyle w:val="Bodytext122"/>
          <w:i/>
          <w:iCs/>
          <w:lang w:val="ro-RO"/>
        </w:rPr>
        <w:t>timbru mediu.php</w:t>
      </w:r>
    </w:p>
    <w:p w14:paraId="7B81C31F" w14:textId="77777777" w:rsidR="000E4045" w:rsidRDefault="005955AB">
      <w:pPr>
        <w:pStyle w:val="Corptext19"/>
        <w:shd w:val="clear" w:color="auto" w:fill="auto"/>
        <w:spacing w:before="0" w:after="0"/>
        <w:ind w:left="20" w:firstLine="0"/>
        <w:jc w:val="left"/>
      </w:pPr>
      <w:r>
        <w:t>Nivelul Timbrului de mediu in funcţie de emisia de dioxid de carbon.</w:t>
      </w:r>
    </w:p>
    <w:p w14:paraId="3C2772E0" w14:textId="77777777" w:rsidR="000E4045" w:rsidRDefault="005955AB">
      <w:pPr>
        <w:pStyle w:val="Corptext19"/>
        <w:shd w:val="clear" w:color="auto" w:fill="auto"/>
        <w:tabs>
          <w:tab w:val="center" w:pos="7570"/>
          <w:tab w:val="center" w:pos="8151"/>
        </w:tabs>
        <w:spacing w:before="0" w:after="0"/>
        <w:ind w:left="20" w:firstLine="0"/>
      </w:pPr>
      <w:r>
        <w:t>Pentru autovehiculele care au normele de poluare Euro 5, Euro 4 sau</w:t>
      </w:r>
      <w:r>
        <w:tab/>
        <w:t>Euro 3,</w:t>
      </w:r>
      <w:r>
        <w:tab/>
        <w:t>timbrul</w:t>
      </w:r>
    </w:p>
    <w:p w14:paraId="506EC388" w14:textId="77777777" w:rsidR="000E4045" w:rsidRDefault="005955AB">
      <w:pPr>
        <w:pStyle w:val="Corptext19"/>
        <w:shd w:val="clear" w:color="auto" w:fill="auto"/>
        <w:spacing w:before="0" w:after="0"/>
        <w:ind w:left="20" w:right="20" w:firstLine="0"/>
        <w:jc w:val="left"/>
      </w:pPr>
      <w:r>
        <w:t>de mediu se calculează pe baza emisiilor de CO2 utilizând următoarea formulă de calcul:</w:t>
      </w:r>
    </w:p>
    <w:p w14:paraId="44500F2C" w14:textId="77777777" w:rsidR="000E4045" w:rsidRDefault="005955AB">
      <w:pPr>
        <w:pStyle w:val="Corptext19"/>
        <w:shd w:val="clear" w:color="auto" w:fill="auto"/>
        <w:spacing w:before="0" w:after="0"/>
        <w:ind w:right="20" w:firstLine="0"/>
        <w:jc w:val="center"/>
      </w:pPr>
      <w:r>
        <w:t>Suma de plată = [(A x B x(100 - C)]/100, unde:</w:t>
      </w:r>
    </w:p>
    <w:p w14:paraId="4E62F1DC" w14:textId="77777777" w:rsidR="000E4045" w:rsidRDefault="005955AB">
      <w:pPr>
        <w:pStyle w:val="Corptext19"/>
        <w:shd w:val="clear" w:color="auto" w:fill="auto"/>
        <w:tabs>
          <w:tab w:val="center" w:pos="7570"/>
          <w:tab w:val="right" w:pos="8674"/>
        </w:tabs>
        <w:spacing w:before="0" w:after="0"/>
        <w:ind w:left="20" w:firstLine="0"/>
      </w:pPr>
      <w:r>
        <w:t>A = valoarea combinata a emisiilor de CO2, exprimată în grame/km</w:t>
      </w:r>
      <w:r>
        <w:tab/>
        <w:t>menţionate</w:t>
      </w:r>
      <w:r>
        <w:tab/>
        <w:t>în</w:t>
      </w:r>
    </w:p>
    <w:p w14:paraId="44E56DD2" w14:textId="77777777" w:rsidR="000E4045" w:rsidRDefault="005955AB">
      <w:pPr>
        <w:pStyle w:val="Corptext19"/>
        <w:shd w:val="clear" w:color="auto" w:fill="auto"/>
        <w:spacing w:before="0" w:after="0"/>
        <w:ind w:left="20" w:firstLine="0"/>
      </w:pPr>
      <w:r>
        <w:t>Cartea de Identitate a Vehiculului;</w:t>
      </w:r>
    </w:p>
    <w:p w14:paraId="30B2F685" w14:textId="77777777" w:rsidR="000E4045" w:rsidRDefault="005955AB">
      <w:pPr>
        <w:pStyle w:val="Corptext19"/>
        <w:shd w:val="clear" w:color="auto" w:fill="auto"/>
        <w:spacing w:before="0" w:after="240"/>
        <w:ind w:left="20" w:right="20" w:firstLine="0"/>
        <w:jc w:val="left"/>
      </w:pPr>
      <w:r>
        <w:t>B = valoarea timbrului de mediu pentru emisiile poluante, exprimata în Euro/1 gram CO2, prevăzută in normele de poluare specifice, respectiv Euro 5, Euro 4, Euro C = cota de reducere</w:t>
      </w:r>
    </w:p>
    <w:p w14:paraId="5CA80F00" w14:textId="77777777" w:rsidR="000E4045" w:rsidRDefault="005955AB">
      <w:pPr>
        <w:pStyle w:val="Corptext19"/>
        <w:shd w:val="clear" w:color="auto" w:fill="auto"/>
        <w:spacing w:before="0" w:after="0"/>
        <w:ind w:left="20" w:right="20" w:firstLine="0"/>
      </w:pPr>
      <w:r>
        <w:t>Autovehiculele din categoria M1 care au normele de poluare non-Euro, Euro 1 sau Euro 2 şi pentru care nu este specificată valoarea combinată a emisiilor de CO2, timbrul se calculează folosind formulă:</w:t>
      </w:r>
    </w:p>
    <w:p w14:paraId="3654662A" w14:textId="77777777" w:rsidR="000E4045" w:rsidRDefault="005955AB">
      <w:pPr>
        <w:pStyle w:val="Corptext19"/>
        <w:shd w:val="clear" w:color="auto" w:fill="auto"/>
        <w:spacing w:before="0" w:after="0"/>
        <w:ind w:right="20" w:firstLine="0"/>
        <w:jc w:val="center"/>
      </w:pPr>
      <w:r>
        <w:t>Suma de plată = [E x D x (100 -C)]/100,</w:t>
      </w:r>
    </w:p>
    <w:p w14:paraId="5EE03A10" w14:textId="77777777" w:rsidR="000E4045" w:rsidRDefault="005955AB">
      <w:pPr>
        <w:pStyle w:val="Corptext19"/>
        <w:shd w:val="clear" w:color="auto" w:fill="auto"/>
        <w:spacing w:before="0" w:after="0"/>
        <w:ind w:left="20" w:right="20" w:firstLine="0"/>
        <w:jc w:val="left"/>
      </w:pPr>
      <w:r>
        <w:t>C = cota de reducere a timbrului D = cilindreea - capacitatea cilindrica;</w:t>
      </w:r>
    </w:p>
    <w:p w14:paraId="5B206BBA" w14:textId="77777777" w:rsidR="000E4045" w:rsidRDefault="005955AB">
      <w:pPr>
        <w:pStyle w:val="Corptext19"/>
        <w:shd w:val="clear" w:color="auto" w:fill="auto"/>
        <w:spacing w:before="0" w:after="0"/>
        <w:ind w:left="20" w:firstLine="0"/>
      </w:pPr>
      <w:r>
        <w:t>E = timbrul de mediu</w:t>
      </w:r>
    </w:p>
    <w:p w14:paraId="05D19857" w14:textId="77777777" w:rsidR="000E4045" w:rsidRDefault="005955AB">
      <w:pPr>
        <w:pStyle w:val="Corptext19"/>
        <w:shd w:val="clear" w:color="auto" w:fill="auto"/>
        <w:spacing w:before="0" w:after="0"/>
        <w:ind w:left="20" w:right="20" w:firstLine="0"/>
      </w:pPr>
      <w:r>
        <w:t>Maşinile Euro 6, electrice şi hibride nu vor plăti nimic. Timbrul de mediu se plăteşte o singură dată, la prima înmatriculare in România sau la transcriere. Timbrul se va aplica doar maşinilor cu până la 8 locuri si nu mai ia în calcul capacitatea cilindrică a maşinii. Se pune accent în întregime pe emisia de dioxid de carbon. Celelalte vehicule (tiruri, microbuze, autocare) vor plăti in continuare taxa de mediu.</w:t>
      </w:r>
    </w:p>
    <w:p w14:paraId="54CDE5F2" w14:textId="77777777" w:rsidR="000E4045" w:rsidRDefault="005955AB">
      <w:pPr>
        <w:pStyle w:val="Bodytext30"/>
        <w:shd w:val="clear" w:color="auto" w:fill="auto"/>
        <w:spacing w:after="0" w:line="170" w:lineRule="exact"/>
        <w:ind w:left="400"/>
        <w:sectPr w:rsidR="000E4045">
          <w:headerReference w:type="even" r:id="rId291"/>
          <w:headerReference w:type="default" r:id="rId292"/>
          <w:headerReference w:type="first" r:id="rId293"/>
          <w:pgSz w:w="12240" w:h="16838"/>
          <w:pgMar w:top="1719" w:right="1625" w:bottom="1432" w:left="1476" w:header="0" w:footer="3" w:gutter="0"/>
          <w:cols w:space="720"/>
          <w:noEndnote/>
          <w:titlePg/>
          <w:docGrid w:linePitch="360"/>
        </w:sectPr>
      </w:pPr>
      <w:r>
        <w:t xml:space="preserve">Pentru mai multe detalii, puteţi consulta </w:t>
      </w:r>
      <w:hyperlink r:id="rId294" w:history="1">
        <w:r>
          <w:rPr>
            <w:rStyle w:val="Hyperlink"/>
          </w:rPr>
          <w:t>http://www</w:t>
        </w:r>
      </w:hyperlink>
      <w:r>
        <w:rPr>
          <w:rStyle w:val="Bodytext31"/>
          <w:i/>
          <w:iCs/>
        </w:rPr>
        <w:t>. timbruldemediu. com/timbru-de-mediu#more-10</w:t>
      </w:r>
    </w:p>
    <w:p w14:paraId="79FB526C" w14:textId="77777777" w:rsidR="000E4045" w:rsidRDefault="005955AB">
      <w:pPr>
        <w:pStyle w:val="Corptext19"/>
        <w:shd w:val="clear" w:color="auto" w:fill="auto"/>
        <w:spacing w:before="0" w:after="240"/>
        <w:ind w:left="20" w:right="20" w:firstLine="0"/>
      </w:pPr>
      <w:r>
        <w:lastRenderedPageBreak/>
        <w:t>În unele situaţii, taxă de mediu depinde de modul şi gradul în care firmele reuşesc atingerea targetului de recuperare / reciclare stipulate de legislaţie referitoare la managementul gunoaielor.</w:t>
      </w:r>
    </w:p>
    <w:p w14:paraId="3995ED73" w14:textId="77777777" w:rsidR="000E4045" w:rsidRDefault="005955AB">
      <w:pPr>
        <w:pStyle w:val="Corptext19"/>
        <w:shd w:val="clear" w:color="auto" w:fill="auto"/>
        <w:spacing w:before="0" w:after="0"/>
        <w:ind w:left="20" w:right="20" w:firstLine="0"/>
      </w:pPr>
      <w:r>
        <w:t>Obligaţia de a plăti la Fondul pentru mediu taxă de 2 lei / kg din greutatea ambalajelor introduse pe piaţa naţională revine următorilor operatori economici responsabili:</w:t>
      </w:r>
    </w:p>
    <w:p w14:paraId="47C32420" w14:textId="77777777" w:rsidR="000E4045" w:rsidRDefault="005955AB">
      <w:pPr>
        <w:pStyle w:val="Corptext19"/>
        <w:shd w:val="clear" w:color="auto" w:fill="auto"/>
        <w:spacing w:before="0" w:after="0"/>
        <w:ind w:left="700" w:right="20" w:hanging="300"/>
      </w:pPr>
      <w:r>
        <w:rPr>
          <w:rStyle w:val="Corptext18"/>
        </w:rPr>
        <w:t xml:space="preserve">4- </w:t>
      </w:r>
      <w:r>
        <w:t>operatorii economici care introduc pe piaţa naţională produse ambalate sunt responsabili pentru ambalajele primare, secundare şi terţiare folosite pentru ambalarea produselor lor;</w:t>
      </w:r>
    </w:p>
    <w:p w14:paraId="244DC72E" w14:textId="77777777" w:rsidR="000E4045" w:rsidRDefault="005955AB">
      <w:pPr>
        <w:pStyle w:val="Corptext19"/>
        <w:shd w:val="clear" w:color="auto" w:fill="auto"/>
        <w:spacing w:before="0" w:after="0"/>
        <w:ind w:left="700" w:right="20" w:hanging="300"/>
      </w:pPr>
      <w:r>
        <w:rPr>
          <w:rStyle w:val="Corptext18"/>
        </w:rPr>
        <w:t xml:space="preserve">4- </w:t>
      </w:r>
      <w:r>
        <w:t>operatorii economici care ambalează produse ambalate sunt responsabili pentru</w:t>
      </w:r>
    </w:p>
    <w:p w14:paraId="56DEE43C" w14:textId="77777777" w:rsidR="000E4045" w:rsidRDefault="005955AB">
      <w:pPr>
        <w:pStyle w:val="Corptext19"/>
        <w:shd w:val="clear" w:color="auto" w:fill="auto"/>
        <w:spacing w:before="0" w:after="0"/>
        <w:ind w:left="700" w:firstLine="0"/>
      </w:pPr>
      <w:r>
        <w:t>ambalajele secundare şi terţiare pe care le introduc pe piaţa naţională;</w:t>
      </w:r>
    </w:p>
    <w:p w14:paraId="3FE6B84D" w14:textId="77777777" w:rsidR="000E4045" w:rsidRDefault="005955AB">
      <w:pPr>
        <w:pStyle w:val="Corptext19"/>
        <w:shd w:val="clear" w:color="auto" w:fill="auto"/>
        <w:spacing w:before="0" w:after="0"/>
        <w:ind w:left="700" w:right="20" w:hanging="300"/>
      </w:pPr>
      <w:r>
        <w:rPr>
          <w:rStyle w:val="Corptext18"/>
        </w:rPr>
        <w:t xml:space="preserve">4- </w:t>
      </w:r>
      <w:r>
        <w:t>operatorii economici care introduc pe piaţa naţională ambalaje de desfacere sunt</w:t>
      </w:r>
    </w:p>
    <w:p w14:paraId="11392809" w14:textId="77777777" w:rsidR="000E4045" w:rsidRDefault="005955AB">
      <w:pPr>
        <w:pStyle w:val="Corptext19"/>
        <w:shd w:val="clear" w:color="auto" w:fill="auto"/>
        <w:spacing w:before="0" w:after="240"/>
        <w:ind w:left="700" w:firstLine="0"/>
      </w:pPr>
      <w:r>
        <w:t>responsabili pentru ambalajele respective.</w:t>
      </w:r>
    </w:p>
    <w:p w14:paraId="58C18E60" w14:textId="77777777" w:rsidR="000E4045" w:rsidRDefault="005955AB">
      <w:pPr>
        <w:pStyle w:val="Corptext19"/>
        <w:shd w:val="clear" w:color="auto" w:fill="auto"/>
        <w:spacing w:before="0" w:after="240"/>
        <w:ind w:left="20" w:right="20" w:firstLine="0"/>
      </w:pPr>
      <w:r>
        <w:t>Substanţele pentru care se datorează contribuţia de 2% la Fondul pentru mediu sunt cele clasificate ca fiind periculoase pentru mediu, prin actele normative specifice în vigoare, cu excepţia celor utilizate la producerea medicamentelor.</w:t>
      </w:r>
    </w:p>
    <w:p w14:paraId="147FE00E" w14:textId="77777777" w:rsidR="000E4045" w:rsidRDefault="005955AB">
      <w:pPr>
        <w:pStyle w:val="Corptext19"/>
        <w:shd w:val="clear" w:color="auto" w:fill="auto"/>
        <w:tabs>
          <w:tab w:val="left" w:pos="758"/>
          <w:tab w:val="left" w:leader="dot" w:pos="3707"/>
        </w:tabs>
        <w:spacing w:before="0" w:after="0"/>
        <w:ind w:left="700" w:hanging="300"/>
      </w:pPr>
      <w:r>
        <w:rPr>
          <w:rStyle w:val="Corptext18"/>
        </w:rPr>
        <w:t>4-</w:t>
      </w:r>
      <w:r>
        <w:rPr>
          <w:rStyle w:val="Corptext18"/>
        </w:rPr>
        <w:tab/>
      </w:r>
      <w:r>
        <w:t>Substanţele Pulberi</w:t>
      </w:r>
      <w:r>
        <w:tab/>
        <w:t>0,02 lei (RON)/kg</w:t>
      </w:r>
    </w:p>
    <w:p w14:paraId="08C33123" w14:textId="77777777" w:rsidR="000E4045" w:rsidRDefault="005955AB">
      <w:pPr>
        <w:pStyle w:val="Corptext19"/>
        <w:shd w:val="clear" w:color="auto" w:fill="auto"/>
        <w:tabs>
          <w:tab w:val="left" w:pos="758"/>
          <w:tab w:val="left" w:pos="1590"/>
          <w:tab w:val="left" w:leader="dot" w:pos="3707"/>
        </w:tabs>
        <w:spacing w:before="0" w:after="0"/>
        <w:ind w:left="700" w:hanging="300"/>
      </w:pPr>
      <w:r>
        <w:rPr>
          <w:rStyle w:val="Corptext18"/>
        </w:rPr>
        <w:t>4-</w:t>
      </w:r>
      <w:r>
        <w:rPr>
          <w:rStyle w:val="Corptext18"/>
        </w:rPr>
        <w:tab/>
      </w:r>
      <w:r>
        <w:t>Oxizi de</w:t>
      </w:r>
      <w:r>
        <w:tab/>
        <w:t>azot</w:t>
      </w:r>
      <w:r>
        <w:tab/>
        <w:t>0,04 lei (RON)/kg</w:t>
      </w:r>
    </w:p>
    <w:p w14:paraId="4340BA18" w14:textId="77777777" w:rsidR="000E4045" w:rsidRDefault="005955AB">
      <w:pPr>
        <w:pStyle w:val="Corptext19"/>
        <w:shd w:val="clear" w:color="auto" w:fill="auto"/>
        <w:tabs>
          <w:tab w:val="left" w:pos="758"/>
          <w:tab w:val="left" w:pos="1590"/>
          <w:tab w:val="left" w:leader="dot" w:pos="3707"/>
        </w:tabs>
        <w:spacing w:before="0" w:after="0"/>
        <w:ind w:left="700" w:hanging="300"/>
      </w:pPr>
      <w:r>
        <w:rPr>
          <w:rStyle w:val="Corptext18"/>
        </w:rPr>
        <w:t>4-</w:t>
      </w:r>
      <w:r>
        <w:rPr>
          <w:rStyle w:val="Corptext18"/>
        </w:rPr>
        <w:tab/>
      </w:r>
      <w:r>
        <w:t>Oxizi de</w:t>
      </w:r>
      <w:r>
        <w:tab/>
        <w:t>sulf</w:t>
      </w:r>
      <w:r>
        <w:tab/>
        <w:t>0,04 lei (RON)/kg</w:t>
      </w:r>
    </w:p>
    <w:p w14:paraId="25301545" w14:textId="77777777" w:rsidR="000E4045" w:rsidRDefault="005955AB">
      <w:pPr>
        <w:pStyle w:val="Corptext19"/>
        <w:shd w:val="clear" w:color="auto" w:fill="auto"/>
        <w:tabs>
          <w:tab w:val="left" w:pos="758"/>
          <w:tab w:val="left" w:pos="1590"/>
          <w:tab w:val="center" w:pos="2517"/>
          <w:tab w:val="left" w:leader="dot" w:pos="3707"/>
        </w:tabs>
        <w:spacing w:before="0" w:after="0"/>
        <w:ind w:left="700" w:hanging="300"/>
      </w:pPr>
      <w:r>
        <w:rPr>
          <w:rStyle w:val="Corptext18"/>
        </w:rPr>
        <w:t>4-</w:t>
      </w:r>
      <w:r>
        <w:rPr>
          <w:rStyle w:val="Corptext18"/>
        </w:rPr>
        <w:tab/>
      </w:r>
      <w:r>
        <w:t>Poluanţi</w:t>
      </w:r>
      <w:r>
        <w:tab/>
        <w:t>organici</w:t>
      </w:r>
      <w:r>
        <w:tab/>
        <w:t>persistenţi</w:t>
      </w:r>
      <w:r>
        <w:tab/>
        <w:t>20 lei (RON)/kg</w:t>
      </w:r>
    </w:p>
    <w:p w14:paraId="40ACB6C8" w14:textId="77777777" w:rsidR="000E4045" w:rsidRDefault="005955AB">
      <w:pPr>
        <w:pStyle w:val="Corptext19"/>
        <w:shd w:val="clear" w:color="auto" w:fill="auto"/>
        <w:spacing w:before="0" w:after="0"/>
        <w:ind w:left="700" w:hanging="300"/>
      </w:pPr>
      <w:r>
        <w:rPr>
          <w:rStyle w:val="Corptext18"/>
        </w:rPr>
        <w:t xml:space="preserve">4- </w:t>
      </w:r>
      <w:r>
        <w:t>Metale grele:</w:t>
      </w:r>
    </w:p>
    <w:p w14:paraId="3CECF1C5" w14:textId="77777777" w:rsidR="000E4045" w:rsidRDefault="005955AB">
      <w:pPr>
        <w:pStyle w:val="Corptext19"/>
        <w:numPr>
          <w:ilvl w:val="0"/>
          <w:numId w:val="28"/>
        </w:numPr>
        <w:shd w:val="clear" w:color="auto" w:fill="auto"/>
        <w:tabs>
          <w:tab w:val="left" w:pos="1300"/>
          <w:tab w:val="left" w:leader="dot" w:pos="3707"/>
          <w:tab w:val="right" w:pos="4329"/>
          <w:tab w:val="center" w:pos="4842"/>
        </w:tabs>
        <w:spacing w:before="0" w:after="0"/>
        <w:ind w:left="700" w:firstLine="0"/>
      </w:pPr>
      <w:r>
        <w:t>Plumb</w:t>
      </w:r>
      <w:r>
        <w:tab/>
        <w:t>12</w:t>
      </w:r>
      <w:r>
        <w:tab/>
        <w:t>lei</w:t>
      </w:r>
      <w:r>
        <w:tab/>
        <w:t>(RON)/kg</w:t>
      </w:r>
    </w:p>
    <w:p w14:paraId="6903E79C" w14:textId="77777777" w:rsidR="000E4045" w:rsidRDefault="005955AB">
      <w:pPr>
        <w:pStyle w:val="Corptext19"/>
        <w:numPr>
          <w:ilvl w:val="0"/>
          <w:numId w:val="28"/>
        </w:numPr>
        <w:shd w:val="clear" w:color="auto" w:fill="auto"/>
        <w:tabs>
          <w:tab w:val="left" w:pos="1300"/>
          <w:tab w:val="left" w:leader="dot" w:pos="3707"/>
          <w:tab w:val="right" w:pos="4329"/>
          <w:tab w:val="center" w:pos="4842"/>
        </w:tabs>
        <w:spacing w:before="0" w:after="0"/>
        <w:ind w:left="700" w:firstLine="0"/>
      </w:pPr>
      <w:r>
        <w:t>Cadmiu</w:t>
      </w:r>
      <w:r>
        <w:tab/>
        <w:t>16</w:t>
      </w:r>
      <w:r>
        <w:tab/>
        <w:t>lei</w:t>
      </w:r>
      <w:r>
        <w:tab/>
        <w:t>(RON)/kg</w:t>
      </w:r>
    </w:p>
    <w:p w14:paraId="55D92BBB" w14:textId="77777777" w:rsidR="000E4045" w:rsidRDefault="005955AB">
      <w:pPr>
        <w:pStyle w:val="Corptext19"/>
        <w:numPr>
          <w:ilvl w:val="0"/>
          <w:numId w:val="28"/>
        </w:numPr>
        <w:shd w:val="clear" w:color="auto" w:fill="auto"/>
        <w:tabs>
          <w:tab w:val="left" w:pos="1300"/>
          <w:tab w:val="left" w:leader="dot" w:pos="3707"/>
        </w:tabs>
        <w:spacing w:before="0" w:after="294"/>
        <w:ind w:left="700" w:firstLine="0"/>
      </w:pPr>
      <w:r>
        <w:t>Mercur</w:t>
      </w:r>
      <w:r>
        <w:tab/>
        <w:t>20lei</w:t>
      </w:r>
    </w:p>
    <w:p w14:paraId="076F7988" w14:textId="77777777" w:rsidR="000E4045" w:rsidRDefault="005955AB">
      <w:pPr>
        <w:pStyle w:val="Bodytext451"/>
        <w:shd w:val="clear" w:color="auto" w:fill="auto"/>
        <w:spacing w:after="66" w:line="192" w:lineRule="exact"/>
        <w:ind w:left="20" w:right="20"/>
      </w:pPr>
      <w:r>
        <w:t>Anexa nr. 1 la Ordonanţa de urgenţă a Guvernului nr. 196/2005, aprobată cu modificări şi completări prin Legea nr. 105/2006</w:t>
      </w:r>
    </w:p>
    <w:p w14:paraId="5A960CA7" w14:textId="77777777" w:rsidR="000E4045" w:rsidRDefault="005955AB">
      <w:pPr>
        <w:pStyle w:val="Corptext19"/>
        <w:shd w:val="clear" w:color="auto" w:fill="auto"/>
        <w:spacing w:before="0" w:after="120"/>
        <w:ind w:left="20" w:right="20" w:firstLine="0"/>
      </w:pPr>
      <w:r>
        <w:t>Operatorii economici utilizatori de noi terenuri pentru depozitarea deşeurilor valorificabile au obligaţia de a plăti la Fondul pentru mediu</w:t>
      </w:r>
    </w:p>
    <w:p w14:paraId="49704FFD" w14:textId="77777777" w:rsidR="000E4045" w:rsidRDefault="005955AB">
      <w:pPr>
        <w:pStyle w:val="Corptext19"/>
        <w:shd w:val="clear" w:color="auto" w:fill="auto"/>
        <w:tabs>
          <w:tab w:val="left" w:pos="5590"/>
        </w:tabs>
        <w:spacing w:before="0" w:after="0"/>
        <w:ind w:left="20" w:firstLine="0"/>
      </w:pPr>
      <w:r>
        <w:t>Categorii de deşeuri valorificabile</w:t>
      </w:r>
      <w:r>
        <w:tab/>
        <w:t>Taxă de încasat</w:t>
      </w:r>
    </w:p>
    <w:p w14:paraId="74B97745" w14:textId="77777777" w:rsidR="000E4045" w:rsidRDefault="005955AB">
      <w:pPr>
        <w:pStyle w:val="Corptext19"/>
        <w:shd w:val="clear" w:color="auto" w:fill="auto"/>
        <w:tabs>
          <w:tab w:val="left" w:pos="758"/>
          <w:tab w:val="left" w:pos="1605"/>
          <w:tab w:val="right" w:leader="dot" w:pos="7725"/>
        </w:tabs>
        <w:spacing w:before="0" w:after="0"/>
        <w:ind w:left="700" w:hanging="300"/>
      </w:pPr>
      <w:r>
        <w:rPr>
          <w:rStyle w:val="Corptext2"/>
        </w:rPr>
        <w:t>4-</w:t>
      </w:r>
      <w:r>
        <w:rPr>
          <w:rStyle w:val="Corptext2"/>
        </w:rPr>
        <w:tab/>
      </w:r>
      <w:r>
        <w:t>Provenite</w:t>
      </w:r>
      <w:r>
        <w:tab/>
        <w:t>de la extracţia şi prelucrarea ţiţeiului</w:t>
      </w:r>
      <w:r>
        <w:tab/>
        <w:t>4 lei (RON)/mp/an</w:t>
      </w:r>
    </w:p>
    <w:p w14:paraId="0A219485" w14:textId="77777777" w:rsidR="000E4045" w:rsidRDefault="005955AB">
      <w:pPr>
        <w:pStyle w:val="Corptext19"/>
        <w:shd w:val="clear" w:color="auto" w:fill="auto"/>
        <w:tabs>
          <w:tab w:val="left" w:pos="758"/>
          <w:tab w:val="left" w:pos="1605"/>
          <w:tab w:val="right" w:leader="dot" w:pos="7725"/>
        </w:tabs>
        <w:spacing w:before="0" w:after="0"/>
        <w:ind w:left="700" w:hanging="300"/>
      </w:pPr>
      <w:r>
        <w:rPr>
          <w:rStyle w:val="Corptext2"/>
        </w:rPr>
        <w:t>4-</w:t>
      </w:r>
      <w:r>
        <w:rPr>
          <w:rStyle w:val="Corptext2"/>
        </w:rPr>
        <w:tab/>
      </w:r>
      <w:r>
        <w:t>Provenite</w:t>
      </w:r>
      <w:r>
        <w:tab/>
        <w:t>din prelucrarea primară a lemnului</w:t>
      </w:r>
      <w:r>
        <w:tab/>
        <w:t>1,2 lei (RON)/mp/an</w:t>
      </w:r>
    </w:p>
    <w:p w14:paraId="454B6EEF" w14:textId="77777777" w:rsidR="000E4045" w:rsidRDefault="005955AB">
      <w:pPr>
        <w:pStyle w:val="Corptext19"/>
        <w:shd w:val="clear" w:color="auto" w:fill="auto"/>
        <w:tabs>
          <w:tab w:val="left" w:pos="758"/>
          <w:tab w:val="left" w:pos="1605"/>
          <w:tab w:val="right" w:leader="dot" w:pos="7725"/>
        </w:tabs>
        <w:spacing w:before="0" w:after="0"/>
        <w:ind w:left="700" w:hanging="300"/>
      </w:pPr>
      <w:r>
        <w:rPr>
          <w:rStyle w:val="Corptext2"/>
        </w:rPr>
        <w:t>4-</w:t>
      </w:r>
      <w:r>
        <w:rPr>
          <w:rStyle w:val="Corptext2"/>
        </w:rPr>
        <w:tab/>
      </w:r>
      <w:r>
        <w:t>Provenite</w:t>
      </w:r>
      <w:r>
        <w:tab/>
        <w:t>de la producerea alcoolului</w:t>
      </w:r>
      <w:r>
        <w:tab/>
        <w:t>0,2 lei (RON)/mp/an</w:t>
      </w:r>
    </w:p>
    <w:p w14:paraId="79EB9EA3" w14:textId="77777777" w:rsidR="000E4045" w:rsidRDefault="005955AB">
      <w:pPr>
        <w:pStyle w:val="Corptext19"/>
        <w:shd w:val="clear" w:color="auto" w:fill="auto"/>
        <w:tabs>
          <w:tab w:val="left" w:pos="758"/>
          <w:tab w:val="left" w:leader="dot" w:pos="5590"/>
        </w:tabs>
        <w:spacing w:before="0" w:after="0"/>
        <w:ind w:left="700" w:hanging="300"/>
      </w:pPr>
      <w:r>
        <w:rPr>
          <w:rStyle w:val="Corptext2"/>
        </w:rPr>
        <w:t>4-</w:t>
      </w:r>
      <w:r>
        <w:rPr>
          <w:rStyle w:val="Corptext2"/>
        </w:rPr>
        <w:tab/>
      </w:r>
      <w:r>
        <w:t>Şlamuri carbonifere</w:t>
      </w:r>
      <w:r>
        <w:tab/>
        <w:t>4 lei (RON)/mp/an</w:t>
      </w:r>
    </w:p>
    <w:p w14:paraId="5F31CEEB" w14:textId="77777777" w:rsidR="000E4045" w:rsidRDefault="005955AB">
      <w:pPr>
        <w:pStyle w:val="Corptext19"/>
        <w:shd w:val="clear" w:color="auto" w:fill="auto"/>
        <w:tabs>
          <w:tab w:val="left" w:pos="758"/>
          <w:tab w:val="left" w:leader="dot" w:pos="5590"/>
        </w:tabs>
        <w:spacing w:before="0" w:after="0"/>
        <w:ind w:left="700" w:hanging="300"/>
      </w:pPr>
      <w:r>
        <w:rPr>
          <w:rStyle w:val="Corptext2"/>
        </w:rPr>
        <w:t>4-</w:t>
      </w:r>
      <w:r>
        <w:rPr>
          <w:rStyle w:val="Corptext2"/>
        </w:rPr>
        <w:tab/>
      </w:r>
      <w:r>
        <w:t>Zgură de furnal</w:t>
      </w:r>
      <w:r>
        <w:tab/>
        <w:t>4 lei (RON)/mp/an</w:t>
      </w:r>
    </w:p>
    <w:p w14:paraId="14DC0961" w14:textId="77777777" w:rsidR="000E4045" w:rsidRDefault="005955AB">
      <w:pPr>
        <w:pStyle w:val="Corptext19"/>
        <w:shd w:val="clear" w:color="auto" w:fill="auto"/>
        <w:tabs>
          <w:tab w:val="left" w:pos="758"/>
          <w:tab w:val="left" w:leader="dot" w:pos="5590"/>
        </w:tabs>
        <w:spacing w:before="0" w:after="0"/>
        <w:ind w:left="700" w:hanging="300"/>
      </w:pPr>
      <w:r>
        <w:rPr>
          <w:rStyle w:val="Corptext2"/>
        </w:rPr>
        <w:t>4-</w:t>
      </w:r>
      <w:r>
        <w:rPr>
          <w:rStyle w:val="Corptext2"/>
        </w:rPr>
        <w:tab/>
      </w:r>
      <w:r>
        <w:t>Cenuşă de termocentrală</w:t>
      </w:r>
      <w:r>
        <w:tab/>
        <w:t>4 lei (RON)/mp/an</w:t>
      </w:r>
    </w:p>
    <w:p w14:paraId="58609951" w14:textId="77777777" w:rsidR="000E4045" w:rsidRDefault="005955AB">
      <w:pPr>
        <w:pStyle w:val="Corptext19"/>
        <w:shd w:val="clear" w:color="auto" w:fill="auto"/>
        <w:tabs>
          <w:tab w:val="left" w:pos="758"/>
          <w:tab w:val="left" w:leader="dot" w:pos="5590"/>
        </w:tabs>
        <w:spacing w:before="0" w:after="0"/>
        <w:ind w:left="700" w:hanging="300"/>
      </w:pPr>
      <w:r>
        <w:rPr>
          <w:rStyle w:val="Corptext2"/>
        </w:rPr>
        <w:t>4-</w:t>
      </w:r>
      <w:r>
        <w:rPr>
          <w:rStyle w:val="Corptext2"/>
        </w:rPr>
        <w:tab/>
      </w:r>
      <w:r>
        <w:t>Cenuşă de pirită</w:t>
      </w:r>
      <w:r>
        <w:tab/>
        <w:t>4 lei (RON)/mp/an</w:t>
      </w:r>
    </w:p>
    <w:p w14:paraId="0CE6926B" w14:textId="77777777" w:rsidR="000E4045" w:rsidRDefault="005955AB">
      <w:pPr>
        <w:pStyle w:val="Corptext19"/>
        <w:shd w:val="clear" w:color="auto" w:fill="auto"/>
        <w:tabs>
          <w:tab w:val="left" w:pos="758"/>
          <w:tab w:val="left" w:leader="dot" w:pos="5590"/>
        </w:tabs>
        <w:spacing w:before="0" w:after="0"/>
        <w:ind w:left="700" w:hanging="300"/>
      </w:pPr>
      <w:r>
        <w:rPr>
          <w:rStyle w:val="Corptext2"/>
        </w:rPr>
        <w:t>4-</w:t>
      </w:r>
      <w:r>
        <w:rPr>
          <w:rStyle w:val="Corptext2"/>
        </w:rPr>
        <w:tab/>
      </w:r>
      <w:r>
        <w:t>Fosfogips</w:t>
      </w:r>
      <w:r>
        <w:tab/>
        <w:t>4 lei (RON)/mp/an</w:t>
      </w:r>
    </w:p>
    <w:p w14:paraId="048BCC1F" w14:textId="77777777" w:rsidR="000E4045" w:rsidRDefault="005955AB">
      <w:pPr>
        <w:pStyle w:val="Corptext19"/>
        <w:shd w:val="clear" w:color="auto" w:fill="auto"/>
        <w:tabs>
          <w:tab w:val="left" w:leader="dot" w:pos="5590"/>
        </w:tabs>
        <w:spacing w:before="0" w:after="290"/>
        <w:ind w:left="700" w:hanging="300"/>
      </w:pPr>
      <w:r>
        <w:rPr>
          <w:rStyle w:val="Corptext2"/>
        </w:rPr>
        <w:t xml:space="preserve">4- </w:t>
      </w:r>
      <w:r>
        <w:t>Zguri provenite din metalurgie</w:t>
      </w:r>
      <w:r>
        <w:tab/>
        <w:t>4 lei (RON)/mp/an</w:t>
      </w:r>
    </w:p>
    <w:p w14:paraId="02226C0D" w14:textId="77777777" w:rsidR="000E4045" w:rsidRDefault="005955AB">
      <w:pPr>
        <w:pStyle w:val="Bodytext451"/>
        <w:shd w:val="clear" w:color="auto" w:fill="auto"/>
        <w:spacing w:after="70" w:line="197" w:lineRule="exact"/>
        <w:ind w:left="20" w:right="20"/>
      </w:pPr>
      <w:r>
        <w:t>anexa nr. 2 la Ordonanţa de urgenţă a Guvernului nr. 196/2005, aprobată cu modificări şi completări prin Legea nr. 105/2006</w:t>
      </w:r>
    </w:p>
    <w:p w14:paraId="7D97D755" w14:textId="77777777" w:rsidR="000E4045" w:rsidRDefault="005955AB">
      <w:pPr>
        <w:pStyle w:val="Corptext19"/>
        <w:shd w:val="clear" w:color="auto" w:fill="auto"/>
        <w:spacing w:before="0" w:after="0"/>
        <w:ind w:left="20" w:right="20" w:firstLine="0"/>
      </w:pPr>
      <w:r>
        <w:t>Operatorii economici care introduc pe piaţa naţională anvelope noi şi/sau uzate destinate reutilizării au obligaţia de a plăti la Fondul pentru mediu o contribuţie de 2 lei/kg de anvelopă introdusă pe piaţa naţională.</w:t>
      </w:r>
    </w:p>
    <w:p w14:paraId="452CC2F4" w14:textId="77777777" w:rsidR="000E4045" w:rsidRDefault="005955AB">
      <w:pPr>
        <w:pStyle w:val="Corptext19"/>
        <w:shd w:val="clear" w:color="auto" w:fill="auto"/>
        <w:spacing w:before="0" w:after="180"/>
        <w:ind w:left="20" w:right="20" w:firstLine="0"/>
      </w:pPr>
      <w:r>
        <w:t>Sunt obligaţi la plata contribuţiei de 3% din veniturile realizate din vânzarea deşeurilor metalice feroase şi neferoase, precum şi a bunurilor destinate dezmembrării deţinătorul deşeurilor, respectiv deţinătorul bunurilor, persoană fizică sau juridică, care nu are calitatea de colector si/sau valorificator, autorizat in condiţiile legii.</w:t>
      </w:r>
    </w:p>
    <w:p w14:paraId="613FEAC6" w14:textId="77777777" w:rsidR="000E4045" w:rsidRDefault="005955AB">
      <w:pPr>
        <w:pStyle w:val="Corptext19"/>
        <w:shd w:val="clear" w:color="auto" w:fill="auto"/>
        <w:spacing w:before="0" w:after="0"/>
        <w:ind w:left="20" w:right="20" w:firstLine="0"/>
      </w:pPr>
      <w:r>
        <w:lastRenderedPageBreak/>
        <w:t>Obligaţia de a calcula şi de a plăti ecotaxă în valoare de 0,1 lei/bucată revine operatorilor economici care introduc pe piaţa naţională pungi şi sacoşe pentru cumpărături, cu mâner integrat sau aplicat,fabricate din materiale obţinute din resurse neregenerabile, după cum urmează:</w:t>
      </w:r>
    </w:p>
    <w:p w14:paraId="6C1E897D" w14:textId="77777777" w:rsidR="000E4045" w:rsidRDefault="005955AB">
      <w:pPr>
        <w:pStyle w:val="Corptext19"/>
        <w:shd w:val="clear" w:color="auto" w:fill="auto"/>
        <w:spacing w:before="0" w:after="0"/>
        <w:ind w:left="700" w:right="20" w:hanging="320"/>
      </w:pPr>
      <w:r>
        <w:rPr>
          <w:rStyle w:val="Corptext2"/>
        </w:rPr>
        <w:t xml:space="preserve">4- </w:t>
      </w:r>
      <w:r>
        <w:t>operatorii economici care produc ambalaje de desfacere, pentru pungile şi sacoşele fabricate în România;</w:t>
      </w:r>
    </w:p>
    <w:p w14:paraId="6A8D7F43" w14:textId="77777777" w:rsidR="000E4045" w:rsidRDefault="005955AB">
      <w:pPr>
        <w:pStyle w:val="Corptext19"/>
        <w:shd w:val="clear" w:color="auto" w:fill="auto"/>
        <w:spacing w:before="0" w:after="0"/>
        <w:ind w:left="700" w:right="20" w:hanging="320"/>
      </w:pPr>
      <w:r>
        <w:rPr>
          <w:rStyle w:val="Corptext2"/>
        </w:rPr>
        <w:t xml:space="preserve">4- </w:t>
      </w:r>
      <w:r>
        <w:t>operatorii economici care introduc pe piaţa naţională ambalaje de desfacere, pentru pungile şi sacoşele achiziţionate din afara spaţiului naţional.</w:t>
      </w:r>
    </w:p>
    <w:p w14:paraId="51581B1C" w14:textId="77777777" w:rsidR="000E4045" w:rsidRDefault="005955AB">
      <w:pPr>
        <w:pStyle w:val="Corptext19"/>
        <w:shd w:val="clear" w:color="auto" w:fill="auto"/>
        <w:spacing w:before="0" w:after="180"/>
        <w:ind w:left="20" w:right="20" w:firstLine="0"/>
      </w:pPr>
      <w:r>
        <w:t>Pentru substanţele periculoase HOTĂRÂREA Nr. 1408 din 4 noiembrie 2008 privind clasificarea, ambalarea şi etichetarea substanţelor periculoase</w:t>
      </w:r>
    </w:p>
    <w:p w14:paraId="3C14DEFC" w14:textId="77777777" w:rsidR="000E4045" w:rsidRDefault="005955AB">
      <w:pPr>
        <w:pStyle w:val="Corptext19"/>
        <w:shd w:val="clear" w:color="auto" w:fill="auto"/>
        <w:spacing w:before="0" w:after="234"/>
        <w:ind w:left="20" w:right="20" w:firstLine="0"/>
      </w:pPr>
      <w:r>
        <w:t>Sumele prevăzute se declară şi se plătesc lunar de către persoanele juridice şi persoanele fizice care desfăşoară respectivele activităţi, până la data de 25 inclusiv a lunii următoare celei în care s-a desfăşurat activitatea</w:t>
      </w:r>
    </w:p>
    <w:p w14:paraId="07BB2CE9" w14:textId="77777777" w:rsidR="000E4045" w:rsidRDefault="005955AB">
      <w:pPr>
        <w:pStyle w:val="Bodytext451"/>
        <w:shd w:val="clear" w:color="auto" w:fill="auto"/>
        <w:spacing w:after="0" w:line="192" w:lineRule="exact"/>
        <w:ind w:left="380" w:right="20"/>
        <w:jc w:val="right"/>
      </w:pPr>
      <w:r>
        <w:t>Sursa 1. Ordonanţa de urgenţă nr. 196 din 22 decembrie 2005 privind Fondul pentru mediu 2. Ordinul nr. 578 din 6 iunie 2006 pentru aprobarea Metodologiei de calcul al contribuţiilor şi taxelor datorate la</w:t>
      </w:r>
    </w:p>
    <w:p w14:paraId="32B6A570" w14:textId="77777777" w:rsidR="000E4045" w:rsidRDefault="005955AB">
      <w:pPr>
        <w:pStyle w:val="Bodytext451"/>
        <w:shd w:val="clear" w:color="auto" w:fill="auto"/>
        <w:spacing w:after="0" w:line="192" w:lineRule="exact"/>
        <w:ind w:right="20"/>
        <w:jc w:val="right"/>
      </w:pPr>
      <w:r>
        <w:t>Fondul pentru mediu</w:t>
      </w:r>
    </w:p>
    <w:p w14:paraId="23F57568" w14:textId="77777777" w:rsidR="000E4045" w:rsidRDefault="005955AB">
      <w:pPr>
        <w:pStyle w:val="Bodytext451"/>
        <w:shd w:val="clear" w:color="auto" w:fill="auto"/>
        <w:spacing w:after="0" w:line="192" w:lineRule="exact"/>
        <w:ind w:left="20" w:right="20"/>
        <w:jc w:val="right"/>
      </w:pPr>
      <w:r>
        <w:t>3. Hotărârea nr. 621 din 23 iunie 2005 privind gestionarea ambalajelor si a deşeurilor de ambalaje 4. Hotărârea nr. 1408 din 4 noiembrie 2008 privind clasificarea, ambalarea si etichetarea substanţelor periculoase</w:t>
      </w:r>
    </w:p>
    <w:p w14:paraId="1AA5E7B5" w14:textId="77777777" w:rsidR="000E4045" w:rsidRDefault="005955AB">
      <w:pPr>
        <w:pStyle w:val="Bodytext451"/>
        <w:shd w:val="clear" w:color="auto" w:fill="auto"/>
        <w:spacing w:after="518" w:line="192" w:lineRule="exact"/>
        <w:ind w:right="20"/>
        <w:jc w:val="right"/>
      </w:pPr>
      <w:r>
        <w:t>5. Hotărârea nr. 170 din 12 februarie 2004 privind gestionarea anvelopelor uzate</w:t>
      </w:r>
    </w:p>
    <w:p w14:paraId="69B6C4D2" w14:textId="77777777" w:rsidR="000E4045" w:rsidRDefault="005955AB">
      <w:pPr>
        <w:pStyle w:val="Heading70"/>
        <w:keepNext/>
        <w:keepLines/>
        <w:shd w:val="clear" w:color="auto" w:fill="auto"/>
        <w:spacing w:before="0" w:after="217" w:line="220" w:lineRule="exact"/>
        <w:ind w:left="20" w:firstLine="0"/>
        <w:jc w:val="both"/>
      </w:pPr>
      <w:bookmarkStart w:id="80" w:name="bookmark79"/>
      <w:r>
        <w:rPr>
          <w:rStyle w:val="Heading73"/>
          <w:b/>
          <w:bCs/>
        </w:rPr>
        <w:t>VAMA ŞI COMERŢUL INTERNAŢIONAL</w:t>
      </w:r>
      <w:bookmarkEnd w:id="80"/>
    </w:p>
    <w:p w14:paraId="23A9A3BA" w14:textId="77777777" w:rsidR="000E4045" w:rsidRDefault="005955AB">
      <w:pPr>
        <w:pStyle w:val="Corptext19"/>
        <w:shd w:val="clear" w:color="auto" w:fill="auto"/>
        <w:spacing w:before="0" w:after="0"/>
        <w:ind w:left="20" w:right="20" w:firstLine="0"/>
      </w:pPr>
      <w:r>
        <w:t>Ca membră a Uniunii Europene, România aplică normele şi regulile din Tariful Vamal Comun al UE</w:t>
      </w:r>
    </w:p>
    <w:p w14:paraId="3DFADE94" w14:textId="77777777" w:rsidR="000E4045" w:rsidRDefault="005955AB">
      <w:pPr>
        <w:pStyle w:val="Corptext19"/>
        <w:shd w:val="clear" w:color="auto" w:fill="auto"/>
        <w:spacing w:before="0" w:after="0"/>
        <w:ind w:left="700" w:right="20" w:hanging="320"/>
      </w:pPr>
      <w:r>
        <w:rPr>
          <w:rStyle w:val="Corptext2"/>
        </w:rPr>
        <w:t xml:space="preserve">4- </w:t>
      </w:r>
      <w:r>
        <w:t>Licenţe de import sunt necesare pentru produse cum ar fi petrol, anumite produse chimice sau arme.</w:t>
      </w:r>
    </w:p>
    <w:p w14:paraId="5C399C98" w14:textId="77777777" w:rsidR="000E4045" w:rsidRDefault="005955AB">
      <w:pPr>
        <w:pStyle w:val="Corptext19"/>
        <w:shd w:val="clear" w:color="auto" w:fill="auto"/>
        <w:spacing w:before="0" w:after="0"/>
        <w:ind w:left="700" w:right="20" w:hanging="320"/>
      </w:pPr>
      <w:r>
        <w:rPr>
          <w:rStyle w:val="Corptext2"/>
        </w:rPr>
        <w:t xml:space="preserve">4- </w:t>
      </w:r>
      <w:r>
        <w:t>Nu se aplică formalităţi vamale bunurilor care au statut comunitar (bunuri produse în Uniunea Europeană sau bunuri care beneficiază de liberă circulaţie in Uniunea Europeană)</w:t>
      </w:r>
    </w:p>
    <w:p w14:paraId="29396257" w14:textId="77777777" w:rsidR="000E4045" w:rsidRDefault="005955AB">
      <w:pPr>
        <w:pStyle w:val="Bodytext30"/>
        <w:shd w:val="clear" w:color="auto" w:fill="auto"/>
        <w:spacing w:after="0" w:line="170" w:lineRule="exact"/>
        <w:ind w:right="20"/>
        <w:jc w:val="right"/>
        <w:sectPr w:rsidR="000E4045">
          <w:headerReference w:type="even" r:id="rId295"/>
          <w:headerReference w:type="default" r:id="rId296"/>
          <w:headerReference w:type="first" r:id="rId297"/>
          <w:pgSz w:w="12240" w:h="16838"/>
          <w:pgMar w:top="1719" w:right="1625" w:bottom="1432" w:left="1476" w:header="0" w:footer="3" w:gutter="0"/>
          <w:cols w:space="720"/>
          <w:noEndnote/>
          <w:titlePg/>
          <w:docGrid w:linePitch="360"/>
        </w:sectPr>
      </w:pPr>
      <w:r>
        <w:t xml:space="preserve">Sursa </w:t>
      </w:r>
      <w:hyperlink r:id="rId298" w:history="1">
        <w:r>
          <w:rPr>
            <w:rStyle w:val="Hyperlink"/>
          </w:rPr>
          <w:t>www.customs.ro</w:t>
        </w:r>
      </w:hyperlink>
    </w:p>
    <w:p w14:paraId="197E6565" w14:textId="77777777" w:rsidR="000E4045" w:rsidRDefault="00262373">
      <w:pPr>
        <w:pStyle w:val="Heading721"/>
        <w:keepNext/>
        <w:keepLines/>
        <w:shd w:val="clear" w:color="auto" w:fill="auto"/>
        <w:spacing w:after="212" w:line="220" w:lineRule="exact"/>
        <w:ind w:left="20"/>
      </w:pPr>
      <w:hyperlink r:id="rId299" w:history="1">
        <w:bookmarkStart w:id="81" w:name="bookmark80"/>
        <w:r w:rsidR="005955AB">
          <w:rPr>
            <w:rStyle w:val="Hyperlink"/>
          </w:rPr>
          <w:t>http://www.dfmt.m/index.php?meniuld=14&amp;viewCat=583</w:t>
        </w:r>
        <w:bookmarkEnd w:id="81"/>
      </w:hyperlink>
    </w:p>
    <w:p w14:paraId="2104999A" w14:textId="77777777" w:rsidR="000E4045" w:rsidRDefault="005955AB">
      <w:pPr>
        <w:pStyle w:val="Corptext19"/>
        <w:shd w:val="clear" w:color="auto" w:fill="auto"/>
        <w:spacing w:before="0" w:after="0"/>
        <w:ind w:left="20" w:firstLine="0"/>
      </w:pPr>
      <w:r>
        <w:t>Impozitele şi taxele locale sunt după cum urmează impozitul pe clădiri;</w:t>
      </w:r>
    </w:p>
    <w:p w14:paraId="48856E7B" w14:textId="77777777" w:rsidR="000E4045" w:rsidRDefault="005955AB">
      <w:pPr>
        <w:pStyle w:val="Corptext19"/>
        <w:shd w:val="clear" w:color="auto" w:fill="auto"/>
        <w:tabs>
          <w:tab w:val="left" w:pos="1318"/>
        </w:tabs>
        <w:spacing w:before="0" w:after="0"/>
        <w:ind w:left="780" w:firstLine="0"/>
      </w:pPr>
      <w:r>
        <w:rPr>
          <w:rStyle w:val="Corptext16"/>
        </w:rPr>
        <w:t>4-</w:t>
      </w:r>
      <w:r>
        <w:rPr>
          <w:rStyle w:val="Corptext16"/>
        </w:rPr>
        <w:tab/>
      </w:r>
      <w:r>
        <w:t>impozitul pe terenuri;</w:t>
      </w:r>
    </w:p>
    <w:p w14:paraId="41EC2DBD" w14:textId="77777777" w:rsidR="000E4045" w:rsidRDefault="005955AB">
      <w:pPr>
        <w:pStyle w:val="Corptext19"/>
        <w:shd w:val="clear" w:color="auto" w:fill="auto"/>
        <w:tabs>
          <w:tab w:val="left" w:pos="1318"/>
        </w:tabs>
        <w:spacing w:before="0" w:after="0"/>
        <w:ind w:left="780" w:firstLine="0"/>
      </w:pPr>
      <w:r>
        <w:rPr>
          <w:rStyle w:val="Corptext16"/>
        </w:rPr>
        <w:t>4-</w:t>
      </w:r>
      <w:r>
        <w:rPr>
          <w:rStyle w:val="Corptext16"/>
        </w:rPr>
        <w:tab/>
      </w:r>
      <w:r>
        <w:t>taxă asupra mijloacelor de transport;</w:t>
      </w:r>
    </w:p>
    <w:p w14:paraId="1CA38953" w14:textId="77777777" w:rsidR="000E4045" w:rsidRDefault="005955AB">
      <w:pPr>
        <w:pStyle w:val="Corptext19"/>
        <w:shd w:val="clear" w:color="auto" w:fill="auto"/>
        <w:tabs>
          <w:tab w:val="left" w:pos="1318"/>
          <w:tab w:val="right" w:pos="6007"/>
          <w:tab w:val="left" w:pos="6065"/>
        </w:tabs>
        <w:spacing w:before="0" w:after="0"/>
        <w:ind w:left="780" w:firstLine="0"/>
      </w:pPr>
      <w:r>
        <w:rPr>
          <w:rStyle w:val="BodytextItalic9"/>
        </w:rPr>
        <w:t>i-</w:t>
      </w:r>
      <w:r>
        <w:rPr>
          <w:rStyle w:val="Corptext16"/>
        </w:rPr>
        <w:tab/>
      </w:r>
      <w:r>
        <w:t>taxă pentru eliberarea certificatelor, avizelor</w:t>
      </w:r>
      <w:r>
        <w:tab/>
        <w:t>şi</w:t>
      </w:r>
      <w:r>
        <w:tab/>
        <w:t>autorizaţiilor;</w:t>
      </w:r>
    </w:p>
    <w:p w14:paraId="48D7EA93" w14:textId="77777777" w:rsidR="000E4045" w:rsidRDefault="005955AB">
      <w:pPr>
        <w:pStyle w:val="Corptext19"/>
        <w:shd w:val="clear" w:color="auto" w:fill="auto"/>
        <w:tabs>
          <w:tab w:val="left" w:pos="1318"/>
          <w:tab w:val="right" w:pos="6007"/>
          <w:tab w:val="left" w:pos="6065"/>
        </w:tabs>
        <w:spacing w:before="0" w:after="0"/>
        <w:ind w:left="780" w:firstLine="0"/>
      </w:pPr>
      <w:r>
        <w:rPr>
          <w:rStyle w:val="Corptext15"/>
        </w:rPr>
        <w:t>4-</w:t>
      </w:r>
      <w:r>
        <w:rPr>
          <w:rStyle w:val="Corptext15"/>
        </w:rPr>
        <w:tab/>
      </w:r>
      <w:r>
        <w:t>taxă pentru folosirea mijloacelor de reclamă</w:t>
      </w:r>
      <w:r>
        <w:tab/>
        <w:t>şi</w:t>
      </w:r>
      <w:r>
        <w:tab/>
        <w:t>publicitate;</w:t>
      </w:r>
    </w:p>
    <w:p w14:paraId="1E4EF6CD" w14:textId="77777777" w:rsidR="000E4045" w:rsidRDefault="005955AB">
      <w:pPr>
        <w:pStyle w:val="Corptext19"/>
        <w:shd w:val="clear" w:color="auto" w:fill="auto"/>
        <w:tabs>
          <w:tab w:val="left" w:pos="1318"/>
        </w:tabs>
        <w:spacing w:before="0" w:after="0"/>
        <w:ind w:left="780" w:firstLine="0"/>
      </w:pPr>
      <w:r>
        <w:rPr>
          <w:rStyle w:val="Corptext15"/>
        </w:rPr>
        <w:t>4-</w:t>
      </w:r>
      <w:r>
        <w:rPr>
          <w:rStyle w:val="Corptext15"/>
        </w:rPr>
        <w:tab/>
      </w:r>
      <w:r>
        <w:t>Impozitul pe spectacole</w:t>
      </w:r>
    </w:p>
    <w:p w14:paraId="565ED171" w14:textId="77777777" w:rsidR="000E4045" w:rsidRDefault="005955AB">
      <w:pPr>
        <w:pStyle w:val="Corptext19"/>
        <w:shd w:val="clear" w:color="auto" w:fill="auto"/>
        <w:tabs>
          <w:tab w:val="left" w:pos="1318"/>
        </w:tabs>
        <w:spacing w:before="0" w:after="180"/>
        <w:ind w:left="780" w:firstLine="0"/>
      </w:pPr>
      <w:r>
        <w:rPr>
          <w:rStyle w:val="Corptext16"/>
        </w:rPr>
        <w:t>4-</w:t>
      </w:r>
      <w:r>
        <w:rPr>
          <w:rStyle w:val="Corptext16"/>
        </w:rPr>
        <w:tab/>
      </w:r>
      <w:r>
        <w:t>Taxă hoteliera</w:t>
      </w:r>
    </w:p>
    <w:p w14:paraId="0E95B405" w14:textId="77777777" w:rsidR="000E4045" w:rsidRDefault="005955AB">
      <w:pPr>
        <w:pStyle w:val="Corptext19"/>
        <w:shd w:val="clear" w:color="auto" w:fill="auto"/>
        <w:spacing w:before="0" w:after="511"/>
        <w:ind w:left="20" w:right="60" w:firstLine="0"/>
      </w:pPr>
      <w:r>
        <w:t>Pentru buna funcţionare a serviciilor publice locale, Consiliile Locale sau Consiliile Judeţene pot adopta taxe speciale.</w:t>
      </w:r>
    </w:p>
    <w:p w14:paraId="2027E0BC" w14:textId="77777777" w:rsidR="000E4045" w:rsidRDefault="005955AB">
      <w:pPr>
        <w:pStyle w:val="Heading70"/>
        <w:keepNext/>
        <w:keepLines/>
        <w:shd w:val="clear" w:color="auto" w:fill="auto"/>
        <w:spacing w:before="0" w:after="212" w:line="220" w:lineRule="exact"/>
        <w:ind w:left="20" w:firstLine="0"/>
        <w:jc w:val="both"/>
      </w:pPr>
      <w:bookmarkStart w:id="82" w:name="bookmark81"/>
      <w:r>
        <w:rPr>
          <w:rStyle w:val="Heading71"/>
          <w:b/>
          <w:bCs/>
        </w:rPr>
        <w:t>Impozitul pe Clădiri</w:t>
      </w:r>
      <w:bookmarkEnd w:id="82"/>
    </w:p>
    <w:p w14:paraId="34E559A0" w14:textId="77777777" w:rsidR="000E4045" w:rsidRDefault="005955AB">
      <w:pPr>
        <w:pStyle w:val="Corptext19"/>
        <w:shd w:val="clear" w:color="auto" w:fill="auto"/>
        <w:spacing w:before="0" w:after="0"/>
        <w:ind w:left="20" w:right="60" w:firstLine="0"/>
      </w:pPr>
      <w:r>
        <w:t xml:space="preserve">In cazul persoanelor juridice, </w:t>
      </w:r>
      <w:r>
        <w:rPr>
          <w:rStyle w:val="BodytextItalic8"/>
        </w:rPr>
        <w:t>impozitul pe clădiri</w:t>
      </w:r>
      <w:r>
        <w:t xml:space="preserve"> se calculează prin aplicarea </w:t>
      </w:r>
      <w:r>
        <w:rPr>
          <w:rStyle w:val="Corptext4"/>
        </w:rPr>
        <w:t>cotei de</w:t>
      </w:r>
      <w:r>
        <w:t xml:space="preserve"> </w:t>
      </w:r>
      <w:r>
        <w:rPr>
          <w:rStyle w:val="Corptext4"/>
        </w:rPr>
        <w:t>impozitare</w:t>
      </w:r>
      <w:r>
        <w:t xml:space="preserve"> stabilita de Consiliul Local prin Hotărârea Consiliului Local nr. 237/29.05.2012, respectiv 0,75% asupra valorii de inventar a clădirii. Cota adiţională aplicată impozitului pe clădire datorat de persoanele juridice se stabileşte de către CLT la 20%.</w:t>
      </w:r>
    </w:p>
    <w:p w14:paraId="5DAC13FC" w14:textId="77777777" w:rsidR="000E4045" w:rsidRDefault="005955AB">
      <w:pPr>
        <w:pStyle w:val="Corptext19"/>
        <w:shd w:val="clear" w:color="auto" w:fill="auto"/>
        <w:spacing w:before="0" w:after="0" w:line="278" w:lineRule="exact"/>
        <w:ind w:left="780" w:right="60" w:firstLine="0"/>
      </w:pPr>
      <w:r>
        <w:rPr>
          <w:rStyle w:val="BodytextBold7"/>
        </w:rPr>
        <w:t xml:space="preserve">s </w:t>
      </w:r>
      <w:r>
        <w:t>cota de impozitare care se aplică valorii de inventar a clădirii la calcularea impozitului pe clădiri în cazul persoanelor juridice, se stabileşte la O,75 %;</w:t>
      </w:r>
    </w:p>
    <w:p w14:paraId="2D87819D" w14:textId="77777777" w:rsidR="000E4045" w:rsidRDefault="005955AB">
      <w:pPr>
        <w:pStyle w:val="Corptext19"/>
        <w:shd w:val="clear" w:color="auto" w:fill="auto"/>
        <w:spacing w:before="0" w:after="192" w:line="274" w:lineRule="exact"/>
        <w:ind w:left="780" w:right="60" w:firstLine="0"/>
      </w:pPr>
      <w:r>
        <w:rPr>
          <w:rStyle w:val="BodytextBold7"/>
        </w:rPr>
        <w:lastRenderedPageBreak/>
        <w:t xml:space="preserve">s </w:t>
      </w:r>
      <w:r>
        <w:t xml:space="preserve">cota impozitului pe clădiri în cazul clădirilor care nu au fost reevaluate în ultimii 3 ani anteriori anului fiscal de referinţă se stabileşte la 10%, iar în cazul clădirilor care nu au fost reevaluate în ultimii 5 ani anteriori anului fiscal de referinţă, cota de impozitare se stabileşte la 30%; </w:t>
      </w:r>
      <w:r>
        <w:rPr>
          <w:rStyle w:val="BodytextBold7"/>
        </w:rPr>
        <w:t xml:space="preserve">s </w:t>
      </w:r>
      <w:r>
        <w:t>cota impozitului pe clădiri, în cazul clădirilor a căror valoare a fost recuperata integral pe calea amortizării, se stabileşte la 1,50 %;</w:t>
      </w:r>
    </w:p>
    <w:p w14:paraId="4284406C" w14:textId="77777777" w:rsidR="000E4045" w:rsidRDefault="005955AB">
      <w:pPr>
        <w:pStyle w:val="Corptext19"/>
        <w:shd w:val="clear" w:color="auto" w:fill="auto"/>
        <w:spacing w:before="0" w:after="211"/>
        <w:ind w:left="20" w:right="60" w:firstLine="0"/>
      </w:pPr>
      <w:r>
        <w:t>Impozitul/taxa pe clădiri se plăteşte anual, în două rate egale, până la datele de 31 martie şi 30 septembrie inclusiv.</w:t>
      </w:r>
    </w:p>
    <w:p w14:paraId="66A847A6" w14:textId="77777777" w:rsidR="000E4045" w:rsidRDefault="005955AB">
      <w:pPr>
        <w:pStyle w:val="Heading70"/>
        <w:keepNext/>
        <w:keepLines/>
        <w:shd w:val="clear" w:color="auto" w:fill="auto"/>
        <w:spacing w:before="0" w:after="212" w:line="220" w:lineRule="exact"/>
        <w:ind w:left="20" w:firstLine="0"/>
        <w:jc w:val="both"/>
      </w:pPr>
      <w:bookmarkStart w:id="83" w:name="bookmark82"/>
      <w:r>
        <w:rPr>
          <w:rStyle w:val="Heading71"/>
          <w:b/>
          <w:bCs/>
        </w:rPr>
        <w:t>Impozitul pe teren</w:t>
      </w:r>
      <w:bookmarkEnd w:id="83"/>
    </w:p>
    <w:p w14:paraId="60D19208" w14:textId="77777777" w:rsidR="000E4045" w:rsidRDefault="005955AB">
      <w:pPr>
        <w:pStyle w:val="Corptext19"/>
        <w:shd w:val="clear" w:color="auto" w:fill="auto"/>
        <w:spacing w:before="0" w:after="0"/>
        <w:ind w:left="20" w:right="60" w:firstLine="0"/>
        <w:sectPr w:rsidR="000E4045">
          <w:type w:val="continuous"/>
          <w:pgSz w:w="12240" w:h="16838"/>
          <w:pgMar w:top="3517" w:right="1807" w:bottom="3037" w:left="1807" w:header="0" w:footer="3" w:gutter="0"/>
          <w:cols w:space="720"/>
          <w:noEndnote/>
          <w:docGrid w:linePitch="360"/>
        </w:sectPr>
      </w:pPr>
      <w:r>
        <w:t xml:space="preserve">Impozitul/taxa pe teren </w:t>
      </w:r>
      <w:r>
        <w:rPr>
          <w:rStyle w:val="Corptext4"/>
        </w:rPr>
        <w:t>se plăteşte anual, în două rate egale, până la datele de 31</w:t>
      </w:r>
      <w:r>
        <w:t xml:space="preserve"> </w:t>
      </w:r>
      <w:r>
        <w:rPr>
          <w:rStyle w:val="Corptext4"/>
        </w:rPr>
        <w:t>martie şi 30 septembrie inclusiv</w:t>
      </w:r>
      <w:r>
        <w:t>.</w:t>
      </w:r>
    </w:p>
    <w:p w14:paraId="62DC17DE" w14:textId="77777777" w:rsidR="000E4045" w:rsidRDefault="005955AB">
      <w:pPr>
        <w:pStyle w:val="Tablecaption130"/>
        <w:framePr w:w="9931" w:wrap="notBeside" w:vAnchor="text" w:hAnchor="text" w:xAlign="center" w:y="1"/>
        <w:shd w:val="clear" w:color="auto" w:fill="auto"/>
        <w:spacing w:line="220" w:lineRule="exact"/>
      </w:pPr>
      <w:r>
        <w:rPr>
          <w:rStyle w:val="Tablecaption131"/>
          <w:b/>
          <w:bCs/>
        </w:rPr>
        <w:lastRenderedPageBreak/>
        <w:t>Taxe pentru eliberarea certificatelor, avizelor si autorizaţiilor pt. 2013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4"/>
        <w:gridCol w:w="7445"/>
        <w:gridCol w:w="1872"/>
      </w:tblGrid>
      <w:tr w:rsidR="000E4045" w14:paraId="36A1336D" w14:textId="77777777">
        <w:trPr>
          <w:trHeight w:hRule="exact" w:val="792"/>
          <w:jc w:val="center"/>
        </w:trPr>
        <w:tc>
          <w:tcPr>
            <w:tcW w:w="614" w:type="dxa"/>
            <w:tcBorders>
              <w:top w:val="single" w:sz="4" w:space="0" w:color="auto"/>
              <w:left w:val="single" w:sz="4" w:space="0" w:color="auto"/>
            </w:tcBorders>
            <w:shd w:val="clear" w:color="auto" w:fill="FFFFFF"/>
          </w:tcPr>
          <w:p w14:paraId="308C8D1F"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1B0EA034" w14:textId="77777777" w:rsidR="000E4045" w:rsidRDefault="005955AB">
            <w:pPr>
              <w:pStyle w:val="Corptext19"/>
              <w:framePr w:w="9931" w:wrap="notBeside" w:vAnchor="text" w:hAnchor="text" w:xAlign="center" w:y="1"/>
              <w:shd w:val="clear" w:color="auto" w:fill="auto"/>
              <w:spacing w:before="0" w:after="0" w:line="220" w:lineRule="exact"/>
              <w:ind w:firstLine="0"/>
            </w:pPr>
            <w:r>
              <w:rPr>
                <w:rStyle w:val="BodytextBold7"/>
              </w:rPr>
              <w:t>Specificaţi</w:t>
            </w:r>
          </w:p>
        </w:tc>
        <w:tc>
          <w:tcPr>
            <w:tcW w:w="1872" w:type="dxa"/>
            <w:tcBorders>
              <w:top w:val="single" w:sz="4" w:space="0" w:color="auto"/>
              <w:left w:val="single" w:sz="4" w:space="0" w:color="auto"/>
              <w:right w:val="single" w:sz="4" w:space="0" w:color="auto"/>
            </w:tcBorders>
            <w:shd w:val="clear" w:color="auto" w:fill="FFFFFF"/>
          </w:tcPr>
          <w:p w14:paraId="1B249860" w14:textId="77777777" w:rsidR="000E4045" w:rsidRDefault="005955AB">
            <w:pPr>
              <w:pStyle w:val="Corptext19"/>
              <w:framePr w:w="9931" w:wrap="notBeside" w:vAnchor="text" w:hAnchor="text" w:xAlign="center" w:y="1"/>
              <w:shd w:val="clear" w:color="auto" w:fill="auto"/>
              <w:spacing w:before="0" w:after="60" w:line="220" w:lineRule="exact"/>
              <w:ind w:left="620" w:firstLine="0"/>
              <w:jc w:val="left"/>
            </w:pPr>
            <w:r>
              <w:rPr>
                <w:rStyle w:val="BodytextBold7"/>
              </w:rPr>
              <w:t>Taxa</w:t>
            </w:r>
          </w:p>
          <w:p w14:paraId="65F6582A" w14:textId="77777777" w:rsidR="000E4045" w:rsidRDefault="005955AB">
            <w:pPr>
              <w:pStyle w:val="Corptext19"/>
              <w:framePr w:w="9931" w:wrap="notBeside" w:vAnchor="text" w:hAnchor="text" w:xAlign="center" w:y="1"/>
              <w:shd w:val="clear" w:color="auto" w:fill="auto"/>
              <w:spacing w:before="60" w:after="0" w:line="220" w:lineRule="exact"/>
              <w:ind w:left="620" w:firstLine="0"/>
              <w:jc w:val="left"/>
            </w:pPr>
            <w:r>
              <w:rPr>
                <w:rStyle w:val="BodytextBold7"/>
              </w:rPr>
              <w:t>(RON)</w:t>
            </w:r>
          </w:p>
        </w:tc>
      </w:tr>
      <w:tr w:rsidR="000E4045" w14:paraId="4B6CD311" w14:textId="77777777">
        <w:trPr>
          <w:trHeight w:hRule="exact" w:val="528"/>
          <w:jc w:val="center"/>
        </w:trPr>
        <w:tc>
          <w:tcPr>
            <w:tcW w:w="614" w:type="dxa"/>
            <w:tcBorders>
              <w:top w:val="single" w:sz="4" w:space="0" w:color="auto"/>
              <w:left w:val="single" w:sz="4" w:space="0" w:color="auto"/>
            </w:tcBorders>
            <w:shd w:val="clear" w:color="auto" w:fill="FFFFFF"/>
          </w:tcPr>
          <w:p w14:paraId="613EB337"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3D6E1DEC" w14:textId="77777777" w:rsidR="000E4045" w:rsidRDefault="005955AB">
            <w:pPr>
              <w:pStyle w:val="Corptext19"/>
              <w:framePr w:w="9931" w:wrap="notBeside" w:vAnchor="text" w:hAnchor="text" w:xAlign="center" w:y="1"/>
              <w:shd w:val="clear" w:color="auto" w:fill="auto"/>
              <w:spacing w:before="0" w:after="0"/>
              <w:ind w:left="620" w:hanging="280"/>
              <w:jc w:val="left"/>
            </w:pPr>
            <w:r>
              <w:t>Taxe pentru eliberarea certificatului de urbanism, în funcţie de suprafaţa(mp)</w:t>
            </w:r>
          </w:p>
        </w:tc>
        <w:tc>
          <w:tcPr>
            <w:tcW w:w="1872" w:type="dxa"/>
            <w:tcBorders>
              <w:top w:val="single" w:sz="4" w:space="0" w:color="auto"/>
              <w:left w:val="single" w:sz="4" w:space="0" w:color="auto"/>
              <w:right w:val="single" w:sz="4" w:space="0" w:color="auto"/>
            </w:tcBorders>
            <w:shd w:val="clear" w:color="auto" w:fill="FFFFFF"/>
          </w:tcPr>
          <w:p w14:paraId="447EB183" w14:textId="77777777" w:rsidR="000E4045" w:rsidRDefault="000E4045">
            <w:pPr>
              <w:framePr w:w="9931" w:wrap="notBeside" w:vAnchor="text" w:hAnchor="text" w:xAlign="center" w:y="1"/>
              <w:rPr>
                <w:sz w:val="10"/>
                <w:szCs w:val="10"/>
              </w:rPr>
            </w:pPr>
          </w:p>
        </w:tc>
      </w:tr>
      <w:tr w:rsidR="000E4045" w14:paraId="3ABFA8E7" w14:textId="77777777">
        <w:trPr>
          <w:trHeight w:hRule="exact" w:val="269"/>
          <w:jc w:val="center"/>
        </w:trPr>
        <w:tc>
          <w:tcPr>
            <w:tcW w:w="614" w:type="dxa"/>
            <w:tcBorders>
              <w:top w:val="single" w:sz="4" w:space="0" w:color="auto"/>
              <w:left w:val="single" w:sz="4" w:space="0" w:color="auto"/>
            </w:tcBorders>
            <w:shd w:val="clear" w:color="auto" w:fill="FFFFFF"/>
          </w:tcPr>
          <w:p w14:paraId="28EA2345"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3957DDB7" w14:textId="77777777" w:rsidR="000E4045" w:rsidRDefault="005955AB">
            <w:pPr>
              <w:pStyle w:val="Corptext19"/>
              <w:framePr w:w="9931" w:wrap="notBeside" w:vAnchor="text" w:hAnchor="text" w:xAlign="center" w:y="1"/>
              <w:shd w:val="clear" w:color="auto" w:fill="auto"/>
              <w:spacing w:before="0" w:after="0" w:line="220" w:lineRule="exact"/>
              <w:ind w:firstLine="0"/>
            </w:pPr>
            <w:r>
              <w:t>1.1. In mediul urban</w:t>
            </w:r>
          </w:p>
        </w:tc>
        <w:tc>
          <w:tcPr>
            <w:tcW w:w="1872" w:type="dxa"/>
            <w:tcBorders>
              <w:top w:val="single" w:sz="4" w:space="0" w:color="auto"/>
              <w:left w:val="single" w:sz="4" w:space="0" w:color="auto"/>
              <w:right w:val="single" w:sz="4" w:space="0" w:color="auto"/>
            </w:tcBorders>
            <w:shd w:val="clear" w:color="auto" w:fill="FFFFFF"/>
          </w:tcPr>
          <w:p w14:paraId="7AE1928A" w14:textId="77777777" w:rsidR="000E4045" w:rsidRDefault="000E4045">
            <w:pPr>
              <w:framePr w:w="9931" w:wrap="notBeside" w:vAnchor="text" w:hAnchor="text" w:xAlign="center" w:y="1"/>
              <w:rPr>
                <w:sz w:val="10"/>
                <w:szCs w:val="10"/>
              </w:rPr>
            </w:pPr>
          </w:p>
        </w:tc>
      </w:tr>
      <w:tr w:rsidR="000E4045" w14:paraId="54996484" w14:textId="77777777">
        <w:trPr>
          <w:trHeight w:hRule="exact" w:val="2602"/>
          <w:jc w:val="center"/>
        </w:trPr>
        <w:tc>
          <w:tcPr>
            <w:tcW w:w="614" w:type="dxa"/>
            <w:tcBorders>
              <w:top w:val="single" w:sz="4" w:space="0" w:color="auto"/>
              <w:left w:val="single" w:sz="4" w:space="0" w:color="auto"/>
            </w:tcBorders>
            <w:shd w:val="clear" w:color="auto" w:fill="FFFFFF"/>
          </w:tcPr>
          <w:p w14:paraId="65BF67A1"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7AF770CA" w14:textId="77777777" w:rsidR="000E4045" w:rsidRDefault="005955AB">
            <w:pPr>
              <w:pStyle w:val="Corptext19"/>
              <w:framePr w:w="9931" w:wrap="notBeside" w:vAnchor="text" w:hAnchor="text" w:xAlign="center" w:y="1"/>
              <w:numPr>
                <w:ilvl w:val="0"/>
                <w:numId w:val="29"/>
              </w:numPr>
              <w:shd w:val="clear" w:color="auto" w:fill="auto"/>
              <w:tabs>
                <w:tab w:val="left" w:pos="278"/>
              </w:tabs>
              <w:spacing w:before="0" w:after="0"/>
              <w:ind w:firstLine="0"/>
            </w:pPr>
            <w:r>
              <w:t>până la 150 mp</w:t>
            </w:r>
          </w:p>
          <w:p w14:paraId="01AEE568" w14:textId="77777777" w:rsidR="000E4045" w:rsidRDefault="005955AB">
            <w:pPr>
              <w:pStyle w:val="Corptext19"/>
              <w:framePr w:w="9931" w:wrap="notBeside" w:vAnchor="text" w:hAnchor="text" w:xAlign="center" w:y="1"/>
              <w:numPr>
                <w:ilvl w:val="0"/>
                <w:numId w:val="29"/>
              </w:numPr>
              <w:shd w:val="clear" w:color="auto" w:fill="auto"/>
              <w:tabs>
                <w:tab w:val="left" w:pos="283"/>
              </w:tabs>
              <w:spacing w:before="0" w:after="0"/>
              <w:ind w:firstLine="0"/>
            </w:pPr>
            <w:r>
              <w:t>151 - 250 mp</w:t>
            </w:r>
          </w:p>
          <w:p w14:paraId="2DA3692D" w14:textId="77777777" w:rsidR="000E4045" w:rsidRDefault="005955AB">
            <w:pPr>
              <w:pStyle w:val="Corptext19"/>
              <w:framePr w:w="9931" w:wrap="notBeside" w:vAnchor="text" w:hAnchor="text" w:xAlign="center" w:y="1"/>
              <w:numPr>
                <w:ilvl w:val="0"/>
                <w:numId w:val="29"/>
              </w:numPr>
              <w:shd w:val="clear" w:color="auto" w:fill="auto"/>
              <w:tabs>
                <w:tab w:val="left" w:pos="274"/>
              </w:tabs>
              <w:spacing w:before="0" w:after="0"/>
              <w:ind w:firstLine="0"/>
            </w:pPr>
            <w:r>
              <w:t>251-500 mp</w:t>
            </w:r>
          </w:p>
          <w:p w14:paraId="7106A522" w14:textId="77777777" w:rsidR="000E4045" w:rsidRDefault="005955AB">
            <w:pPr>
              <w:pStyle w:val="Corptext19"/>
              <w:framePr w:w="9931" w:wrap="notBeside" w:vAnchor="text" w:hAnchor="text" w:xAlign="center" w:y="1"/>
              <w:numPr>
                <w:ilvl w:val="0"/>
                <w:numId w:val="29"/>
              </w:numPr>
              <w:shd w:val="clear" w:color="auto" w:fill="auto"/>
              <w:tabs>
                <w:tab w:val="left" w:pos="274"/>
              </w:tabs>
              <w:spacing w:before="0" w:after="0"/>
              <w:ind w:firstLine="0"/>
            </w:pPr>
            <w:r>
              <w:t>501-750 mp</w:t>
            </w:r>
          </w:p>
          <w:p w14:paraId="26FA0CA1" w14:textId="77777777" w:rsidR="000E4045" w:rsidRDefault="005955AB">
            <w:pPr>
              <w:pStyle w:val="Corptext19"/>
              <w:framePr w:w="9931" w:wrap="notBeside" w:vAnchor="text" w:hAnchor="text" w:xAlign="center" w:y="1"/>
              <w:numPr>
                <w:ilvl w:val="0"/>
                <w:numId w:val="29"/>
              </w:numPr>
              <w:shd w:val="clear" w:color="auto" w:fill="auto"/>
              <w:tabs>
                <w:tab w:val="left" w:pos="274"/>
              </w:tabs>
              <w:spacing w:before="0" w:after="0"/>
              <w:ind w:firstLine="0"/>
            </w:pPr>
            <w:r>
              <w:t>751-1000 mp</w:t>
            </w:r>
          </w:p>
          <w:p w14:paraId="61C338F4" w14:textId="77777777" w:rsidR="000E4045" w:rsidRDefault="005955AB">
            <w:pPr>
              <w:pStyle w:val="Corptext19"/>
              <w:framePr w:w="9931" w:wrap="notBeside" w:vAnchor="text" w:hAnchor="text" w:xAlign="center" w:y="1"/>
              <w:numPr>
                <w:ilvl w:val="0"/>
                <w:numId w:val="29"/>
              </w:numPr>
              <w:shd w:val="clear" w:color="auto" w:fill="auto"/>
              <w:tabs>
                <w:tab w:val="left" w:pos="221"/>
              </w:tabs>
              <w:spacing w:before="0" w:after="0"/>
              <w:ind w:firstLine="0"/>
            </w:pPr>
            <w:r>
              <w:t>peste 1000 mp</w:t>
            </w:r>
          </w:p>
        </w:tc>
        <w:tc>
          <w:tcPr>
            <w:tcW w:w="1872" w:type="dxa"/>
            <w:tcBorders>
              <w:top w:val="single" w:sz="4" w:space="0" w:color="auto"/>
              <w:left w:val="single" w:sz="4" w:space="0" w:color="auto"/>
              <w:right w:val="single" w:sz="4" w:space="0" w:color="auto"/>
            </w:tcBorders>
            <w:shd w:val="clear" w:color="auto" w:fill="FFFFFF"/>
          </w:tcPr>
          <w:p w14:paraId="196CD8E3" w14:textId="77777777" w:rsidR="000E4045" w:rsidRDefault="005955AB">
            <w:pPr>
              <w:pStyle w:val="Corptext19"/>
              <w:framePr w:w="9931" w:wrap="notBeside" w:vAnchor="text" w:hAnchor="text" w:xAlign="center" w:y="1"/>
              <w:shd w:val="clear" w:color="auto" w:fill="auto"/>
              <w:spacing w:before="0" w:after="0"/>
              <w:ind w:left="620" w:firstLine="0"/>
              <w:jc w:val="left"/>
            </w:pPr>
            <w:r>
              <w:t>6</w:t>
            </w:r>
          </w:p>
          <w:p w14:paraId="7FC933AF" w14:textId="77777777" w:rsidR="000E4045" w:rsidRDefault="005955AB">
            <w:pPr>
              <w:pStyle w:val="Corptext19"/>
              <w:framePr w:w="9931" w:wrap="notBeside" w:vAnchor="text" w:hAnchor="text" w:xAlign="center" w:y="1"/>
              <w:shd w:val="clear" w:color="auto" w:fill="auto"/>
              <w:spacing w:before="0" w:after="0"/>
              <w:ind w:left="620" w:firstLine="0"/>
              <w:jc w:val="left"/>
            </w:pPr>
            <w:r>
              <w:t>7</w:t>
            </w:r>
          </w:p>
          <w:p w14:paraId="64D0BBC1" w14:textId="77777777" w:rsidR="000E4045" w:rsidRDefault="005955AB">
            <w:pPr>
              <w:pStyle w:val="Corptext19"/>
              <w:framePr w:w="9931" w:wrap="notBeside" w:vAnchor="text" w:hAnchor="text" w:xAlign="center" w:y="1"/>
              <w:shd w:val="clear" w:color="auto" w:fill="auto"/>
              <w:spacing w:before="0" w:after="0"/>
              <w:ind w:left="620" w:firstLine="0"/>
              <w:jc w:val="left"/>
            </w:pPr>
            <w:r>
              <w:t>9</w:t>
            </w:r>
          </w:p>
          <w:p w14:paraId="36BFCCA1" w14:textId="77777777" w:rsidR="000E4045" w:rsidRDefault="005955AB">
            <w:pPr>
              <w:pStyle w:val="Corptext19"/>
              <w:framePr w:w="9931" w:wrap="notBeside" w:vAnchor="text" w:hAnchor="text" w:xAlign="center" w:y="1"/>
              <w:shd w:val="clear" w:color="auto" w:fill="auto"/>
              <w:spacing w:before="0" w:after="0"/>
              <w:ind w:left="620" w:firstLine="0"/>
              <w:jc w:val="left"/>
            </w:pPr>
            <w:r>
              <w:t>12</w:t>
            </w:r>
          </w:p>
          <w:p w14:paraId="771A1D71" w14:textId="77777777" w:rsidR="000E4045" w:rsidRDefault="005955AB">
            <w:pPr>
              <w:pStyle w:val="Corptext19"/>
              <w:framePr w:w="9931" w:wrap="notBeside" w:vAnchor="text" w:hAnchor="text" w:xAlign="center" w:y="1"/>
              <w:shd w:val="clear" w:color="auto" w:fill="auto"/>
              <w:spacing w:before="0" w:after="0"/>
              <w:ind w:left="620" w:firstLine="0"/>
              <w:jc w:val="left"/>
            </w:pPr>
            <w:r>
              <w:t>14</w:t>
            </w:r>
          </w:p>
          <w:p w14:paraId="3FE879E7" w14:textId="77777777" w:rsidR="000E4045" w:rsidRDefault="005955AB">
            <w:pPr>
              <w:pStyle w:val="Corptext19"/>
              <w:framePr w:w="9931" w:wrap="notBeside" w:vAnchor="text" w:hAnchor="text" w:xAlign="center" w:y="1"/>
              <w:shd w:val="clear" w:color="auto" w:fill="auto"/>
              <w:spacing w:before="0" w:after="0"/>
              <w:ind w:left="620" w:firstLine="0"/>
              <w:jc w:val="left"/>
            </w:pPr>
            <w:r>
              <w:t>14 + 0,01 lei/mp. pt supraf. Peste 1000 mp</w:t>
            </w:r>
          </w:p>
        </w:tc>
      </w:tr>
      <w:tr w:rsidR="000E4045" w14:paraId="3C7B9C7E" w14:textId="77777777">
        <w:trPr>
          <w:trHeight w:hRule="exact" w:val="528"/>
          <w:jc w:val="center"/>
        </w:trPr>
        <w:tc>
          <w:tcPr>
            <w:tcW w:w="614" w:type="dxa"/>
            <w:tcBorders>
              <w:top w:val="single" w:sz="4" w:space="0" w:color="auto"/>
              <w:left w:val="single" w:sz="4" w:space="0" w:color="auto"/>
            </w:tcBorders>
            <w:shd w:val="clear" w:color="auto" w:fill="FFFFFF"/>
          </w:tcPr>
          <w:p w14:paraId="1BB1EE60"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1412AB39" w14:textId="77777777" w:rsidR="000E4045" w:rsidRDefault="005955AB">
            <w:pPr>
              <w:pStyle w:val="Corptext19"/>
              <w:framePr w:w="9931" w:wrap="notBeside" w:vAnchor="text" w:hAnchor="text" w:xAlign="center" w:y="1"/>
              <w:shd w:val="clear" w:color="auto" w:fill="auto"/>
              <w:spacing w:before="0" w:after="0"/>
              <w:ind w:left="620" w:hanging="280"/>
              <w:jc w:val="left"/>
            </w:pPr>
            <w:r>
              <w:t xml:space="preserve">1.2. Pentru mediul rural se percepe 50 </w:t>
            </w:r>
            <w:r>
              <w:rPr>
                <w:rStyle w:val="BodytextItalic8"/>
              </w:rPr>
              <w:t>%</w:t>
            </w:r>
            <w:r>
              <w:t xml:space="preserve"> din taxă prevăzută pentru mediul urban.</w:t>
            </w:r>
          </w:p>
        </w:tc>
        <w:tc>
          <w:tcPr>
            <w:tcW w:w="1872" w:type="dxa"/>
            <w:tcBorders>
              <w:top w:val="single" w:sz="4" w:space="0" w:color="auto"/>
              <w:left w:val="single" w:sz="4" w:space="0" w:color="auto"/>
              <w:right w:val="single" w:sz="4" w:space="0" w:color="auto"/>
            </w:tcBorders>
            <w:shd w:val="clear" w:color="auto" w:fill="FFFFFF"/>
          </w:tcPr>
          <w:p w14:paraId="2B3F7516" w14:textId="77777777" w:rsidR="000E4045" w:rsidRDefault="000E4045">
            <w:pPr>
              <w:framePr w:w="9931" w:wrap="notBeside" w:vAnchor="text" w:hAnchor="text" w:xAlign="center" w:y="1"/>
              <w:rPr>
                <w:sz w:val="10"/>
                <w:szCs w:val="10"/>
              </w:rPr>
            </w:pPr>
          </w:p>
        </w:tc>
      </w:tr>
      <w:tr w:rsidR="000E4045" w14:paraId="6BD5FC8A" w14:textId="77777777">
        <w:trPr>
          <w:trHeight w:hRule="exact" w:val="662"/>
          <w:jc w:val="center"/>
        </w:trPr>
        <w:tc>
          <w:tcPr>
            <w:tcW w:w="614" w:type="dxa"/>
            <w:tcBorders>
              <w:top w:val="single" w:sz="4" w:space="0" w:color="auto"/>
              <w:left w:val="single" w:sz="4" w:space="0" w:color="auto"/>
            </w:tcBorders>
            <w:shd w:val="clear" w:color="auto" w:fill="FFFFFF"/>
          </w:tcPr>
          <w:p w14:paraId="6D2F5CE5"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4D0BB633" w14:textId="77777777" w:rsidR="000E4045" w:rsidRDefault="005955AB">
            <w:pPr>
              <w:pStyle w:val="Corptext19"/>
              <w:framePr w:w="9931" w:wrap="notBeside" w:vAnchor="text" w:hAnchor="text" w:xAlign="center" w:y="1"/>
              <w:shd w:val="clear" w:color="auto" w:fill="auto"/>
              <w:spacing w:before="0" w:after="0" w:line="220" w:lineRule="exact"/>
              <w:ind w:firstLine="0"/>
            </w:pPr>
            <w:r>
              <w:t>Taxe pentru autorizarea de foraje sau excavări</w:t>
            </w:r>
          </w:p>
        </w:tc>
        <w:tc>
          <w:tcPr>
            <w:tcW w:w="1872" w:type="dxa"/>
            <w:tcBorders>
              <w:top w:val="single" w:sz="4" w:space="0" w:color="auto"/>
              <w:left w:val="single" w:sz="4" w:space="0" w:color="auto"/>
              <w:right w:val="single" w:sz="4" w:space="0" w:color="auto"/>
            </w:tcBorders>
            <w:shd w:val="clear" w:color="auto" w:fill="FFFFFF"/>
          </w:tcPr>
          <w:p w14:paraId="5559A9DA" w14:textId="77777777" w:rsidR="000E4045" w:rsidRDefault="005955AB">
            <w:pPr>
              <w:pStyle w:val="Corptext19"/>
              <w:framePr w:w="9931" w:wrap="notBeside" w:vAnchor="text" w:hAnchor="text" w:xAlign="center" w:y="1"/>
              <w:shd w:val="clear" w:color="auto" w:fill="auto"/>
              <w:spacing w:before="0" w:after="0" w:line="220" w:lineRule="exact"/>
              <w:ind w:left="260" w:firstLine="0"/>
              <w:jc w:val="left"/>
            </w:pPr>
            <w:r>
              <w:t>8 lei /mp</w:t>
            </w:r>
          </w:p>
        </w:tc>
      </w:tr>
      <w:tr w:rsidR="000E4045" w14:paraId="2C383514" w14:textId="77777777">
        <w:trPr>
          <w:trHeight w:hRule="exact" w:val="1046"/>
          <w:jc w:val="center"/>
        </w:trPr>
        <w:tc>
          <w:tcPr>
            <w:tcW w:w="614" w:type="dxa"/>
            <w:tcBorders>
              <w:top w:val="single" w:sz="4" w:space="0" w:color="auto"/>
              <w:left w:val="single" w:sz="4" w:space="0" w:color="auto"/>
            </w:tcBorders>
            <w:shd w:val="clear" w:color="auto" w:fill="FFFFFF"/>
          </w:tcPr>
          <w:p w14:paraId="0B462D00"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1E391E03" w14:textId="77777777" w:rsidR="000E4045" w:rsidRDefault="005955AB">
            <w:pPr>
              <w:pStyle w:val="Corptext19"/>
              <w:framePr w:w="9931" w:wrap="notBeside" w:vAnchor="text" w:hAnchor="text" w:xAlign="center" w:y="1"/>
              <w:shd w:val="clear" w:color="auto" w:fill="auto"/>
              <w:spacing w:before="0" w:after="0"/>
              <w:ind w:firstLine="0"/>
            </w:pPr>
            <w:r>
              <w:t>Taxe pentru eliberarea autorizaţiei de construire pentru chioşcuri, tonete, cabine, spatii de expunere situate pe căile şi în spaţiile publice, precum şi pentru amplasarea corpurilor şi panourilor de afişaj, firmelor si reclamelor</w:t>
            </w:r>
          </w:p>
        </w:tc>
        <w:tc>
          <w:tcPr>
            <w:tcW w:w="1872" w:type="dxa"/>
            <w:tcBorders>
              <w:top w:val="single" w:sz="4" w:space="0" w:color="auto"/>
              <w:left w:val="single" w:sz="4" w:space="0" w:color="auto"/>
              <w:right w:val="single" w:sz="4" w:space="0" w:color="auto"/>
            </w:tcBorders>
            <w:shd w:val="clear" w:color="auto" w:fill="FFFFFF"/>
          </w:tcPr>
          <w:p w14:paraId="104117BC" w14:textId="77777777" w:rsidR="000E4045" w:rsidRDefault="005955AB">
            <w:pPr>
              <w:pStyle w:val="Corptext19"/>
              <w:framePr w:w="9931" w:wrap="notBeside" w:vAnchor="text" w:hAnchor="text" w:xAlign="center" w:y="1"/>
              <w:shd w:val="clear" w:color="auto" w:fill="auto"/>
              <w:spacing w:before="0" w:after="0" w:line="220" w:lineRule="exact"/>
              <w:ind w:left="260" w:firstLine="0"/>
              <w:jc w:val="left"/>
            </w:pPr>
            <w:r>
              <w:t>8 lei /mp</w:t>
            </w:r>
          </w:p>
        </w:tc>
      </w:tr>
      <w:tr w:rsidR="000E4045" w14:paraId="73C699D7" w14:textId="77777777">
        <w:trPr>
          <w:trHeight w:hRule="exact" w:val="1046"/>
          <w:jc w:val="center"/>
        </w:trPr>
        <w:tc>
          <w:tcPr>
            <w:tcW w:w="614" w:type="dxa"/>
            <w:tcBorders>
              <w:top w:val="single" w:sz="4" w:space="0" w:color="auto"/>
              <w:left w:val="single" w:sz="4" w:space="0" w:color="auto"/>
            </w:tcBorders>
            <w:shd w:val="clear" w:color="auto" w:fill="FFFFFF"/>
          </w:tcPr>
          <w:p w14:paraId="0359196F"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0C3170A6" w14:textId="77777777" w:rsidR="000E4045" w:rsidRDefault="005955AB">
            <w:pPr>
              <w:pStyle w:val="Corptext19"/>
              <w:framePr w:w="9931" w:wrap="notBeside" w:vAnchor="text" w:hAnchor="text" w:xAlign="center" w:y="1"/>
              <w:shd w:val="clear" w:color="auto" w:fill="auto"/>
              <w:spacing w:before="0" w:after="0"/>
              <w:ind w:firstLine="0"/>
            </w:pPr>
            <w:r>
              <w:t>Taxă pentru eliberarea unei autorizaţii privind lucrările de racorduri şi branşamente la reţele publice de apa, canalizare, gaze, termice, energie electrică şi telefonie şi televiziune prin cablu</w:t>
            </w:r>
          </w:p>
        </w:tc>
        <w:tc>
          <w:tcPr>
            <w:tcW w:w="1872" w:type="dxa"/>
            <w:tcBorders>
              <w:top w:val="single" w:sz="4" w:space="0" w:color="auto"/>
              <w:left w:val="single" w:sz="4" w:space="0" w:color="auto"/>
              <w:right w:val="single" w:sz="4" w:space="0" w:color="auto"/>
            </w:tcBorders>
            <w:shd w:val="clear" w:color="auto" w:fill="FFFFFF"/>
          </w:tcPr>
          <w:p w14:paraId="5FBB420E" w14:textId="77777777" w:rsidR="000E4045" w:rsidRDefault="005955AB">
            <w:pPr>
              <w:pStyle w:val="Corptext19"/>
              <w:framePr w:w="9931" w:wrap="notBeside" w:vAnchor="text" w:hAnchor="text" w:xAlign="center" w:y="1"/>
              <w:shd w:val="clear" w:color="auto" w:fill="auto"/>
              <w:spacing w:before="0" w:after="0"/>
              <w:ind w:left="260" w:firstLine="0"/>
              <w:jc w:val="left"/>
            </w:pPr>
            <w:r>
              <w:t>13</w:t>
            </w:r>
          </w:p>
          <w:p w14:paraId="2DE2044E" w14:textId="77777777" w:rsidR="000E4045" w:rsidRDefault="005955AB">
            <w:pPr>
              <w:pStyle w:val="Corptext19"/>
              <w:framePr w:w="9931" w:wrap="notBeside" w:vAnchor="text" w:hAnchor="text" w:xAlign="center" w:y="1"/>
              <w:shd w:val="clear" w:color="auto" w:fill="auto"/>
              <w:spacing w:before="0" w:after="0"/>
              <w:ind w:left="260" w:firstLine="0"/>
              <w:jc w:val="left"/>
            </w:pPr>
            <w:r>
              <w:t>lei</w:t>
            </w:r>
          </w:p>
          <w:p w14:paraId="52CBE96B" w14:textId="77777777" w:rsidR="000E4045" w:rsidRDefault="005955AB">
            <w:pPr>
              <w:pStyle w:val="Corptext19"/>
              <w:framePr w:w="9931" w:wrap="notBeside" w:vAnchor="text" w:hAnchor="text" w:xAlign="center" w:y="1"/>
              <w:shd w:val="clear" w:color="auto" w:fill="auto"/>
              <w:spacing w:before="0" w:after="0"/>
              <w:ind w:left="260" w:firstLine="0"/>
              <w:jc w:val="left"/>
            </w:pPr>
            <w:r>
              <w:t>/racord</w:t>
            </w:r>
          </w:p>
        </w:tc>
      </w:tr>
      <w:tr w:rsidR="000E4045" w14:paraId="3C307FDB" w14:textId="77777777">
        <w:trPr>
          <w:trHeight w:hRule="exact" w:val="528"/>
          <w:jc w:val="center"/>
        </w:trPr>
        <w:tc>
          <w:tcPr>
            <w:tcW w:w="614" w:type="dxa"/>
            <w:tcBorders>
              <w:top w:val="single" w:sz="4" w:space="0" w:color="auto"/>
              <w:left w:val="single" w:sz="4" w:space="0" w:color="auto"/>
            </w:tcBorders>
            <w:shd w:val="clear" w:color="auto" w:fill="FFFFFF"/>
          </w:tcPr>
          <w:p w14:paraId="2508C37E"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tcBorders>
            <w:shd w:val="clear" w:color="auto" w:fill="FFFFFF"/>
          </w:tcPr>
          <w:p w14:paraId="5C409250" w14:textId="77777777" w:rsidR="000E4045" w:rsidRDefault="005955AB">
            <w:pPr>
              <w:pStyle w:val="Corptext19"/>
              <w:framePr w:w="9931" w:wrap="notBeside" w:vAnchor="text" w:hAnchor="text" w:xAlign="center" w:y="1"/>
              <w:shd w:val="clear" w:color="auto" w:fill="auto"/>
              <w:spacing w:before="0" w:after="0" w:line="264" w:lineRule="exact"/>
              <w:ind w:firstLine="0"/>
            </w:pPr>
            <w:r>
              <w:t>Taxă pentru avizarea certificatului de urbanism de către comisia de urbanism si amenajarea teritoriului</w:t>
            </w:r>
          </w:p>
        </w:tc>
        <w:tc>
          <w:tcPr>
            <w:tcW w:w="1872" w:type="dxa"/>
            <w:tcBorders>
              <w:top w:val="single" w:sz="4" w:space="0" w:color="auto"/>
              <w:left w:val="single" w:sz="4" w:space="0" w:color="auto"/>
              <w:right w:val="single" w:sz="4" w:space="0" w:color="auto"/>
            </w:tcBorders>
            <w:shd w:val="clear" w:color="auto" w:fill="FFFFFF"/>
          </w:tcPr>
          <w:p w14:paraId="3439E33A" w14:textId="77777777" w:rsidR="000E4045" w:rsidRDefault="005955AB">
            <w:pPr>
              <w:pStyle w:val="Corptext19"/>
              <w:framePr w:w="9931" w:wrap="notBeside" w:vAnchor="text" w:hAnchor="text" w:xAlign="center" w:y="1"/>
              <w:shd w:val="clear" w:color="auto" w:fill="auto"/>
              <w:spacing w:before="0" w:after="60" w:line="220" w:lineRule="exact"/>
              <w:ind w:left="260" w:firstLine="0"/>
              <w:jc w:val="left"/>
            </w:pPr>
            <w:r>
              <w:t>15</w:t>
            </w:r>
          </w:p>
          <w:p w14:paraId="2BCEEB95" w14:textId="77777777" w:rsidR="000E4045" w:rsidRDefault="005955AB">
            <w:pPr>
              <w:pStyle w:val="Corptext19"/>
              <w:framePr w:w="9931" w:wrap="notBeside" w:vAnchor="text" w:hAnchor="text" w:xAlign="center" w:y="1"/>
              <w:shd w:val="clear" w:color="auto" w:fill="auto"/>
              <w:spacing w:before="60" w:after="0" w:line="220" w:lineRule="exact"/>
              <w:ind w:left="260" w:firstLine="0"/>
              <w:jc w:val="left"/>
            </w:pPr>
            <w:r>
              <w:t>lei/aviz</w:t>
            </w:r>
          </w:p>
        </w:tc>
      </w:tr>
      <w:tr w:rsidR="000E4045" w14:paraId="087CD9FA" w14:textId="77777777">
        <w:trPr>
          <w:trHeight w:hRule="exact" w:val="533"/>
          <w:jc w:val="center"/>
        </w:trPr>
        <w:tc>
          <w:tcPr>
            <w:tcW w:w="614" w:type="dxa"/>
            <w:tcBorders>
              <w:top w:val="single" w:sz="4" w:space="0" w:color="auto"/>
              <w:left w:val="single" w:sz="4" w:space="0" w:color="auto"/>
              <w:bottom w:val="single" w:sz="4" w:space="0" w:color="auto"/>
            </w:tcBorders>
            <w:shd w:val="clear" w:color="auto" w:fill="FFFFFF"/>
          </w:tcPr>
          <w:p w14:paraId="2BA5CE66" w14:textId="77777777" w:rsidR="000E4045" w:rsidRDefault="000E4045">
            <w:pPr>
              <w:framePr w:w="9931" w:wrap="notBeside" w:vAnchor="text" w:hAnchor="text" w:xAlign="center" w:y="1"/>
              <w:rPr>
                <w:sz w:val="10"/>
                <w:szCs w:val="10"/>
              </w:rPr>
            </w:pPr>
          </w:p>
        </w:tc>
        <w:tc>
          <w:tcPr>
            <w:tcW w:w="7445" w:type="dxa"/>
            <w:tcBorders>
              <w:top w:val="single" w:sz="4" w:space="0" w:color="auto"/>
              <w:left w:val="single" w:sz="4" w:space="0" w:color="auto"/>
              <w:bottom w:val="single" w:sz="4" w:space="0" w:color="auto"/>
            </w:tcBorders>
            <w:shd w:val="clear" w:color="auto" w:fill="FFFFFF"/>
          </w:tcPr>
          <w:p w14:paraId="12EBF0BB" w14:textId="77777777" w:rsidR="000E4045" w:rsidRDefault="005955AB">
            <w:pPr>
              <w:pStyle w:val="Corptext19"/>
              <w:framePr w:w="9931" w:wrap="notBeside" w:vAnchor="text" w:hAnchor="text" w:xAlign="center" w:y="1"/>
              <w:shd w:val="clear" w:color="auto" w:fill="auto"/>
              <w:spacing w:before="0" w:after="0" w:line="264" w:lineRule="exact"/>
              <w:ind w:left="620" w:hanging="280"/>
              <w:jc w:val="left"/>
            </w:pPr>
            <w:r>
              <w:t>Taxă pentru eliberarea certificatului de nomenclatură stradală şi adresa</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14:paraId="007EE8F7" w14:textId="77777777" w:rsidR="000E4045" w:rsidRDefault="005955AB">
            <w:pPr>
              <w:pStyle w:val="Corptext19"/>
              <w:framePr w:w="9931" w:wrap="notBeside" w:vAnchor="text" w:hAnchor="text" w:xAlign="center" w:y="1"/>
              <w:shd w:val="clear" w:color="auto" w:fill="auto"/>
              <w:spacing w:before="0" w:after="60" w:line="220" w:lineRule="exact"/>
              <w:ind w:left="260" w:firstLine="0"/>
              <w:jc w:val="left"/>
            </w:pPr>
            <w:r>
              <w:t>9</w:t>
            </w:r>
          </w:p>
          <w:p w14:paraId="1FBBF398" w14:textId="77777777" w:rsidR="000E4045" w:rsidRDefault="005955AB">
            <w:pPr>
              <w:pStyle w:val="Corptext19"/>
              <w:framePr w:w="9931" w:wrap="notBeside" w:vAnchor="text" w:hAnchor="text" w:xAlign="center" w:y="1"/>
              <w:shd w:val="clear" w:color="auto" w:fill="auto"/>
              <w:spacing w:before="60" w:after="0" w:line="220" w:lineRule="exact"/>
              <w:ind w:left="260" w:firstLine="0"/>
              <w:jc w:val="left"/>
            </w:pPr>
            <w:r>
              <w:t>lei/ aviz</w:t>
            </w:r>
          </w:p>
        </w:tc>
      </w:tr>
    </w:tbl>
    <w:p w14:paraId="38C2FCF0" w14:textId="77777777" w:rsidR="000E4045" w:rsidRDefault="005955AB">
      <w:pPr>
        <w:pStyle w:val="Tablecaption110"/>
        <w:framePr w:w="9931" w:wrap="notBeside" w:vAnchor="text" w:hAnchor="text" w:xAlign="center" w:y="1"/>
        <w:shd w:val="clear" w:color="auto" w:fill="auto"/>
        <w:spacing w:line="160" w:lineRule="exact"/>
      </w:pPr>
      <w:r>
        <w:rPr>
          <w:rStyle w:val="Tablecaption111"/>
          <w:i/>
          <w:iCs/>
        </w:rPr>
        <w:t>Sursa HCL 237/29.05.2012</w:t>
      </w:r>
    </w:p>
    <w:p w14:paraId="2B6E4C5B" w14:textId="77777777" w:rsidR="000E4045" w:rsidRDefault="000E4045">
      <w:pPr>
        <w:rPr>
          <w:sz w:val="2"/>
          <w:szCs w:val="2"/>
        </w:rPr>
      </w:pPr>
    </w:p>
    <w:p w14:paraId="41741407" w14:textId="77777777" w:rsidR="000E4045" w:rsidRDefault="005955AB">
      <w:pPr>
        <w:pStyle w:val="Heading70"/>
        <w:keepNext/>
        <w:keepLines/>
        <w:shd w:val="clear" w:color="auto" w:fill="auto"/>
        <w:spacing w:before="496" w:after="0" w:line="259" w:lineRule="exact"/>
        <w:ind w:left="620" w:right="720" w:firstLine="0"/>
      </w:pPr>
      <w:bookmarkStart w:id="84" w:name="bookmark83"/>
      <w:r>
        <w:rPr>
          <w:rStyle w:val="Heading71"/>
          <w:b/>
          <w:bCs/>
        </w:rPr>
        <w:t xml:space="preserve">Taxă pentru folosirea mijloacelor de reclama si publicitate/Impozitul pe spectacole/Taxă hoteliera </w:t>
      </w:r>
      <w:r>
        <w:t>Taxe pentru servicii de reclamă şi publicitate</w:t>
      </w:r>
      <w:bookmarkEnd w:id="84"/>
    </w:p>
    <w:p w14:paraId="1D3129A3" w14:textId="77777777" w:rsidR="000E4045" w:rsidRDefault="005955AB">
      <w:pPr>
        <w:pStyle w:val="Corptext19"/>
        <w:shd w:val="clear" w:color="auto" w:fill="auto"/>
        <w:spacing w:before="0" w:after="0"/>
        <w:ind w:left="1300" w:right="720" w:hanging="300"/>
      </w:pPr>
      <w:r>
        <w:rPr>
          <w:rStyle w:val="Corptext18"/>
        </w:rPr>
        <w:t xml:space="preserve">4- </w:t>
      </w:r>
      <w:r>
        <w:t>Orice persoană care beneficiază sub diverse forme de servicii de reclamă şi publicitate pe domeniul public sau privat al judeţului Timiş, este obligată să încheie contracte în acest sens şi datorează bugetului propriu al judeţului Timiş</w:t>
      </w:r>
    </w:p>
    <w:p w14:paraId="02170492" w14:textId="77777777" w:rsidR="000E4045" w:rsidRDefault="005955AB">
      <w:pPr>
        <w:pStyle w:val="Corptext19"/>
        <w:shd w:val="clear" w:color="auto" w:fill="auto"/>
        <w:tabs>
          <w:tab w:val="left" w:pos="1497"/>
        </w:tabs>
        <w:spacing w:before="0" w:after="0"/>
        <w:ind w:left="1300" w:right="720" w:firstLine="0"/>
        <w:jc w:val="left"/>
      </w:pPr>
      <w:r>
        <w:t>o</w:t>
      </w:r>
      <w:r>
        <w:tab/>
        <w:t>taxă de 3% din valoarea serviciilor de reclamă şi publicitate, exclusiv taxă pe valoarea adăugată .</w:t>
      </w:r>
    </w:p>
    <w:p w14:paraId="48170AEA" w14:textId="77777777" w:rsidR="000E4045" w:rsidRDefault="005955AB">
      <w:pPr>
        <w:pStyle w:val="Corptext19"/>
        <w:shd w:val="clear" w:color="auto" w:fill="auto"/>
        <w:spacing w:before="0" w:after="180"/>
        <w:ind w:left="1300" w:right="720" w:hanging="300"/>
      </w:pPr>
      <w:r>
        <w:rPr>
          <w:rStyle w:val="Corptext18"/>
        </w:rPr>
        <w:t xml:space="preserve">4- </w:t>
      </w:r>
      <w:r>
        <w:t>Orice persoană care utilizează un panou, afiş sau structură de afişaj pentru reclamă şi publicitate pe domeniul public sau privat judeţean datorează plata taxei anuale către bugetul propriu al C.J.T.</w:t>
      </w:r>
    </w:p>
    <w:p w14:paraId="370A7D7D" w14:textId="77777777" w:rsidR="000E4045" w:rsidRDefault="005955AB">
      <w:pPr>
        <w:pStyle w:val="Corptext19"/>
        <w:shd w:val="clear" w:color="auto" w:fill="auto"/>
        <w:spacing w:before="0" w:after="0"/>
        <w:ind w:left="620" w:right="720" w:firstLine="0"/>
        <w:jc w:val="left"/>
      </w:pPr>
      <w:r>
        <w:t>Valoarea taxei pentru afişaj în scop de reclamă şi publicitate se calculează anual, prin înmulţirea numărului de metri</w:t>
      </w:r>
      <w:r>
        <w:rPr>
          <w:vertAlign w:val="superscript"/>
        </w:rPr>
        <w:t>2</w:t>
      </w:r>
      <w:r>
        <w:t xml:space="preserve"> sau a fracţiunii de metru pătrat a suprafeţei afişajului</w:t>
      </w:r>
    </w:p>
    <w:p w14:paraId="287D0405" w14:textId="77777777" w:rsidR="000E4045" w:rsidRDefault="005955AB">
      <w:pPr>
        <w:pStyle w:val="Corptext19"/>
        <w:shd w:val="clear" w:color="auto" w:fill="auto"/>
        <w:spacing w:before="0" w:after="0" w:line="220" w:lineRule="exact"/>
        <w:ind w:left="20" w:firstLine="0"/>
      </w:pPr>
      <w:r>
        <w:t>pentru reclamă sau publicitate cu suma stabilită astfel:</w:t>
      </w:r>
    </w:p>
    <w:p w14:paraId="5F1004F6" w14:textId="77777777" w:rsidR="000E4045" w:rsidRDefault="005955AB">
      <w:pPr>
        <w:pStyle w:val="Corptext19"/>
        <w:shd w:val="clear" w:color="auto" w:fill="auto"/>
        <w:spacing w:before="0" w:after="240"/>
        <w:ind w:left="400" w:right="20" w:firstLine="0"/>
        <w:jc w:val="left"/>
      </w:pPr>
      <w:r>
        <w:rPr>
          <w:rStyle w:val="Corptext2"/>
        </w:rPr>
        <w:t xml:space="preserve">4- </w:t>
      </w:r>
      <w:r>
        <w:t xml:space="preserve">în cazul unui afişaj situat în locul în care persoană derulează o activitate economică, suma este de 32 lei </w:t>
      </w:r>
      <w:r>
        <w:rPr>
          <w:rStyle w:val="Corptext2"/>
        </w:rPr>
        <w:t xml:space="preserve">4- </w:t>
      </w:r>
      <w:r>
        <w:t xml:space="preserve">în cazul oricărui alt panou , afişaj sau structură de afişaj pentru reclamă şi </w:t>
      </w:r>
      <w:r>
        <w:lastRenderedPageBreak/>
        <w:t>publicitate, suma este de 23 lei</w:t>
      </w:r>
    </w:p>
    <w:p w14:paraId="049B46B5" w14:textId="77777777" w:rsidR="000E4045" w:rsidRDefault="005955AB">
      <w:pPr>
        <w:pStyle w:val="Corptext19"/>
        <w:shd w:val="clear" w:color="auto" w:fill="auto"/>
        <w:spacing w:before="0" w:after="0"/>
        <w:ind w:left="20" w:right="20" w:firstLine="0"/>
      </w:pPr>
      <w:r>
        <w:t>Taxa pentru servicii de reclamă şi publicitate se varsă la bugetul local, lunar până la data de 10 a lunii următoare celei in care a intrat in vigoare contractul de prestării servicii de reclamă şi publicitate.</w:t>
      </w:r>
    </w:p>
    <w:p w14:paraId="53F45276" w14:textId="77777777" w:rsidR="000E4045" w:rsidRDefault="005955AB">
      <w:pPr>
        <w:pStyle w:val="Corptext19"/>
        <w:shd w:val="clear" w:color="auto" w:fill="auto"/>
        <w:spacing w:before="0" w:after="271"/>
        <w:ind w:left="20" w:right="20" w:firstLine="0"/>
      </w:pPr>
      <w:r>
        <w:t>Taxa pentru afişaj în scop de reclamă si publicitate se plăteşte anual, anticipat sau trimestrial, in patru rate egale, pana la datele de 15 martie, 15 iunie, 15 septembrie şi 15 noiembrie, inclusiv.</w:t>
      </w:r>
    </w:p>
    <w:p w14:paraId="5F0C685C" w14:textId="77777777" w:rsidR="000E4045" w:rsidRDefault="005955AB">
      <w:pPr>
        <w:pStyle w:val="Heading70"/>
        <w:keepNext/>
        <w:keepLines/>
        <w:shd w:val="clear" w:color="auto" w:fill="auto"/>
        <w:spacing w:before="0" w:after="255" w:line="220" w:lineRule="exact"/>
        <w:ind w:left="20" w:firstLine="0"/>
        <w:jc w:val="both"/>
      </w:pPr>
      <w:bookmarkStart w:id="85" w:name="bookmark84"/>
      <w:r>
        <w:rPr>
          <w:rStyle w:val="Heading71"/>
          <w:b/>
          <w:bCs/>
        </w:rPr>
        <w:t>Reguli speciale pentru videoteci şi discoteci</w:t>
      </w:r>
      <w:bookmarkEnd w:id="85"/>
    </w:p>
    <w:p w14:paraId="7A0C760C" w14:textId="77777777" w:rsidR="000E4045" w:rsidRDefault="005955AB">
      <w:pPr>
        <w:pStyle w:val="Corptext19"/>
        <w:shd w:val="clear" w:color="auto" w:fill="auto"/>
        <w:spacing w:before="0" w:after="240"/>
        <w:ind w:left="20" w:right="20" w:firstLine="0"/>
      </w:pPr>
      <w:r>
        <w:t>În cazul unei manifestări artistice sau al unei activităţi distractive care are loc într-o videotecă sau discotecă, impozitul pe spectacole se calculează pe baza suprafeţei incintei prevăzute în prezentul articol.</w:t>
      </w:r>
    </w:p>
    <w:p w14:paraId="4B19A863" w14:textId="77777777" w:rsidR="000E4045" w:rsidRDefault="005955AB">
      <w:pPr>
        <w:pStyle w:val="Corptext19"/>
        <w:shd w:val="clear" w:color="auto" w:fill="auto"/>
        <w:spacing w:before="0" w:after="240"/>
        <w:ind w:left="20" w:right="20" w:firstLine="0"/>
      </w:pPr>
      <w:r>
        <w:t>Impozitul pe spectacole se stabileşte pentru fiecare zi de manifestare artistică sau de activitate distractivă, prin înmulţirea numărului de metri</w:t>
      </w:r>
      <w:r>
        <w:rPr>
          <w:vertAlign w:val="superscript"/>
        </w:rPr>
        <w:t>2</w:t>
      </w:r>
      <w:r>
        <w:t xml:space="preserve"> ai suprafeţei incintei videotecii sau discotecii cu suma stabilită de consiliul local, astfel:</w:t>
      </w:r>
    </w:p>
    <w:p w14:paraId="325DCBE3" w14:textId="77777777" w:rsidR="000E4045" w:rsidRDefault="005955AB">
      <w:pPr>
        <w:pStyle w:val="Corptext19"/>
        <w:shd w:val="clear" w:color="auto" w:fill="auto"/>
        <w:spacing w:before="0" w:after="0"/>
        <w:ind w:left="400" w:right="4880" w:firstLine="0"/>
        <w:jc w:val="left"/>
      </w:pPr>
      <w:r>
        <w:rPr>
          <w:rStyle w:val="Corptext2"/>
        </w:rPr>
        <w:t xml:space="preserve">4- </w:t>
      </w:r>
      <w:r>
        <w:t xml:space="preserve">în cazul videotecilor 0,2 lei/mp </w:t>
      </w:r>
      <w:r>
        <w:rPr>
          <w:rStyle w:val="Corptext2"/>
        </w:rPr>
        <w:t xml:space="preserve">4- </w:t>
      </w:r>
      <w:r>
        <w:t>în cazul discotecilor 0,4lei/mp.</w:t>
      </w:r>
    </w:p>
    <w:p w14:paraId="536388D9" w14:textId="77777777" w:rsidR="000E4045" w:rsidRDefault="005955AB">
      <w:pPr>
        <w:pStyle w:val="Bodytext30"/>
        <w:shd w:val="clear" w:color="auto" w:fill="auto"/>
        <w:spacing w:after="493" w:line="170" w:lineRule="exact"/>
        <w:ind w:right="20"/>
        <w:jc w:val="right"/>
      </w:pPr>
      <w:r>
        <w:t>Sursa Primăria Timişoara, Direcţia Fiscală a Municipiului Timişoara</w:t>
      </w:r>
    </w:p>
    <w:p w14:paraId="2C85CE51" w14:textId="77777777" w:rsidR="000E4045" w:rsidRDefault="005955AB">
      <w:pPr>
        <w:pStyle w:val="Heading70"/>
        <w:keepNext/>
        <w:keepLines/>
        <w:shd w:val="clear" w:color="auto" w:fill="auto"/>
        <w:spacing w:before="0" w:after="152" w:line="220" w:lineRule="exact"/>
        <w:ind w:left="20" w:firstLine="0"/>
        <w:jc w:val="both"/>
      </w:pPr>
      <w:bookmarkStart w:id="86" w:name="bookmark85"/>
      <w:r>
        <w:rPr>
          <w:rStyle w:val="Heading71"/>
          <w:b/>
          <w:bCs/>
        </w:rPr>
        <w:t>Taxă hoteliera</w:t>
      </w:r>
      <w:bookmarkEnd w:id="86"/>
    </w:p>
    <w:p w14:paraId="2448B8F8" w14:textId="77777777" w:rsidR="000E4045" w:rsidRDefault="005955AB">
      <w:pPr>
        <w:pStyle w:val="Corptext19"/>
        <w:shd w:val="clear" w:color="auto" w:fill="auto"/>
        <w:spacing w:before="0" w:after="0"/>
        <w:ind w:left="20" w:right="20" w:firstLine="0"/>
      </w:pPr>
      <w:r>
        <w:t>Taxă pentru şederea într-o unitate de cazare, denumită în continuare taxă hotelieră, se încasează de către persoanele juridice prin intermediul cărora se realizează cazarea, o dată cu luarea în evidenţă a persoanelor cazate.</w:t>
      </w:r>
    </w:p>
    <w:p w14:paraId="14ECB6C5" w14:textId="77777777" w:rsidR="000E4045" w:rsidRDefault="005955AB">
      <w:pPr>
        <w:pStyle w:val="Corptext19"/>
        <w:shd w:val="clear" w:color="auto" w:fill="auto"/>
        <w:spacing w:before="0" w:after="0"/>
        <w:ind w:left="20" w:right="20" w:firstLine="0"/>
      </w:pPr>
      <w:r>
        <w:t>Unitatea de cazare are obligaţia de a vărsa taxă colectată la bugetul local al unităţii administrativ teritoriale în raza căreia este situată aceasta.</w:t>
      </w:r>
    </w:p>
    <w:p w14:paraId="582C71A4" w14:textId="77777777" w:rsidR="000E4045" w:rsidRDefault="005955AB">
      <w:pPr>
        <w:pStyle w:val="Corptext19"/>
        <w:shd w:val="clear" w:color="auto" w:fill="auto"/>
        <w:spacing w:before="0" w:after="0"/>
        <w:ind w:left="20" w:right="20" w:firstLine="0"/>
      </w:pPr>
      <w:r>
        <w:t>Taxă hotelieră se calculează prin aplicarea cotei stabilite la tarifele de cazare practicate de unităţile de cazare. Cota taxei stabilita de consiliul local prin Hotărârea Consiliului Local nr.237/29.05.2012 este de 1%.</w:t>
      </w:r>
    </w:p>
    <w:p w14:paraId="3C1084C2" w14:textId="77777777" w:rsidR="000E4045" w:rsidRDefault="005955AB">
      <w:pPr>
        <w:pStyle w:val="Corptext19"/>
        <w:shd w:val="clear" w:color="auto" w:fill="auto"/>
        <w:spacing w:before="0" w:after="0"/>
        <w:ind w:left="20" w:right="20" w:firstLine="0"/>
      </w:pPr>
      <w:r>
        <w:t>Unităţile de cazare au obligaţia de a vărsa taxa hoteliera la bugetul local, lunar, până la data de 10 , inclusiv, a lunii următoare celei in care s-a colectat taxa hoteliera de la persoanele care au plătit cazarea.</w:t>
      </w:r>
    </w:p>
    <w:p w14:paraId="60C1DAB2" w14:textId="77777777" w:rsidR="000E4045" w:rsidRDefault="005955AB">
      <w:pPr>
        <w:pStyle w:val="Bodytext30"/>
        <w:shd w:val="clear" w:color="auto" w:fill="auto"/>
        <w:spacing w:after="13" w:line="170" w:lineRule="exact"/>
        <w:ind w:right="20"/>
        <w:jc w:val="right"/>
      </w:pPr>
      <w:r>
        <w:t>Sursa Primăria Timişoara, Direcţia Fiscală a Municipiului Timişoara</w:t>
      </w:r>
    </w:p>
    <w:p w14:paraId="07EFBECD" w14:textId="77777777" w:rsidR="000E4045" w:rsidRDefault="005955AB">
      <w:pPr>
        <w:pStyle w:val="Heading70"/>
        <w:keepNext/>
        <w:keepLines/>
        <w:shd w:val="clear" w:color="auto" w:fill="auto"/>
        <w:spacing w:before="0" w:after="212" w:line="220" w:lineRule="exact"/>
        <w:ind w:left="20" w:firstLine="0"/>
        <w:jc w:val="both"/>
      </w:pPr>
      <w:bookmarkStart w:id="87" w:name="bookmark86"/>
      <w:r>
        <w:t>Plata on line a impozitelor</w:t>
      </w:r>
      <w:bookmarkEnd w:id="87"/>
    </w:p>
    <w:p w14:paraId="137773AD" w14:textId="77777777" w:rsidR="000E4045" w:rsidRDefault="005955AB">
      <w:pPr>
        <w:pStyle w:val="Corptext19"/>
        <w:shd w:val="clear" w:color="auto" w:fill="auto"/>
        <w:spacing w:before="0" w:after="0"/>
        <w:ind w:left="20" w:right="20" w:firstLine="0"/>
      </w:pPr>
      <w:r>
        <w:t xml:space="preserve">In cazul contribuabililor persoane juridice. Pentru a putea efectua plăţi prin serviciul de plata on-line este necesară autentificarea în sistem. Astfel, pentru emiterea id-ului de Internet (user şi parolă) pentru Modelul de consultare şi plată on-line a taxelor şi impozitelor locale, contribuabilii persoane juridice trebuie sa completeze </w:t>
      </w:r>
      <w:r>
        <w:rPr>
          <w:rStyle w:val="BodytextTimesNewRoman9ptSmallCaps"/>
          <w:rFonts w:eastAsia="Arial"/>
        </w:rPr>
        <w:t>' cererea</w:t>
      </w:r>
      <w:r>
        <w:rPr>
          <w:rStyle w:val="BodytextTimesNewRoman9pt0"/>
          <w:rFonts w:eastAsia="Arial"/>
        </w:rPr>
        <w:t xml:space="preserve"> on-</w:t>
      </w:r>
    </w:p>
    <w:p w14:paraId="689D65F9" w14:textId="77777777" w:rsidR="000E4045" w:rsidRDefault="005955AB">
      <w:pPr>
        <w:pStyle w:val="Bodytext360"/>
        <w:shd w:val="clear" w:color="auto" w:fill="auto"/>
        <w:spacing w:line="216" w:lineRule="exact"/>
        <w:ind w:left="20" w:right="20"/>
        <w:jc w:val="both"/>
      </w:pPr>
      <w:r>
        <w:rPr>
          <w:rStyle w:val="Bodytext361"/>
        </w:rPr>
        <w:t>line pentru emiterea id-ului de internet (user si parola pentru Modelul de consultare si plata on-line a taxelor si</w:t>
      </w:r>
      <w:r>
        <w:rPr>
          <w:rStyle w:val="Bodytext362"/>
        </w:rPr>
        <w:t xml:space="preserve"> </w:t>
      </w:r>
      <w:r>
        <w:rPr>
          <w:rStyle w:val="Bodytext361"/>
        </w:rPr>
        <w:t>impozitelor locale.</w:t>
      </w:r>
    </w:p>
    <w:p w14:paraId="795DEF26" w14:textId="77777777" w:rsidR="000E4045" w:rsidRDefault="005955AB">
      <w:pPr>
        <w:pStyle w:val="Heading621"/>
        <w:keepNext/>
        <w:keepLines/>
        <w:shd w:val="clear" w:color="auto" w:fill="auto"/>
        <w:spacing w:after="245" w:line="260" w:lineRule="exact"/>
        <w:ind w:left="20"/>
      </w:pPr>
      <w:bookmarkStart w:id="88" w:name="bookmark87"/>
      <w:r>
        <w:rPr>
          <w:rStyle w:val="Heading622"/>
          <w:b/>
          <w:bCs/>
        </w:rPr>
        <w:t>SCUTIRI ŞI FACILITĂŢI PENTRU INVESTITORI</w:t>
      </w:r>
      <w:bookmarkEnd w:id="88"/>
    </w:p>
    <w:p w14:paraId="23AC8203" w14:textId="77777777" w:rsidR="000E4045" w:rsidRDefault="005955AB">
      <w:pPr>
        <w:pStyle w:val="Bodytext20"/>
        <w:shd w:val="clear" w:color="auto" w:fill="auto"/>
        <w:spacing w:before="0" w:line="220" w:lineRule="exact"/>
        <w:ind w:left="20" w:firstLine="0"/>
      </w:pPr>
      <w:r>
        <w:rPr>
          <w:rStyle w:val="Bodytext22"/>
          <w:b/>
          <w:bCs/>
        </w:rPr>
        <w:t>GARANŢII ŞI DREPTURI ALE INVESTITORILOR</w:t>
      </w:r>
    </w:p>
    <w:p w14:paraId="2C0474A6" w14:textId="77777777" w:rsidR="000E4045" w:rsidRDefault="005955AB">
      <w:pPr>
        <w:pStyle w:val="Corptext19"/>
        <w:shd w:val="clear" w:color="auto" w:fill="auto"/>
        <w:spacing w:before="0" w:after="180"/>
        <w:ind w:left="20" w:right="40" w:firstLine="0"/>
      </w:pPr>
      <w:r>
        <w:t>Sistemul legislativ din România menţionează tratament naţional pentru investitorii străini. Investitorii nerezidenţi beneficiază de aceleaşi drepturi ca şi investitorii rezidenţi. Legea nu impune o limită până la care se poate participa cu capital străin, ceea ce înseamnă că un investitor străin poate achiziţiona 100% dintr-o companie românească.</w:t>
      </w:r>
    </w:p>
    <w:p w14:paraId="41FBC9B0" w14:textId="77777777" w:rsidR="000E4045" w:rsidRDefault="005955AB">
      <w:pPr>
        <w:pStyle w:val="Corptext19"/>
        <w:shd w:val="clear" w:color="auto" w:fill="auto"/>
        <w:spacing w:before="0" w:after="211"/>
        <w:ind w:left="20" w:right="40" w:firstLine="0"/>
      </w:pPr>
      <w:r>
        <w:t>Capitalul adus de un investitor străin poate fi în mai multe forme, inclusiv capital străin, echipamente, servicii, know-how si bune practici manageriale, precum şi profit din alte surse din România.</w:t>
      </w:r>
    </w:p>
    <w:p w14:paraId="7375466B" w14:textId="77777777" w:rsidR="000E4045" w:rsidRDefault="005955AB">
      <w:pPr>
        <w:pStyle w:val="Bodytext20"/>
        <w:shd w:val="clear" w:color="auto" w:fill="auto"/>
        <w:spacing w:before="0" w:after="217" w:line="220" w:lineRule="exact"/>
        <w:ind w:left="20" w:firstLine="0"/>
      </w:pPr>
      <w:r>
        <w:rPr>
          <w:rStyle w:val="Bodytext22"/>
          <w:b/>
          <w:bCs/>
        </w:rPr>
        <w:t>INVESTIŢII DIRECTE</w:t>
      </w:r>
    </w:p>
    <w:p w14:paraId="751B5CC5" w14:textId="77777777" w:rsidR="000E4045" w:rsidRDefault="005955AB">
      <w:pPr>
        <w:pStyle w:val="Corptext19"/>
        <w:shd w:val="clear" w:color="auto" w:fill="auto"/>
        <w:spacing w:before="0" w:after="180"/>
        <w:ind w:left="20" w:right="40" w:firstLine="0"/>
      </w:pPr>
      <w:r>
        <w:lastRenderedPageBreak/>
        <w:t>Consiliile Locale pot decide asupra scutirii sau reducerii unor taxe pentru investiţii făcute în prevederile legii, pe toată perioadă execuţiei, până devin operaţionali.</w:t>
      </w:r>
    </w:p>
    <w:p w14:paraId="35C2F2F8" w14:textId="77777777" w:rsidR="000E4045" w:rsidRDefault="005955AB">
      <w:pPr>
        <w:pStyle w:val="Corptext19"/>
        <w:shd w:val="clear" w:color="auto" w:fill="auto"/>
        <w:spacing w:before="0" w:after="180"/>
        <w:ind w:left="20" w:right="40" w:firstLine="0"/>
      </w:pPr>
      <w:r>
        <w:rPr>
          <w:rStyle w:val="BodytextBold6"/>
        </w:rPr>
        <w:t xml:space="preserve">HOTĂRÂREA NR. 132 din data: 28.09.2012 </w:t>
      </w:r>
      <w:r>
        <w:t>privind aprobarea schemei de ajutor de minimis pentru atragerea de investiţii şi crearea de noi locuri de muncă pe teritoriul municipiului Timişoara</w:t>
      </w:r>
    </w:p>
    <w:p w14:paraId="12EFE23F" w14:textId="77777777" w:rsidR="000E4045" w:rsidRDefault="005955AB">
      <w:pPr>
        <w:pStyle w:val="Corptext19"/>
        <w:shd w:val="clear" w:color="auto" w:fill="auto"/>
        <w:spacing w:before="0" w:after="0"/>
        <w:ind w:left="20" w:right="40" w:firstLine="0"/>
      </w:pPr>
      <w:r>
        <w:rPr>
          <w:rStyle w:val="BodytextItalic8"/>
        </w:rPr>
        <w:t>„</w:t>
      </w:r>
      <w:r>
        <w:rPr>
          <w:rStyle w:val="BodytextItalica"/>
        </w:rPr>
        <w:t>Ajutor de minimis pentru atragerea de investiţii şi crearea de noi locuri de muncă pe teritoriul municipiului Timişoara</w:t>
      </w:r>
      <w:r>
        <w:rPr>
          <w:rStyle w:val="BodytextItalic8"/>
        </w:rPr>
        <w:t>”</w:t>
      </w:r>
      <w:r>
        <w:t xml:space="preserve"> - schema are ca </w:t>
      </w:r>
      <w:r>
        <w:rPr>
          <w:rStyle w:val="BodytextBold7"/>
        </w:rPr>
        <w:t xml:space="preserve">obiectiv </w:t>
      </w:r>
      <w:r>
        <w:t>dezvoltarea regională a municipiului Timişoara prin stimularea realizării de investiţii şi crearea de noi locuri de muncă ca urmare a realizării investiţiei.</w:t>
      </w:r>
    </w:p>
    <w:p w14:paraId="17C74FAC" w14:textId="77777777" w:rsidR="000E4045" w:rsidRDefault="005955AB">
      <w:pPr>
        <w:pStyle w:val="Corptext19"/>
        <w:shd w:val="clear" w:color="auto" w:fill="auto"/>
        <w:spacing w:before="0" w:after="0"/>
        <w:ind w:left="20" w:right="40" w:firstLine="0"/>
      </w:pPr>
      <w:r>
        <w:rPr>
          <w:rStyle w:val="BodytextBold7"/>
        </w:rPr>
        <w:t xml:space="preserve">Scopul schemei </w:t>
      </w:r>
      <w:r>
        <w:t xml:space="preserve">este susţinerea dezvoltării sectorului IMM-urilor în municipiul Timişoara; creşterea gradului de ocupare al forţei de muncă şi susţinerea realizării de investiţii in municipiul Timişoara; stimularea agenţilor economici care îşi desfăşoară activitatea pe raza administrativ- teritorială a Municipiului Timişoara şi care dezvoltă procese economice cu efecte multiplicatoare in plan economico-social. </w:t>
      </w:r>
      <w:r>
        <w:rPr>
          <w:rStyle w:val="BodytextBold7"/>
        </w:rPr>
        <w:t xml:space="preserve">Facilităţile fiscale </w:t>
      </w:r>
      <w:r>
        <w:t xml:space="preserve">care se pot acorda întreprinderilor în cadrul prezentei scheme de minimis pentru realizarea unei investiţii iniţiale sunt reducerea sau scutirea de la plata impozitului pe clădiri, a impozitului pe teren, </w:t>
      </w:r>
      <w:r>
        <w:rPr>
          <w:rStyle w:val="BodytextItalic8"/>
        </w:rPr>
        <w:t>în funcţie de valoarea investiţiilor efectuate şi a numărului de noi locuri de muncă create ca urmare a realizării investiţiilor,</w:t>
      </w:r>
      <w:r>
        <w:t xml:space="preserve"> astfel:</w:t>
      </w:r>
    </w:p>
    <w:p w14:paraId="54484995" w14:textId="77777777" w:rsidR="000E4045" w:rsidRDefault="005955AB">
      <w:pPr>
        <w:pStyle w:val="Corptext19"/>
        <w:shd w:val="clear" w:color="auto" w:fill="auto"/>
        <w:spacing w:before="0" w:after="0"/>
        <w:ind w:left="700" w:right="40" w:hanging="300"/>
      </w:pPr>
      <w:r>
        <w:rPr>
          <w:rStyle w:val="Corptext15"/>
        </w:rPr>
        <w:t xml:space="preserve">4- </w:t>
      </w:r>
      <w:r>
        <w:t>Pentru investiţiile care au o valoare mai mare de 5.000.000 euro echivalent în lei şi crearea a cel puţin 100 noi locuri de muncă în municipiul Timişoara, ca urmare a realizării investiţiei iniţiale, se acordă o reducere de 1 0% la plata impozitului pe clădiri şi o scutire de Ia plata impozitului pe terenul aferent investiţiei.</w:t>
      </w:r>
    </w:p>
    <w:p w14:paraId="743BB9A2" w14:textId="77777777" w:rsidR="000E4045" w:rsidRDefault="005955AB">
      <w:pPr>
        <w:pStyle w:val="Corptext19"/>
        <w:shd w:val="clear" w:color="auto" w:fill="auto"/>
        <w:tabs>
          <w:tab w:val="left" w:pos="760"/>
          <w:tab w:val="left" w:pos="1415"/>
          <w:tab w:val="left" w:pos="3369"/>
          <w:tab w:val="right" w:pos="7554"/>
          <w:tab w:val="right" w:pos="8692"/>
        </w:tabs>
        <w:spacing w:before="0" w:after="0"/>
        <w:ind w:left="700" w:hanging="300"/>
      </w:pPr>
      <w:r>
        <w:rPr>
          <w:rStyle w:val="Corptext15"/>
        </w:rPr>
        <w:t>4-</w:t>
      </w:r>
      <w:r>
        <w:rPr>
          <w:rStyle w:val="Corptext15"/>
        </w:rPr>
        <w:tab/>
      </w:r>
      <w:r>
        <w:t>Pentru</w:t>
      </w:r>
      <w:r>
        <w:tab/>
        <w:t>investiţiile care au</w:t>
      </w:r>
      <w:r>
        <w:tab/>
        <w:t>o valoare mai mare de</w:t>
      </w:r>
      <w:r>
        <w:tab/>
        <w:t>10.000.000 euro</w:t>
      </w:r>
      <w:r>
        <w:tab/>
        <w:t>echivalent</w:t>
      </w:r>
    </w:p>
    <w:p w14:paraId="324D7A42" w14:textId="77777777" w:rsidR="000E4045" w:rsidRDefault="005955AB">
      <w:pPr>
        <w:pStyle w:val="Corptext19"/>
        <w:shd w:val="clear" w:color="auto" w:fill="auto"/>
        <w:tabs>
          <w:tab w:val="left" w:pos="1415"/>
          <w:tab w:val="left" w:pos="3369"/>
          <w:tab w:val="right" w:pos="7554"/>
          <w:tab w:val="right" w:pos="8692"/>
        </w:tabs>
        <w:spacing w:before="0" w:after="0"/>
        <w:ind w:left="700" w:firstLine="0"/>
      </w:pPr>
      <w:r>
        <w:t>în lei</w:t>
      </w:r>
      <w:r>
        <w:tab/>
        <w:t>şi crearea a cel</w:t>
      </w:r>
      <w:r>
        <w:tab/>
        <w:t>puţin 300 noi locuri</w:t>
      </w:r>
      <w:r>
        <w:tab/>
        <w:t>de muncă în</w:t>
      </w:r>
      <w:r>
        <w:tab/>
        <w:t>municipiul</w:t>
      </w:r>
    </w:p>
    <w:p w14:paraId="6157F9EF" w14:textId="77777777" w:rsidR="000E4045" w:rsidRDefault="005955AB">
      <w:pPr>
        <w:pStyle w:val="Corptext19"/>
        <w:shd w:val="clear" w:color="auto" w:fill="auto"/>
        <w:spacing w:before="0" w:after="0"/>
        <w:ind w:left="700" w:right="40" w:firstLine="0"/>
      </w:pPr>
      <w:r>
        <w:t>Timişoara, ca urmare a realizării investiţiei iniţiale, se acordă o reducere de 20% la plata impozitului pe clădiri şi o scutire de la plata impozitului pe teren aferent investiţiei:</w:t>
      </w:r>
    </w:p>
    <w:p w14:paraId="071C3C5D" w14:textId="77777777" w:rsidR="000E4045" w:rsidRDefault="005955AB">
      <w:pPr>
        <w:pStyle w:val="Corptext19"/>
        <w:shd w:val="clear" w:color="auto" w:fill="auto"/>
        <w:tabs>
          <w:tab w:val="left" w:pos="760"/>
          <w:tab w:val="left" w:pos="1415"/>
          <w:tab w:val="left" w:pos="3369"/>
          <w:tab w:val="right" w:pos="7554"/>
          <w:tab w:val="right" w:pos="8692"/>
        </w:tabs>
        <w:spacing w:before="0" w:after="0"/>
        <w:ind w:left="700" w:hanging="300"/>
      </w:pPr>
      <w:r>
        <w:rPr>
          <w:rStyle w:val="Corptext15"/>
        </w:rPr>
        <w:t>4-</w:t>
      </w:r>
      <w:r>
        <w:rPr>
          <w:rStyle w:val="Corptext15"/>
        </w:rPr>
        <w:tab/>
      </w:r>
      <w:r>
        <w:t>Pentru</w:t>
      </w:r>
      <w:r>
        <w:tab/>
        <w:t>investiţiile care au</w:t>
      </w:r>
      <w:r>
        <w:tab/>
        <w:t>o valoare mai mare de</w:t>
      </w:r>
      <w:r>
        <w:tab/>
        <w:t>15.000.000 euro</w:t>
      </w:r>
      <w:r>
        <w:tab/>
        <w:t>echivalent</w:t>
      </w:r>
    </w:p>
    <w:p w14:paraId="61447CE5" w14:textId="77777777" w:rsidR="000E4045" w:rsidRDefault="005955AB">
      <w:pPr>
        <w:pStyle w:val="Corptext19"/>
        <w:shd w:val="clear" w:color="auto" w:fill="auto"/>
        <w:tabs>
          <w:tab w:val="left" w:pos="1415"/>
          <w:tab w:val="left" w:pos="3369"/>
          <w:tab w:val="right" w:pos="7554"/>
          <w:tab w:val="right" w:pos="8692"/>
        </w:tabs>
        <w:spacing w:before="0" w:after="0"/>
        <w:ind w:left="700" w:firstLine="0"/>
      </w:pPr>
      <w:r>
        <w:t>în lei</w:t>
      </w:r>
      <w:r>
        <w:tab/>
        <w:t>şi crearea a cel</w:t>
      </w:r>
      <w:r>
        <w:tab/>
        <w:t>puţin 700 noi locuri</w:t>
      </w:r>
      <w:r>
        <w:tab/>
        <w:t>de muncă în</w:t>
      </w:r>
      <w:r>
        <w:tab/>
        <w:t>municipiul</w:t>
      </w:r>
    </w:p>
    <w:p w14:paraId="1B78577A" w14:textId="77777777" w:rsidR="000E4045" w:rsidRDefault="005955AB">
      <w:pPr>
        <w:pStyle w:val="Corptext19"/>
        <w:shd w:val="clear" w:color="auto" w:fill="auto"/>
        <w:spacing w:before="0" w:after="0"/>
        <w:ind w:left="700" w:right="40" w:firstLine="0"/>
      </w:pPr>
      <w:r>
        <w:t>Timişoara, ca urmare a realizării investiţiei iniţiale, se acordă o reducere de 30% la plata impozitului pe clădiri şi o scutire de Ia plata impozitului pe terenul aferent investiţiei.</w:t>
      </w:r>
    </w:p>
    <w:p w14:paraId="72C0A794" w14:textId="77777777" w:rsidR="000E4045" w:rsidRDefault="005955AB">
      <w:pPr>
        <w:pStyle w:val="Corptext19"/>
        <w:shd w:val="clear" w:color="auto" w:fill="auto"/>
        <w:spacing w:before="0" w:after="0"/>
        <w:ind w:left="700" w:right="20" w:hanging="300"/>
      </w:pPr>
      <w:r>
        <w:t>-I- Pentru investiţiile care au o valoare mai mare de 20.000.000 euro echivalent în lei şi crearea a cel puţin 1.200 noi locuri de muncă în municipiul Timişoara, ca urmare a realizării investiţiei iniţiale, se acordă scutirea integrală de la plata impozitului pe clădiri şi o scutire de la plata impozitului pe terenul aferent investiţiei.</w:t>
      </w:r>
    </w:p>
    <w:p w14:paraId="63E9C4CF" w14:textId="77777777" w:rsidR="000E4045" w:rsidRDefault="005955AB">
      <w:pPr>
        <w:pStyle w:val="Corptext19"/>
        <w:shd w:val="clear" w:color="auto" w:fill="auto"/>
        <w:spacing w:before="0" w:after="0" w:line="278" w:lineRule="exact"/>
        <w:ind w:left="40" w:right="200" w:firstLine="0"/>
      </w:pPr>
      <w:r>
        <w:rPr>
          <w:rStyle w:val="BodytextBold7"/>
        </w:rPr>
        <w:t xml:space="preserve">Acordarea ajutorului de minimis </w:t>
      </w:r>
      <w:r>
        <w:t>pentru investiţia iniţială este condiţionată de menţinerea acesteia şi a locurilor de muncă nou create în urma finalizării acesteia, pentru o perioadă de minim 5 ani de Ia data finalizării investiţiei. Această condiţie nu împiedică înlocuirea echipamentului care a devenit învechit in decursul perioadei de 5 ani. datorită schimbării tehnologice rapide.</w:t>
      </w:r>
    </w:p>
    <w:p w14:paraId="1A3036B5" w14:textId="77777777" w:rsidR="000E4045" w:rsidRDefault="005955AB">
      <w:pPr>
        <w:pStyle w:val="Bodytext30"/>
        <w:shd w:val="clear" w:color="auto" w:fill="auto"/>
        <w:spacing w:after="494" w:line="170" w:lineRule="exact"/>
        <w:ind w:right="20"/>
        <w:jc w:val="right"/>
      </w:pPr>
      <w:r>
        <w:t>Sursa Primăria Timişoara, Direcţia Fiscală a Municipiului Timişoara</w:t>
      </w:r>
    </w:p>
    <w:p w14:paraId="46AF7ABF" w14:textId="77777777" w:rsidR="000E4045" w:rsidRDefault="005955AB">
      <w:pPr>
        <w:pStyle w:val="Corptext19"/>
        <w:shd w:val="clear" w:color="auto" w:fill="auto"/>
        <w:spacing w:before="0" w:after="244" w:line="278" w:lineRule="exact"/>
        <w:ind w:left="40" w:right="200" w:firstLine="0"/>
      </w:pPr>
      <w:r>
        <w:rPr>
          <w:rStyle w:val="BodytextItalica"/>
        </w:rPr>
        <w:t>HOTĂRÂREA NR. 133 din data: 28.09.2012</w:t>
      </w:r>
      <w:r>
        <w:rPr>
          <w:rStyle w:val="Corptext1"/>
        </w:rPr>
        <w:t xml:space="preserve"> </w:t>
      </w:r>
      <w:r>
        <w:t>privind aprobarea schemei de ajutor de minimis, în vederea scutirii de Ia plata majorărilor de întârziere aferente obligaţiilor fiscale neachitate în termen constând în impozit/taxa pe clădire şi/sau impozit/taxa pe teren datorate bugetului local de către întreprinderile de pe raza administrativ-teritorială a Municipiului Timişoara.</w:t>
      </w:r>
    </w:p>
    <w:p w14:paraId="5504C5AE" w14:textId="77777777" w:rsidR="000E4045" w:rsidRDefault="005955AB">
      <w:pPr>
        <w:pStyle w:val="Bodytext120"/>
        <w:shd w:val="clear" w:color="auto" w:fill="auto"/>
        <w:spacing w:line="274" w:lineRule="exact"/>
        <w:ind w:left="40" w:right="20" w:firstLine="0"/>
        <w:jc w:val="both"/>
      </w:pPr>
      <w:r>
        <w:rPr>
          <w:rStyle w:val="Bodytext124"/>
          <w:i/>
          <w:iCs/>
        </w:rPr>
        <w:t>„</w:t>
      </w:r>
      <w:r>
        <w:rPr>
          <w:rStyle w:val="Bodytext123"/>
          <w:i/>
          <w:iCs/>
        </w:rPr>
        <w:t>În vederea scutirii de Ia plata majorărilor de întârziere aferente obligaţiilor fiscale neachitate în termen constând în impozit/taxă pe clădire şi/sau impozit/taxa pe teren datorate bugetului local de către întreprinderile de pe raza administrativ-teritorială a Municipiului Timişoara.</w:t>
      </w:r>
    </w:p>
    <w:p w14:paraId="33208B50" w14:textId="77777777" w:rsidR="000E4045" w:rsidRDefault="005955AB">
      <w:pPr>
        <w:pStyle w:val="Corptext19"/>
        <w:shd w:val="clear" w:color="auto" w:fill="auto"/>
        <w:spacing w:before="0" w:after="0" w:line="274" w:lineRule="exact"/>
        <w:ind w:left="40" w:right="200" w:firstLine="0"/>
      </w:pPr>
      <w:r>
        <w:t xml:space="preserve">Obiectivul prezentei scheme constă în susţinerea agenţilor economici care îşi desfăşoară activitatea pe raza administrativ-teritorială a Municipiului Timişoara şi in atragere cu celeritate de venituri Ia bugetul local al municipiului Timişoara, prin acordarea scutirii de Ia plata majorărilor de întârziere prevăzută Ia art. 125 alin. (1) şi alin. (2) lit. d din Ordonanţa Guvernului României </w:t>
      </w:r>
      <w:r>
        <w:lastRenderedPageBreak/>
        <w:t>nr.92/2003 privind Codul de procedură fiscală, republicată şi modificată, aferentă impozitului pe clădire şi/sau teren neachitate în termen, datorate bugetului local al municipiului Timişoara de către contribuabilii persoane juridice.</w:t>
      </w:r>
    </w:p>
    <w:p w14:paraId="028D5382" w14:textId="77777777" w:rsidR="000E4045" w:rsidRDefault="005955AB">
      <w:pPr>
        <w:pStyle w:val="Corptext19"/>
        <w:shd w:val="clear" w:color="auto" w:fill="auto"/>
        <w:spacing w:before="0" w:after="283" w:line="274" w:lineRule="exact"/>
        <w:ind w:left="40" w:right="200" w:firstLine="0"/>
      </w:pPr>
      <w:r>
        <w:t>Prezenta schemă se adresează întreprinderilor care, Ia data intrării in vigoare a prezentei scheme, datorează majorări de întârziere bugetului local al municipiului Timişoara.</w:t>
      </w:r>
    </w:p>
    <w:p w14:paraId="02C954BB" w14:textId="77777777" w:rsidR="000E4045" w:rsidRDefault="005955AB">
      <w:pPr>
        <w:pStyle w:val="Corptext19"/>
        <w:shd w:val="clear" w:color="auto" w:fill="auto"/>
        <w:spacing w:before="0" w:after="14" w:line="220" w:lineRule="exact"/>
        <w:ind w:left="40" w:firstLine="0"/>
      </w:pPr>
      <w:r>
        <w:t>Prezenta schema s-a aplicat pe perioada 01 octombrie 2012-28 februarie 201 3</w:t>
      </w:r>
    </w:p>
    <w:p w14:paraId="00C44DC0" w14:textId="77777777" w:rsidR="000E4045" w:rsidRDefault="005955AB">
      <w:pPr>
        <w:pStyle w:val="Bodytext30"/>
        <w:shd w:val="clear" w:color="auto" w:fill="auto"/>
        <w:spacing w:after="0" w:line="170" w:lineRule="exact"/>
        <w:ind w:right="20"/>
        <w:jc w:val="right"/>
      </w:pPr>
      <w:r>
        <w:t>Sursa Primăria Timişoara, Direcţia Fiscală a Municipiului Timişoara</w:t>
      </w:r>
    </w:p>
    <w:p w14:paraId="05E771A0" w14:textId="77777777" w:rsidR="000E4045" w:rsidRDefault="005955AB">
      <w:pPr>
        <w:pStyle w:val="Bodytext20"/>
        <w:shd w:val="clear" w:color="auto" w:fill="auto"/>
        <w:spacing w:before="0" w:after="212" w:line="220" w:lineRule="exact"/>
        <w:ind w:left="80" w:firstLine="0"/>
      </w:pPr>
      <w:r>
        <w:rPr>
          <w:rStyle w:val="Bodytext22"/>
          <w:b/>
          <w:bCs/>
        </w:rPr>
        <w:t>STIMULENTE FISCALE PENTRU COMPANII</w:t>
      </w:r>
    </w:p>
    <w:p w14:paraId="1AFEBFCA" w14:textId="77777777" w:rsidR="000E4045" w:rsidRDefault="005955AB">
      <w:pPr>
        <w:pStyle w:val="Bodytext20"/>
        <w:shd w:val="clear" w:color="auto" w:fill="auto"/>
        <w:spacing w:before="0" w:line="259" w:lineRule="exact"/>
        <w:ind w:left="80" w:firstLine="0"/>
      </w:pPr>
      <w:r>
        <w:rPr>
          <w:rStyle w:val="Bodytext22"/>
          <w:b/>
          <w:bCs/>
        </w:rPr>
        <w:t>Amortizarea accelerată</w:t>
      </w:r>
    </w:p>
    <w:p w14:paraId="3A10642B" w14:textId="77777777" w:rsidR="000E4045" w:rsidRDefault="005955AB">
      <w:pPr>
        <w:pStyle w:val="Corptext19"/>
        <w:shd w:val="clear" w:color="auto" w:fill="auto"/>
        <w:spacing w:before="0" w:after="0"/>
        <w:ind w:left="80" w:right="60" w:firstLine="0"/>
      </w:pPr>
      <w:r>
        <w:t>Potrivit Codului Fiscal, maşinile şi echipamentele, computerele şi perifericele lor pot fi amortizate prin folosirea metodei amortizării accelerate, adică un maxim de 50% din valoarea fiscală a produsului poate fi dedusă în primul an de folosire, apoi restul valorii se va amortiza liniar, în restul anilor, până la restul perioadei de folosire.</w:t>
      </w:r>
    </w:p>
    <w:p w14:paraId="21DF8E44" w14:textId="77777777" w:rsidR="000E4045" w:rsidRDefault="005955AB">
      <w:pPr>
        <w:pStyle w:val="Corptext19"/>
        <w:shd w:val="clear" w:color="auto" w:fill="auto"/>
        <w:spacing w:before="0" w:after="0"/>
        <w:ind w:left="80" w:right="60" w:firstLine="0"/>
      </w:pPr>
      <w:r>
        <w:t>Cheltuielile aferente achiziţionării, producerii, construirii, asamblării, instalării sau îmbunătăţirii mijloacelor fixe amortizabile se recuperează din punct de vedere fiscal prin</w:t>
      </w:r>
    </w:p>
    <w:p w14:paraId="1861912F" w14:textId="77777777" w:rsidR="000E4045" w:rsidRDefault="005955AB">
      <w:pPr>
        <w:pStyle w:val="Corptext19"/>
        <w:shd w:val="clear" w:color="auto" w:fill="auto"/>
        <w:spacing w:before="0" w:after="0"/>
        <w:ind w:left="80" w:firstLine="0"/>
      </w:pPr>
      <w:r>
        <w:t>deducerea amortizării.</w:t>
      </w:r>
    </w:p>
    <w:p w14:paraId="720B80AD" w14:textId="77777777" w:rsidR="000E4045" w:rsidRDefault="005955AB">
      <w:pPr>
        <w:pStyle w:val="Corptext19"/>
        <w:shd w:val="clear" w:color="auto" w:fill="auto"/>
        <w:spacing w:before="0" w:after="0"/>
        <w:ind w:left="80" w:right="60" w:firstLine="0"/>
      </w:pPr>
      <w:r>
        <w:t>Mijlocul fix amortizabil este orice imobilizare corporala care îndeplineşte cumulativ următoarele condiţii:</w:t>
      </w:r>
    </w:p>
    <w:p w14:paraId="3E546D6D" w14:textId="77777777" w:rsidR="000E4045" w:rsidRDefault="005955AB">
      <w:pPr>
        <w:pStyle w:val="Corptext19"/>
        <w:shd w:val="clear" w:color="auto" w:fill="auto"/>
        <w:spacing w:before="0" w:after="0"/>
        <w:ind w:left="800" w:right="60" w:hanging="360"/>
        <w:jc w:val="left"/>
      </w:pPr>
      <w:r>
        <w:rPr>
          <w:rStyle w:val="Corptext2"/>
        </w:rPr>
        <w:t xml:space="preserve">4- </w:t>
      </w:r>
      <w:r>
        <w:t>este deţinut şi utilizat în producţia, livrarea de bunuri sau în prestarea de servicii, pentru a fi închiriat terţilor sau in scopuri administrative;</w:t>
      </w:r>
    </w:p>
    <w:p w14:paraId="47F6BCBF" w14:textId="77777777" w:rsidR="000E4045" w:rsidRDefault="005955AB">
      <w:pPr>
        <w:pStyle w:val="Corptext19"/>
        <w:shd w:val="clear" w:color="auto" w:fill="auto"/>
        <w:spacing w:before="0" w:after="0"/>
        <w:ind w:left="800" w:right="60" w:hanging="360"/>
        <w:jc w:val="left"/>
      </w:pPr>
      <w:r>
        <w:rPr>
          <w:rStyle w:val="Corptext2"/>
        </w:rPr>
        <w:t xml:space="preserve">4- </w:t>
      </w:r>
      <w:r>
        <w:t>are o valoare de intrare mai mare decât limita stabilita prin hotărâre a Guvernului;</w:t>
      </w:r>
    </w:p>
    <w:p w14:paraId="5FB3D688" w14:textId="77777777" w:rsidR="000E4045" w:rsidRDefault="005955AB">
      <w:pPr>
        <w:pStyle w:val="Corptext19"/>
        <w:shd w:val="clear" w:color="auto" w:fill="auto"/>
        <w:spacing w:before="0" w:after="0"/>
        <w:ind w:left="440" w:firstLine="0"/>
        <w:jc w:val="left"/>
      </w:pPr>
      <w:r>
        <w:rPr>
          <w:rStyle w:val="Corptext2"/>
        </w:rPr>
        <w:t xml:space="preserve">4- </w:t>
      </w:r>
      <w:r>
        <w:t>are o durată normală de utilizare mai mare de un an.</w:t>
      </w:r>
    </w:p>
    <w:p w14:paraId="113A15DF" w14:textId="77777777" w:rsidR="000E4045" w:rsidRDefault="005955AB">
      <w:pPr>
        <w:pStyle w:val="Bodytext30"/>
        <w:shd w:val="clear" w:color="auto" w:fill="auto"/>
        <w:spacing w:after="227" w:line="170" w:lineRule="exact"/>
        <w:ind w:right="60"/>
        <w:jc w:val="right"/>
      </w:pPr>
      <w:r>
        <w:rPr>
          <w:rStyle w:val="Bodytext38pt"/>
          <w:i/>
          <w:iCs/>
        </w:rPr>
        <w:t>Sursa:</w:t>
      </w:r>
      <w:hyperlink r:id="rId300" w:history="1">
        <w:r>
          <w:rPr>
            <w:rStyle w:val="Hyperlink"/>
          </w:rPr>
          <w:t>http://static.anaf.ro/static/10/Anaf/Legislatie</w:t>
        </w:r>
      </w:hyperlink>
      <w:r>
        <w:rPr>
          <w:rStyle w:val="Bodytext31"/>
          <w:i/>
          <w:iCs/>
        </w:rPr>
        <w:t xml:space="preserve"> R/Cod fiscal norme 2013.htm#a24</w:t>
      </w:r>
    </w:p>
    <w:p w14:paraId="7C65C627" w14:textId="77777777" w:rsidR="000E4045" w:rsidRDefault="005955AB">
      <w:pPr>
        <w:pStyle w:val="Bodytext20"/>
        <w:shd w:val="clear" w:color="auto" w:fill="auto"/>
        <w:spacing w:before="0" w:line="259" w:lineRule="exact"/>
        <w:ind w:left="80" w:right="60" w:firstLine="0"/>
      </w:pPr>
      <w:r>
        <w:rPr>
          <w:rStyle w:val="Bodytext22"/>
          <w:b/>
          <w:bCs/>
        </w:rPr>
        <w:t>Stimulente speciale pentru cheltuieli legate de activităţi de cercetare şi dezvoltare</w:t>
      </w:r>
    </w:p>
    <w:p w14:paraId="676FC492" w14:textId="77777777" w:rsidR="000E4045" w:rsidRDefault="005955AB">
      <w:pPr>
        <w:pStyle w:val="Corptext19"/>
        <w:shd w:val="clear" w:color="auto" w:fill="auto"/>
        <w:spacing w:before="0" w:after="180"/>
        <w:ind w:left="80" w:right="60" w:firstLine="0"/>
      </w:pPr>
      <w:r>
        <w:t>Acordarea de stimulente fiscale pentru activităţile de cercetare - dezvoltare efectuate atât pe teritoriu naţional, cât şi în statele membre ale Uniunii Europene sau în statele care aparţin Spaţiului Economic European. Pentru acestea, deducerea suplimentară a cheltuielilor eligibile pentru activităţile de cercetare-dezvoltare este de 50%.</w:t>
      </w:r>
    </w:p>
    <w:p w14:paraId="45D4FF5D" w14:textId="77777777" w:rsidR="000E4045" w:rsidRDefault="005955AB">
      <w:pPr>
        <w:pStyle w:val="Corptext19"/>
        <w:shd w:val="clear" w:color="auto" w:fill="auto"/>
        <w:spacing w:before="0" w:after="0"/>
        <w:ind w:left="80" w:right="60" w:firstLine="0"/>
        <w:jc w:val="left"/>
      </w:pPr>
      <w:r>
        <w:t xml:space="preserve">Acest stimulent este aplicabil cu condiţia ca beneficiarul să participe într-o schemă de ajutor de la stat care să susţină cercetarea, dezvoltarea şi inovarea. </w:t>
      </w:r>
      <w:r>
        <w:rPr>
          <w:rStyle w:val="BodytextItalic9"/>
        </w:rPr>
        <w:t>i-</w:t>
      </w:r>
      <w:r>
        <w:rPr>
          <w:rStyle w:val="Corptext16"/>
        </w:rPr>
        <w:t xml:space="preserve"> </w:t>
      </w:r>
      <w:r>
        <w:t>La calculul profitului impozabil, pentru activităţile de cercetare-dezvoltare se acordă următoarele stimulente fiscale:</w:t>
      </w:r>
    </w:p>
    <w:p w14:paraId="175562F6" w14:textId="77777777" w:rsidR="000E4045" w:rsidRDefault="005955AB">
      <w:pPr>
        <w:pStyle w:val="Corptext19"/>
        <w:shd w:val="clear" w:color="auto" w:fill="auto"/>
        <w:spacing w:before="0" w:after="0"/>
        <w:ind w:left="440" w:right="60" w:firstLine="0"/>
        <w:jc w:val="left"/>
      </w:pPr>
      <w:r>
        <w:rPr>
          <w:rStyle w:val="BodytextBold7"/>
        </w:rPr>
        <w:t xml:space="preserve">s </w:t>
      </w:r>
      <w:r>
        <w:t xml:space="preserve">deducerea suplimentară la calculul profitului impozabil, în proporţie de 50%, a cheltuielilor eligibile pentru aceste activităţi; deducerea suplimentară se calculează trimestrial/anual; în cazul în care se realizează pierdere fiscală </w:t>
      </w:r>
      <w:r>
        <w:rPr>
          <w:rStyle w:val="BodytextBold7"/>
        </w:rPr>
        <w:t xml:space="preserve">s </w:t>
      </w:r>
      <w:r>
        <w:t>aplicarea metodei de amortizare accelerată şi în cazul aparaturii şi echipamentelor destinate activităţilor de cercetare-dezvoltare.</w:t>
      </w:r>
    </w:p>
    <w:p w14:paraId="41C2387B" w14:textId="77777777" w:rsidR="000E4045" w:rsidRDefault="005955AB">
      <w:pPr>
        <w:pStyle w:val="Corptext19"/>
        <w:shd w:val="clear" w:color="auto" w:fill="auto"/>
        <w:spacing w:before="0" w:after="0"/>
        <w:ind w:left="80" w:right="60" w:firstLine="0"/>
      </w:pPr>
      <w:r>
        <w:rPr>
          <w:rStyle w:val="Corptext2"/>
        </w:rPr>
        <w:t xml:space="preserve">4- </w:t>
      </w:r>
      <w:r>
        <w:t>Stimulentele fiscale se acordă pentru activităţile de cercetare-dezvoltare care conduc la obţinerea de rezultate ale cercetării, valorificabile de către contribuabili, efectuate atât pe teritoriul naţional, cât şi în statele membre ale Uniunii Europene sau în statele care aparţin Spaţiului Economic European.</w:t>
      </w:r>
    </w:p>
    <w:p w14:paraId="52FD9A9A" w14:textId="77777777" w:rsidR="000E4045" w:rsidRDefault="005955AB">
      <w:pPr>
        <w:pStyle w:val="Corptext19"/>
        <w:shd w:val="clear" w:color="auto" w:fill="auto"/>
        <w:spacing w:before="0" w:after="0"/>
        <w:ind w:left="80" w:right="60" w:firstLine="0"/>
      </w:pPr>
      <w:r>
        <w:rPr>
          <w:rStyle w:val="Corptext2"/>
        </w:rPr>
        <w:t xml:space="preserve">4- </w:t>
      </w:r>
      <w:r>
        <w:t>Activităţile de cercetare-dezvoltare eligibile pentru acordarea deducerii suplimentare la determinarea profitului impozabil trebuie să fie din categoriile activităţilor de cercetare aplicativă şi/sau de dezvoltare tehnologică, relevante pentru activitatea industrială sau comercială desfăşurată de către contribuabili.</w:t>
      </w:r>
    </w:p>
    <w:p w14:paraId="6620F091" w14:textId="77777777" w:rsidR="000E4045" w:rsidRDefault="005955AB">
      <w:pPr>
        <w:pStyle w:val="Corptext19"/>
        <w:shd w:val="clear" w:color="auto" w:fill="auto"/>
        <w:spacing w:before="0" w:after="0" w:line="298" w:lineRule="exact"/>
        <w:ind w:left="80" w:right="60" w:firstLine="0"/>
      </w:pPr>
      <w:r>
        <w:rPr>
          <w:rStyle w:val="Corptext16"/>
        </w:rPr>
        <w:t xml:space="preserve">4- </w:t>
      </w:r>
      <w:r>
        <w:t>Stimulentele fiscale se acordă separat pentru activităţile de cercetare- dezvoltare din fiecare proiect desfăşurat.</w:t>
      </w:r>
    </w:p>
    <w:p w14:paraId="18B9D6BA" w14:textId="77777777" w:rsidR="000E4045" w:rsidRDefault="005955AB">
      <w:pPr>
        <w:pStyle w:val="Bodytext30"/>
        <w:shd w:val="clear" w:color="auto" w:fill="auto"/>
        <w:spacing w:after="0" w:line="226" w:lineRule="exact"/>
        <w:ind w:left="800" w:right="60"/>
        <w:jc w:val="right"/>
      </w:pPr>
      <w:r>
        <w:t>Pentru mai multe detalii, puteţi consulta Codul Fiscal al României</w:t>
      </w:r>
      <w:r>
        <w:rPr>
          <w:rStyle w:val="Bodytext311ptNotItalic"/>
        </w:rPr>
        <w:t xml:space="preserve">, </w:t>
      </w:r>
      <w:hyperlink r:id="rId301" w:history="1">
        <w:r>
          <w:rPr>
            <w:rStyle w:val="Hyperlink"/>
            <w:lang w:val="en-US"/>
          </w:rPr>
          <w:t>http://static.anaf.ro/static/10/Anaf/Leciislatie</w:t>
        </w:r>
      </w:hyperlink>
      <w:r>
        <w:rPr>
          <w:rStyle w:val="Bodytext31"/>
          <w:i/>
          <w:iCs/>
          <w:lang w:val="en-US"/>
        </w:rPr>
        <w:t xml:space="preserve"> </w:t>
      </w:r>
      <w:r>
        <w:rPr>
          <w:rStyle w:val="Bodytext31"/>
          <w:i/>
          <w:iCs/>
        </w:rPr>
        <w:t>R/Cod fiscal norme 2013.htm# Toc304299665</w:t>
      </w:r>
    </w:p>
    <w:p w14:paraId="2C6F4E33" w14:textId="77777777" w:rsidR="000E4045" w:rsidRDefault="005955AB">
      <w:pPr>
        <w:pStyle w:val="Bodytext20"/>
        <w:shd w:val="clear" w:color="auto" w:fill="auto"/>
        <w:spacing w:before="0" w:line="220" w:lineRule="exact"/>
        <w:ind w:left="20" w:firstLine="0"/>
      </w:pPr>
      <w:r>
        <w:rPr>
          <w:rStyle w:val="Bodytext22"/>
          <w:b/>
          <w:bCs/>
        </w:rPr>
        <w:t>Stimularea încadrării persoanelor care au vârsta peste 45 ani</w:t>
      </w:r>
    </w:p>
    <w:p w14:paraId="4517CFF2" w14:textId="77777777" w:rsidR="000E4045" w:rsidRDefault="005955AB">
      <w:pPr>
        <w:pStyle w:val="Corptext19"/>
        <w:shd w:val="clear" w:color="auto" w:fill="auto"/>
        <w:spacing w:before="0" w:after="0"/>
        <w:ind w:left="20" w:right="20" w:firstLine="0"/>
      </w:pPr>
      <w:r>
        <w:t xml:space="preserve">Angajatorii care încadrează în muncă pe o perioadă nedeterminată şomeri în vârsta de peste 45 de ani, primesc lunar pe o perioada de 12 luni, pentru fiecare persoană încadrata, o subvenţie. Subvenţia acordată angajatorilor este o sumă lunară egală cu valoarea indicatorului social de </w:t>
      </w:r>
      <w:r>
        <w:lastRenderedPageBreak/>
        <w:t>referinţă în vigoare, acordata pentru fiecare persoană încadrată, iar această sumă se acordă pe o perioada de 12 luni, începând cu data încheierii convenţiei.</w:t>
      </w:r>
    </w:p>
    <w:p w14:paraId="3D915373" w14:textId="77777777" w:rsidR="000E4045" w:rsidRDefault="005955AB">
      <w:pPr>
        <w:pStyle w:val="Corptext19"/>
        <w:shd w:val="clear" w:color="auto" w:fill="auto"/>
        <w:spacing w:before="0" w:after="180"/>
        <w:ind w:left="20" w:right="20" w:firstLine="0"/>
      </w:pPr>
      <w:r>
        <w:t>De asemenea, angajatorul este scutit pe aceeaşi perioadă de 12 luni, de plata contribuţiei datorate la bugetul asigurărilor pentru şomaj, aferenta persoanelor încadrate din aceasta categorie</w:t>
      </w:r>
      <w:r>
        <w:rPr>
          <w:rStyle w:val="Corptext17"/>
        </w:rPr>
        <w:t>.</w:t>
      </w:r>
    </w:p>
    <w:p w14:paraId="0B3B4922" w14:textId="77777777" w:rsidR="000E4045" w:rsidRDefault="005955AB">
      <w:pPr>
        <w:pStyle w:val="Bodytext20"/>
        <w:shd w:val="clear" w:color="auto" w:fill="auto"/>
        <w:spacing w:before="0" w:line="259" w:lineRule="exact"/>
        <w:ind w:left="20" w:right="20" w:firstLine="0"/>
      </w:pPr>
      <w:r>
        <w:rPr>
          <w:rStyle w:val="Bodytext22"/>
          <w:b/>
          <w:bCs/>
        </w:rPr>
        <w:t>Facilităţi acordate agenţilor economici care încadrează absolvenţi ai unor instituţii de învăţământ</w:t>
      </w:r>
    </w:p>
    <w:p w14:paraId="7C715578" w14:textId="77777777" w:rsidR="000E4045" w:rsidRDefault="005955AB">
      <w:pPr>
        <w:pStyle w:val="Corptext19"/>
        <w:shd w:val="clear" w:color="auto" w:fill="auto"/>
        <w:spacing w:before="0" w:after="0"/>
        <w:ind w:left="20" w:right="20" w:firstLine="0"/>
      </w:pPr>
      <w:r>
        <w:t>Angajatorii care încadrează in muncă pe durata nedeterminată absolvenţi ai unor instituţii de învăţământ sunt scutiţi, pe o perioada de 12 luni, de plata contribuţiei datorate la bugetul asigurărilor pentru şomaj, aferenta absolvenţilor încadraţi, şi primesc lunar, pe aceasta perioadă, pentru fiecare absolvent:</w:t>
      </w:r>
    </w:p>
    <w:p w14:paraId="22E8DEAC" w14:textId="77777777" w:rsidR="000E4045" w:rsidRDefault="005955AB">
      <w:pPr>
        <w:pStyle w:val="Corptext19"/>
        <w:shd w:val="clear" w:color="auto" w:fill="auto"/>
        <w:spacing w:before="0" w:after="0"/>
        <w:ind w:left="700" w:right="20" w:hanging="340"/>
      </w:pPr>
      <w:r>
        <w:rPr>
          <w:rStyle w:val="BodytextBold7"/>
        </w:rPr>
        <w:t xml:space="preserve">s </w:t>
      </w:r>
      <w:r>
        <w:t>o sumă egală cu valoarea indicatorului social de referinţă in vigoare la data încadrării în muncă, pentru absolvenţii ciclului inferior al liceului sau ai şcolilor de arte şi meserii;</w:t>
      </w:r>
    </w:p>
    <w:p w14:paraId="5AB32C8C" w14:textId="77777777" w:rsidR="000E4045" w:rsidRDefault="005955AB">
      <w:pPr>
        <w:pStyle w:val="Corptext19"/>
        <w:shd w:val="clear" w:color="auto" w:fill="auto"/>
        <w:spacing w:before="0" w:after="0"/>
        <w:ind w:left="20" w:right="20" w:firstLine="340"/>
        <w:jc w:val="left"/>
      </w:pPr>
      <w:r>
        <w:rPr>
          <w:rStyle w:val="BodytextBold7"/>
        </w:rPr>
        <w:t xml:space="preserve">s </w:t>
      </w:r>
      <w:r>
        <w:t xml:space="preserve">o sumă egală cu de 1,2 ori valoarea indicatorului social de referinţă în vigoare la data încadrării în muncă, pentru absolvenţii de învăţământ secundar superior sau învăţământ postliceal; </w:t>
      </w:r>
      <w:r>
        <w:rPr>
          <w:rStyle w:val="BodytextBold7"/>
        </w:rPr>
        <w:t xml:space="preserve">s </w:t>
      </w:r>
      <w:r>
        <w:t>o suma egala cu de 1,5 ori valoarea indicatorului social de referinţă în vigoare la data încadrării în muncă, pentru absolvenţii de învăţământ superior." Angajatorii care încadrează in muncă pe durată nedeterminată absolvenţi din rândul persoanelor cu handicap primesc lunar, pentru fiecare absolvent, sumele prevăzute la mai sus pe o perioada de 18 luni.</w:t>
      </w:r>
    </w:p>
    <w:p w14:paraId="26C0DC50" w14:textId="77777777" w:rsidR="000E4045" w:rsidRDefault="005955AB">
      <w:pPr>
        <w:pStyle w:val="Corptext19"/>
        <w:shd w:val="clear" w:color="auto" w:fill="auto"/>
        <w:spacing w:before="0" w:after="180"/>
        <w:ind w:left="20" w:right="20" w:firstLine="0"/>
      </w:pPr>
      <w:r>
        <w:t>Nu beneficiază de prevederi angajatorii care au obligaţia, potrivit legii, de a încadra in munca absolvenţi ai instituţiilor de învăţământ, pentru absolvenţii din aceasta categorie.</w:t>
      </w:r>
    </w:p>
    <w:p w14:paraId="4FD0C0A7" w14:textId="77777777" w:rsidR="000E4045" w:rsidRDefault="005955AB">
      <w:pPr>
        <w:pStyle w:val="Bodytext20"/>
        <w:shd w:val="clear" w:color="auto" w:fill="auto"/>
        <w:spacing w:before="0" w:line="259" w:lineRule="exact"/>
        <w:ind w:left="20" w:firstLine="0"/>
      </w:pPr>
      <w:r>
        <w:rPr>
          <w:rStyle w:val="Bodytext22"/>
          <w:b/>
          <w:bCs/>
        </w:rPr>
        <w:t>Facilităţi acordate agenţilor economici care încadrează elevi şi studenţi</w:t>
      </w:r>
    </w:p>
    <w:p w14:paraId="167BAD79" w14:textId="77777777" w:rsidR="000E4045" w:rsidRDefault="005955AB">
      <w:pPr>
        <w:pStyle w:val="Corptext19"/>
        <w:shd w:val="clear" w:color="auto" w:fill="auto"/>
        <w:spacing w:before="0" w:after="0"/>
        <w:ind w:left="20" w:right="20" w:firstLine="0"/>
      </w:pPr>
      <w:r>
        <w:t>Angajatorii pot beneficia de un stimulent financiar lunar, în valoare de 250 lei, acordat din bugetul asigurărilor pentru şomaj, pentru fiecare elev şi student încadrat în muncă</w:t>
      </w:r>
      <w:r>
        <w:rPr>
          <w:rStyle w:val="Corptext17"/>
        </w:rPr>
        <w:t xml:space="preserve">. </w:t>
      </w:r>
      <w:r>
        <w:rPr>
          <w:rStyle w:val="BodytextBold6"/>
        </w:rPr>
        <w:t xml:space="preserve">Angajarea elevilor şi studenţilor </w:t>
      </w:r>
      <w:r>
        <w:t>se poate realiza pe perioada vacanţelor, iar stimulentul financiar se poate acorda pentru o perioadă de maximum 60 de zile lucrătoare într-un an calendaristic, pentru fiecare elev şi student pentru care s-a încheiat contract individual de muncă. Diferenţa dintre stimulentul lunar acordat şi salariul realizat se suportă de către angajator din fonduri proprii. Beneficiază de stimulentul financiar lunar prevăzut mai sus angajatorii care încadrează în muncă elevi şi studenţi în baza:</w:t>
      </w:r>
    </w:p>
    <w:p w14:paraId="21BAB687" w14:textId="77777777" w:rsidR="000E4045" w:rsidRDefault="005955AB">
      <w:pPr>
        <w:pStyle w:val="Corptext19"/>
        <w:shd w:val="clear" w:color="auto" w:fill="auto"/>
        <w:spacing w:before="0" w:after="0"/>
        <w:ind w:left="700" w:right="20" w:hanging="340"/>
      </w:pPr>
      <w:r>
        <w:rPr>
          <w:rStyle w:val="BodytextBold7"/>
        </w:rPr>
        <w:t xml:space="preserve">s </w:t>
      </w:r>
      <w:r>
        <w:t>unui contract individual de muncă pe durată determinată, egală sau mai mică decât durata vacanţei, încheiat în condiţiile legii, cu normă întreagă sau, după caz, cu timp parţial;</w:t>
      </w:r>
    </w:p>
    <w:p w14:paraId="12F91C08" w14:textId="77777777" w:rsidR="000E4045" w:rsidRDefault="005955AB">
      <w:pPr>
        <w:pStyle w:val="Corptext19"/>
        <w:shd w:val="clear" w:color="auto" w:fill="auto"/>
        <w:spacing w:before="0" w:after="0"/>
        <w:ind w:left="700" w:right="20" w:hanging="340"/>
      </w:pPr>
      <w:r>
        <w:rPr>
          <w:rStyle w:val="BodytextBold7"/>
        </w:rPr>
        <w:t xml:space="preserve">s </w:t>
      </w:r>
      <w:r>
        <w:t>unui contract de muncă temporară, numai dacă durata misiunii de muncă temporară este egală sau mai mică decât durata vacanţei.</w:t>
      </w:r>
    </w:p>
    <w:p w14:paraId="79B52137" w14:textId="77777777" w:rsidR="000E4045" w:rsidRDefault="005955AB">
      <w:pPr>
        <w:pStyle w:val="Corptext19"/>
        <w:shd w:val="clear" w:color="auto" w:fill="auto"/>
        <w:spacing w:before="0" w:after="0"/>
        <w:ind w:left="20" w:right="20" w:firstLine="0"/>
      </w:pPr>
      <w:r>
        <w:t>În cazul tinerilor în vârstă de până la 18 ani, contractul individual de muncă încheiat cu durata timpului de muncă de 6 ore pe zi şi de 30 de ore pe săptămână se consideră încheiat cu normă întreagă.</w:t>
      </w:r>
    </w:p>
    <w:p w14:paraId="34C831AB" w14:textId="77777777" w:rsidR="000E4045" w:rsidRDefault="005955AB">
      <w:pPr>
        <w:pStyle w:val="Corptext19"/>
        <w:shd w:val="clear" w:color="auto" w:fill="auto"/>
        <w:spacing w:before="0" w:after="0"/>
        <w:ind w:left="20" w:right="20" w:firstLine="0"/>
      </w:pPr>
      <w:r>
        <w:t>Pentru a beneficia de acordarea stimulentului financiar menţionat, angajatorii trebuie să încheie o convenţie cu agenţia pentru ocuparea forţei de munca judeţeană,</w:t>
      </w:r>
    </w:p>
    <w:p w14:paraId="7F263C2B" w14:textId="77777777" w:rsidR="000E4045" w:rsidRDefault="005955AB">
      <w:pPr>
        <w:pStyle w:val="Corptext19"/>
        <w:shd w:val="clear" w:color="auto" w:fill="auto"/>
        <w:tabs>
          <w:tab w:val="right" w:pos="8549"/>
        </w:tabs>
        <w:spacing w:before="0" w:after="0"/>
        <w:ind w:left="40" w:right="40" w:firstLine="0"/>
      </w:pPr>
      <w:r>
        <w:t>respectiv a municipiului Bucureşti, în termen de 30 de zile de la data angajării elevilor şi</w:t>
      </w:r>
      <w:r>
        <w:tab/>
        <w:t>studenţilor.</w:t>
      </w:r>
    </w:p>
    <w:p w14:paraId="78DF2FA9" w14:textId="77777777" w:rsidR="000E4045" w:rsidRDefault="005955AB">
      <w:pPr>
        <w:pStyle w:val="Corptext19"/>
        <w:shd w:val="clear" w:color="auto" w:fill="auto"/>
        <w:spacing w:before="0" w:after="0"/>
        <w:ind w:left="40" w:right="40" w:firstLine="0"/>
      </w:pPr>
      <w:r>
        <w:t>Stimulentul lunar acordat este egal cu 50% din valoarea indicatorului social de referinţă al asigurărilor pentru şomaj şi stimulării ocupării forţei de muncă în vigoare. Nu beneficiază de stimulentul financiar:</w:t>
      </w:r>
    </w:p>
    <w:p w14:paraId="253451EB" w14:textId="77777777" w:rsidR="000E4045" w:rsidRDefault="005955AB">
      <w:pPr>
        <w:pStyle w:val="Corptext19"/>
        <w:shd w:val="clear" w:color="auto" w:fill="auto"/>
        <w:spacing w:before="0" w:after="0"/>
        <w:ind w:left="40" w:right="40" w:firstLine="460"/>
        <w:jc w:val="left"/>
      </w:pPr>
      <w:r>
        <w:rPr>
          <w:rStyle w:val="BodytextBold7"/>
        </w:rPr>
        <w:t xml:space="preserve">s </w:t>
      </w:r>
      <w:r>
        <w:t xml:space="preserve">angajatorii care încadrează în muncă elevi şi studenţi anterior datei de începere a vacanţei stabilite potrivit legii, pentru elevii şi studenţii respectivi; </w:t>
      </w:r>
      <w:r>
        <w:rPr>
          <w:rStyle w:val="BodytextBold7"/>
        </w:rPr>
        <w:t xml:space="preserve">s </w:t>
      </w:r>
      <w:r>
        <w:t>angajatorii care au beneficiat, pentru elevii şi studenţii respectivi, de stimulentul financiar prevăzut în lege pentru o perioada de 60 de zile lucrătoare în cursul anului calendaristic.</w:t>
      </w:r>
    </w:p>
    <w:p w14:paraId="63377105" w14:textId="77777777" w:rsidR="000E4045" w:rsidRDefault="005955AB">
      <w:pPr>
        <w:pStyle w:val="Bodytext30"/>
        <w:shd w:val="clear" w:color="auto" w:fill="auto"/>
        <w:spacing w:after="0" w:line="216" w:lineRule="exact"/>
        <w:jc w:val="both"/>
      </w:pPr>
      <w:r>
        <w:t xml:space="preserve">Sursa </w:t>
      </w:r>
      <w:hyperlink r:id="rId302" w:history="1">
        <w:r>
          <w:rPr>
            <w:rStyle w:val="Hyperlink"/>
            <w:lang w:val="en-US"/>
          </w:rPr>
          <w:t>http://www.anofm.ro/stimularea-%C3%AEncadr%C4%83rii-%C3%AEn-munc%C4%83-a-elevilor-</w:t>
        </w:r>
      </w:hyperlink>
    </w:p>
    <w:p w14:paraId="60F7C60C" w14:textId="77777777" w:rsidR="000E4045" w:rsidRDefault="005955AB">
      <w:pPr>
        <w:pStyle w:val="Bodytext30"/>
        <w:shd w:val="clear" w:color="auto" w:fill="auto"/>
        <w:spacing w:after="505" w:line="216" w:lineRule="exact"/>
        <w:ind w:left="3560" w:right="40"/>
        <w:jc w:val="right"/>
      </w:pPr>
      <w:r>
        <w:rPr>
          <w:rStyle w:val="Bodytext31"/>
          <w:i/>
          <w:iCs/>
        </w:rPr>
        <w:t>%C5%9Fi-studen%C5%A3ilor</w:t>
      </w:r>
      <w:r>
        <w:rPr>
          <w:rStyle w:val="Bodytext32"/>
          <w:i/>
          <w:iCs/>
          <w:lang w:val="ro-RO"/>
        </w:rPr>
        <w:t xml:space="preserve"> </w:t>
      </w:r>
      <w:r>
        <w:t>Legea nr. 72 din 26 martie 2007 Legea nr. 188/1999, cu modificările şi completările ulterioare.</w:t>
      </w:r>
    </w:p>
    <w:p w14:paraId="1C75B685" w14:textId="77777777" w:rsidR="000E4045" w:rsidRDefault="005955AB">
      <w:pPr>
        <w:pStyle w:val="Heading621"/>
        <w:keepNext/>
        <w:keepLines/>
        <w:shd w:val="clear" w:color="auto" w:fill="auto"/>
        <w:spacing w:after="269" w:line="260" w:lineRule="exact"/>
        <w:ind w:left="40"/>
      </w:pPr>
      <w:bookmarkStart w:id="89" w:name="bookmark88"/>
      <w:r>
        <w:rPr>
          <w:rStyle w:val="Heading623"/>
          <w:b/>
          <w:bCs/>
        </w:rPr>
        <w:lastRenderedPageBreak/>
        <w:t>AJUTORUL DE STAT</w:t>
      </w:r>
      <w:bookmarkEnd w:id="89"/>
    </w:p>
    <w:p w14:paraId="6AE7BEF7" w14:textId="77777777" w:rsidR="000E4045" w:rsidRDefault="005955AB">
      <w:pPr>
        <w:pStyle w:val="Heading70"/>
        <w:keepNext/>
        <w:keepLines/>
        <w:shd w:val="clear" w:color="auto" w:fill="auto"/>
        <w:spacing w:before="0" w:after="0" w:line="259" w:lineRule="exact"/>
        <w:ind w:left="40" w:firstLine="0"/>
        <w:jc w:val="both"/>
      </w:pPr>
      <w:bookmarkStart w:id="90" w:name="bookmark89"/>
      <w:r>
        <w:rPr>
          <w:rStyle w:val="Heading71"/>
          <w:b/>
          <w:bCs/>
        </w:rPr>
        <w:t>Cadrul general</w:t>
      </w:r>
      <w:bookmarkEnd w:id="90"/>
    </w:p>
    <w:p w14:paraId="579601D7" w14:textId="77777777" w:rsidR="000E4045" w:rsidRDefault="005955AB">
      <w:pPr>
        <w:pStyle w:val="Corptext19"/>
        <w:shd w:val="clear" w:color="auto" w:fill="auto"/>
        <w:spacing w:before="0" w:after="0"/>
        <w:ind w:left="40" w:right="40" w:firstLine="0"/>
      </w:pPr>
      <w:r>
        <w:t xml:space="preserve">Stimularea investiţiilor, în conformitate cu prevederile prezentei ordonanţe de urgenţa, se bazează pe următoarele </w:t>
      </w:r>
      <w:r>
        <w:rPr>
          <w:rStyle w:val="BodytextBold7"/>
        </w:rPr>
        <w:t>principii</w:t>
      </w:r>
      <w:r>
        <w:rPr>
          <w:rStyle w:val="Bodytext7ptItalic2"/>
        </w:rPr>
        <w:t>:</w:t>
      </w:r>
    </w:p>
    <w:p w14:paraId="30D1758A" w14:textId="77777777" w:rsidR="000E4045" w:rsidRDefault="005955AB">
      <w:pPr>
        <w:pStyle w:val="Corptext19"/>
        <w:shd w:val="clear" w:color="auto" w:fill="auto"/>
        <w:spacing w:before="0" w:after="0"/>
        <w:ind w:left="500" w:right="40" w:firstLine="0"/>
        <w:jc w:val="left"/>
      </w:pPr>
      <w:r>
        <w:rPr>
          <w:rStyle w:val="Bodytext105pt"/>
        </w:rPr>
        <w:t xml:space="preserve">4- </w:t>
      </w:r>
      <w:r>
        <w:t xml:space="preserve">tratament egal </w:t>
      </w:r>
      <w:r>
        <w:rPr>
          <w:rStyle w:val="Bodytext105pt"/>
        </w:rPr>
        <w:t xml:space="preserve">4- </w:t>
      </w:r>
      <w:r>
        <w:t xml:space="preserve">transparenţa </w:t>
      </w:r>
      <w:r>
        <w:rPr>
          <w:rStyle w:val="Bodytext105pt"/>
        </w:rPr>
        <w:t xml:space="preserve">4- </w:t>
      </w:r>
      <w:r>
        <w:t xml:space="preserve">eficienţa utilizării facilităţilor </w:t>
      </w:r>
      <w:r>
        <w:rPr>
          <w:rStyle w:val="Bodytext105pt"/>
        </w:rPr>
        <w:t xml:space="preserve">4- </w:t>
      </w:r>
      <w:r>
        <w:t>confidenţialitatea</w:t>
      </w:r>
    </w:p>
    <w:p w14:paraId="6E970034" w14:textId="77777777" w:rsidR="000E4045" w:rsidRDefault="005955AB">
      <w:pPr>
        <w:pStyle w:val="Bodytext40"/>
        <w:shd w:val="clear" w:color="auto" w:fill="auto"/>
        <w:spacing w:line="518" w:lineRule="exact"/>
        <w:ind w:left="40" w:right="40" w:firstLine="460"/>
        <w:jc w:val="left"/>
      </w:pPr>
      <w:r>
        <w:rPr>
          <w:rStyle w:val="Bodytext42"/>
        </w:rPr>
        <w:t xml:space="preserve">4- </w:t>
      </w:r>
      <w:r>
        <w:rPr>
          <w:rStyle w:val="Bodytext43"/>
        </w:rPr>
        <w:t xml:space="preserve">eligibilitatea în funcţie de provenienţa fondurilor de finanţare </w:t>
      </w:r>
      <w:r>
        <w:rPr>
          <w:rStyle w:val="Bodytext411ptBold"/>
        </w:rPr>
        <w:t xml:space="preserve">Obiective </w:t>
      </w:r>
      <w:r>
        <w:rPr>
          <w:rStyle w:val="Bodytext411pt"/>
        </w:rPr>
        <w:t>urmărite în promovarea investiţiilor:</w:t>
      </w:r>
    </w:p>
    <w:p w14:paraId="31EFB943" w14:textId="77777777" w:rsidR="000E4045" w:rsidRDefault="005955AB">
      <w:pPr>
        <w:pStyle w:val="Corptext19"/>
        <w:shd w:val="clear" w:color="auto" w:fill="auto"/>
        <w:spacing w:before="0" w:after="0"/>
        <w:ind w:left="40" w:right="40" w:firstLine="0"/>
      </w:pPr>
      <w:r>
        <w:t xml:space="preserve">Se acordă facilităţi pentru investiţiile care asigură dezvoltarea acelor domenii prioritare de activitate, în conformitate cu politicile economico-sociale guvernamentale, şi contribuie la realizarea unuia dintre următoarele obiective, definite în baza legislaţiei </w:t>
      </w:r>
      <w:r>
        <w:rPr>
          <w:rStyle w:val="Bodytext105pt0"/>
        </w:rPr>
        <w:t>ajutorului de stat:</w:t>
      </w:r>
    </w:p>
    <w:p w14:paraId="54A3083E" w14:textId="77777777" w:rsidR="000E4045" w:rsidRDefault="005955AB">
      <w:pPr>
        <w:pStyle w:val="Corptext19"/>
        <w:shd w:val="clear" w:color="auto" w:fill="auto"/>
        <w:spacing w:before="0" w:after="0"/>
        <w:ind w:left="800" w:hanging="300"/>
        <w:jc w:val="left"/>
      </w:pPr>
      <w:r>
        <w:rPr>
          <w:rStyle w:val="Corptext2"/>
        </w:rPr>
        <w:t xml:space="preserve">4- </w:t>
      </w:r>
      <w:r>
        <w:t>dezvoltare şi coeziune regională;</w:t>
      </w:r>
    </w:p>
    <w:p w14:paraId="0D80289D" w14:textId="77777777" w:rsidR="000E4045" w:rsidRDefault="005955AB">
      <w:pPr>
        <w:pStyle w:val="Corptext19"/>
        <w:shd w:val="clear" w:color="auto" w:fill="auto"/>
        <w:spacing w:before="0" w:after="0"/>
        <w:ind w:left="800" w:hanging="300"/>
        <w:jc w:val="left"/>
      </w:pPr>
      <w:r>
        <w:rPr>
          <w:rStyle w:val="Corptext2"/>
        </w:rPr>
        <w:t xml:space="preserve">4- </w:t>
      </w:r>
      <w:r>
        <w:t>protecţia şi reabilitarea mediului înconjurător;</w:t>
      </w:r>
    </w:p>
    <w:p w14:paraId="08A2CCB4" w14:textId="77777777" w:rsidR="000E4045" w:rsidRDefault="005955AB">
      <w:pPr>
        <w:pStyle w:val="Corptext19"/>
        <w:shd w:val="clear" w:color="auto" w:fill="auto"/>
        <w:spacing w:before="0" w:after="0"/>
        <w:ind w:left="800" w:right="40" w:hanging="300"/>
        <w:jc w:val="left"/>
      </w:pPr>
      <w:r>
        <w:rPr>
          <w:rStyle w:val="Corptext2"/>
        </w:rPr>
        <w:t xml:space="preserve">4- </w:t>
      </w:r>
      <w:r>
        <w:t>creşterea eficienţei energetice şi/sau producerea şi utilizarea energiei din resurse regenerabile de energie;</w:t>
      </w:r>
    </w:p>
    <w:p w14:paraId="6893DBAC" w14:textId="77777777" w:rsidR="000E4045" w:rsidRDefault="005955AB">
      <w:pPr>
        <w:pStyle w:val="Corptext19"/>
        <w:shd w:val="clear" w:color="auto" w:fill="auto"/>
        <w:spacing w:before="0" w:after="0"/>
        <w:ind w:left="800" w:hanging="300"/>
        <w:jc w:val="left"/>
      </w:pPr>
      <w:r>
        <w:rPr>
          <w:rStyle w:val="Corptext2"/>
        </w:rPr>
        <w:t xml:space="preserve">4- </w:t>
      </w:r>
      <w:r>
        <w:t>dinamizarea procesului de cercetare-dezvoltare şi inovare;</w:t>
      </w:r>
    </w:p>
    <w:p w14:paraId="0B5F3DDD" w14:textId="77777777" w:rsidR="000E4045" w:rsidRDefault="005955AB">
      <w:pPr>
        <w:pStyle w:val="Corptext19"/>
        <w:shd w:val="clear" w:color="auto" w:fill="auto"/>
        <w:spacing w:before="0" w:after="180"/>
        <w:ind w:left="800" w:hanging="300"/>
        <w:jc w:val="left"/>
      </w:pPr>
      <w:r>
        <w:rPr>
          <w:rStyle w:val="Corptext2"/>
        </w:rPr>
        <w:t xml:space="preserve">4- </w:t>
      </w:r>
      <w:r>
        <w:t>ocuparea şi formarea forţei de muncă.</w:t>
      </w:r>
    </w:p>
    <w:p w14:paraId="5FD4FBBC" w14:textId="77777777" w:rsidR="000E4045" w:rsidRDefault="005955AB">
      <w:pPr>
        <w:pStyle w:val="Corptext19"/>
        <w:shd w:val="clear" w:color="auto" w:fill="auto"/>
        <w:spacing w:before="0" w:after="0"/>
        <w:ind w:left="40" w:firstLine="0"/>
      </w:pPr>
      <w:r>
        <w:t xml:space="preserve">Facilităţile se acordă investiţiilor realizate în următoarele </w:t>
      </w:r>
      <w:r>
        <w:rPr>
          <w:rStyle w:val="BodytextBold6"/>
        </w:rPr>
        <w:t>domenii</w:t>
      </w:r>
      <w:r>
        <w:rPr>
          <w:rStyle w:val="Corptext1"/>
        </w:rPr>
        <w:t>:</w:t>
      </w:r>
    </w:p>
    <w:p w14:paraId="08CA3AD6" w14:textId="77777777" w:rsidR="000E4045" w:rsidRDefault="005955AB">
      <w:pPr>
        <w:pStyle w:val="Bodytext40"/>
        <w:shd w:val="clear" w:color="auto" w:fill="auto"/>
        <w:tabs>
          <w:tab w:val="left" w:pos="846"/>
        </w:tabs>
        <w:ind w:left="500"/>
      </w:pPr>
      <w:r>
        <w:rPr>
          <w:rStyle w:val="Bodytext42"/>
        </w:rPr>
        <w:t>4-</w:t>
      </w:r>
      <w:r>
        <w:rPr>
          <w:rStyle w:val="Bodytext42"/>
        </w:rPr>
        <w:tab/>
      </w:r>
      <w:r>
        <w:rPr>
          <w:rStyle w:val="Bodytext43"/>
        </w:rPr>
        <w:t>activităţi de procesare agroindustrială;</w:t>
      </w:r>
    </w:p>
    <w:p w14:paraId="513FC78F" w14:textId="77777777" w:rsidR="000E4045" w:rsidRDefault="005955AB">
      <w:pPr>
        <w:pStyle w:val="Bodytext40"/>
        <w:shd w:val="clear" w:color="auto" w:fill="auto"/>
        <w:tabs>
          <w:tab w:val="left" w:pos="846"/>
        </w:tabs>
        <w:ind w:left="500"/>
      </w:pPr>
      <w:r>
        <w:rPr>
          <w:rStyle w:val="Bodytext42"/>
        </w:rPr>
        <w:t>4-</w:t>
      </w:r>
      <w:r>
        <w:rPr>
          <w:rStyle w:val="Bodytext42"/>
        </w:rPr>
        <w:tab/>
      </w:r>
      <w:r>
        <w:rPr>
          <w:rStyle w:val="Bodytext43"/>
        </w:rPr>
        <w:t>domenii de vârf ale industriei prelucrătoare;</w:t>
      </w:r>
    </w:p>
    <w:p w14:paraId="16D78C0C" w14:textId="77777777" w:rsidR="000E4045" w:rsidRDefault="005955AB">
      <w:pPr>
        <w:pStyle w:val="Bodytext40"/>
        <w:shd w:val="clear" w:color="auto" w:fill="auto"/>
        <w:tabs>
          <w:tab w:val="left" w:pos="846"/>
          <w:tab w:val="left" w:pos="6141"/>
          <w:tab w:val="center" w:pos="7201"/>
          <w:tab w:val="right" w:pos="8549"/>
        </w:tabs>
        <w:ind w:left="500"/>
      </w:pPr>
      <w:r>
        <w:rPr>
          <w:rStyle w:val="Bodytext42"/>
        </w:rPr>
        <w:t>4-</w:t>
      </w:r>
      <w:r>
        <w:rPr>
          <w:rStyle w:val="Bodytext42"/>
        </w:rPr>
        <w:tab/>
      </w:r>
      <w:r>
        <w:rPr>
          <w:rStyle w:val="Bodytext43"/>
        </w:rPr>
        <w:t>producţia şi furnizarea de energie electrică şi</w:t>
      </w:r>
      <w:r>
        <w:rPr>
          <w:rStyle w:val="Bodytext43"/>
        </w:rPr>
        <w:tab/>
        <w:t>termică;</w:t>
      </w:r>
      <w:r>
        <w:rPr>
          <w:rStyle w:val="Bodytext43"/>
        </w:rPr>
        <w:tab/>
        <w:t>producţia</w:t>
      </w:r>
      <w:r>
        <w:rPr>
          <w:rStyle w:val="Bodytext43"/>
        </w:rPr>
        <w:tab/>
        <w:t>de</w:t>
      </w:r>
    </w:p>
    <w:p w14:paraId="66246CB1" w14:textId="77777777" w:rsidR="000E4045" w:rsidRDefault="005955AB">
      <w:pPr>
        <w:pStyle w:val="Corptext19"/>
        <w:shd w:val="clear" w:color="auto" w:fill="auto"/>
        <w:tabs>
          <w:tab w:val="center" w:pos="5979"/>
          <w:tab w:val="left" w:pos="6141"/>
          <w:tab w:val="left" w:pos="6349"/>
          <w:tab w:val="center" w:pos="7405"/>
          <w:tab w:val="center" w:pos="7856"/>
          <w:tab w:val="right" w:pos="8549"/>
        </w:tabs>
        <w:spacing w:before="0" w:after="0"/>
        <w:ind w:left="800" w:firstLine="0"/>
      </w:pPr>
      <w:r>
        <w:t>echipamente pentru creşterea eficienţei energetice</w:t>
      </w:r>
      <w:r>
        <w:tab/>
        <w:t>şi</w:t>
      </w:r>
      <w:r>
        <w:tab/>
        <w:t>a</w:t>
      </w:r>
      <w:r>
        <w:tab/>
        <w:t>gradului</w:t>
      </w:r>
      <w:r>
        <w:tab/>
        <w:t>de</w:t>
      </w:r>
      <w:r>
        <w:tab/>
        <w:t>utilizare</w:t>
      </w:r>
      <w:r>
        <w:tab/>
        <w:t>a</w:t>
      </w:r>
    </w:p>
    <w:p w14:paraId="1E6AB551" w14:textId="77777777" w:rsidR="000E4045" w:rsidRDefault="005955AB">
      <w:pPr>
        <w:pStyle w:val="Corptext19"/>
        <w:shd w:val="clear" w:color="auto" w:fill="auto"/>
        <w:spacing w:before="0" w:after="0"/>
        <w:ind w:left="800" w:right="40" w:firstLine="0"/>
      </w:pPr>
      <w:r>
        <w:t>resurselor regenerabile de energie; stimularea utilizării resurselor regenerabile de energie pentru producerea de energie electrica şi/sau termică;</w:t>
      </w:r>
    </w:p>
    <w:p w14:paraId="7EBAB74B" w14:textId="77777777" w:rsidR="000E4045" w:rsidRDefault="005955AB">
      <w:pPr>
        <w:pStyle w:val="Bodytext40"/>
        <w:shd w:val="clear" w:color="auto" w:fill="auto"/>
        <w:tabs>
          <w:tab w:val="left" w:pos="846"/>
        </w:tabs>
        <w:ind w:left="500"/>
      </w:pPr>
      <w:r>
        <w:rPr>
          <w:rStyle w:val="Bodytext42"/>
        </w:rPr>
        <w:t>4-</w:t>
      </w:r>
      <w:r>
        <w:rPr>
          <w:rStyle w:val="Bodytext42"/>
        </w:rPr>
        <w:tab/>
      </w:r>
      <w:r>
        <w:rPr>
          <w:rStyle w:val="Bodytext43"/>
        </w:rPr>
        <w:t>protejarea şi îmbunătăţirea calităţii mediului;</w:t>
      </w:r>
    </w:p>
    <w:p w14:paraId="5C16B467" w14:textId="77777777" w:rsidR="000E4045" w:rsidRDefault="005955AB">
      <w:pPr>
        <w:pStyle w:val="Bodytext40"/>
        <w:shd w:val="clear" w:color="auto" w:fill="auto"/>
        <w:tabs>
          <w:tab w:val="left" w:pos="846"/>
        </w:tabs>
        <w:ind w:left="500"/>
      </w:pPr>
      <w:r>
        <w:rPr>
          <w:rStyle w:val="Bodytext42"/>
        </w:rPr>
        <w:t>4-</w:t>
      </w:r>
      <w:r>
        <w:rPr>
          <w:rStyle w:val="Bodytext42"/>
        </w:rPr>
        <w:tab/>
      </w:r>
      <w:r>
        <w:rPr>
          <w:rStyle w:val="Bodytext43"/>
        </w:rPr>
        <w:t>distribuţia apei, salubritate, gestionarea deşeurilor;</w:t>
      </w:r>
    </w:p>
    <w:p w14:paraId="6E13AC81" w14:textId="77777777" w:rsidR="000E4045" w:rsidRDefault="005955AB">
      <w:pPr>
        <w:pStyle w:val="Bodytext40"/>
        <w:shd w:val="clear" w:color="auto" w:fill="auto"/>
        <w:tabs>
          <w:tab w:val="left" w:pos="846"/>
        </w:tabs>
        <w:ind w:left="500"/>
      </w:pPr>
      <w:r>
        <w:rPr>
          <w:rStyle w:val="Bodytext42"/>
        </w:rPr>
        <w:t>4-</w:t>
      </w:r>
      <w:r>
        <w:rPr>
          <w:rStyle w:val="Bodytext42"/>
        </w:rPr>
        <w:tab/>
      </w:r>
      <w:r>
        <w:rPr>
          <w:rStyle w:val="Bodytext43"/>
        </w:rPr>
        <w:t>informatică şi comunicaţii;</w:t>
      </w:r>
    </w:p>
    <w:p w14:paraId="03CDCFF2" w14:textId="77777777" w:rsidR="000E4045" w:rsidRDefault="005955AB">
      <w:pPr>
        <w:pStyle w:val="Bodytext40"/>
        <w:shd w:val="clear" w:color="auto" w:fill="auto"/>
        <w:ind w:left="800" w:hanging="300"/>
        <w:jc w:val="left"/>
      </w:pPr>
      <w:r>
        <w:rPr>
          <w:rStyle w:val="Bodytext42"/>
        </w:rPr>
        <w:t xml:space="preserve">4- </w:t>
      </w:r>
      <w:r>
        <w:rPr>
          <w:rStyle w:val="Bodytext43"/>
        </w:rPr>
        <w:t>activităţi de cercetare, dezvoltare şi inovare sau dezvoltarea de noi produse;</w:t>
      </w:r>
    </w:p>
    <w:p w14:paraId="09AF2CCB" w14:textId="77777777" w:rsidR="000E4045" w:rsidRDefault="005955AB">
      <w:pPr>
        <w:pStyle w:val="Bodytext40"/>
        <w:shd w:val="clear" w:color="auto" w:fill="auto"/>
        <w:tabs>
          <w:tab w:val="left" w:pos="846"/>
        </w:tabs>
        <w:ind w:left="500"/>
      </w:pPr>
      <w:r>
        <w:rPr>
          <w:rStyle w:val="Bodytext42"/>
        </w:rPr>
        <w:t>4-</w:t>
      </w:r>
      <w:r>
        <w:rPr>
          <w:rStyle w:val="Bodytext42"/>
        </w:rPr>
        <w:tab/>
      </w:r>
      <w:r>
        <w:rPr>
          <w:rStyle w:val="Bodytext43"/>
        </w:rPr>
        <w:t>activităţi de servicii privind forţa de muncă.</w:t>
      </w:r>
    </w:p>
    <w:p w14:paraId="20560BDD" w14:textId="77777777" w:rsidR="000E4045" w:rsidRDefault="005955AB">
      <w:pPr>
        <w:pStyle w:val="Bodytext20"/>
        <w:shd w:val="clear" w:color="auto" w:fill="auto"/>
        <w:spacing w:before="0" w:line="259" w:lineRule="exact"/>
        <w:ind w:left="20" w:firstLine="0"/>
      </w:pPr>
      <w:r>
        <w:rPr>
          <w:rStyle w:val="Bodytext22"/>
          <w:b/>
          <w:bCs/>
        </w:rPr>
        <w:t>Prin schemele de ajutor de stat se stabilesc</w:t>
      </w:r>
      <w:r>
        <w:rPr>
          <w:rStyle w:val="Bodytext2NotBold"/>
        </w:rPr>
        <w:t>:</w:t>
      </w:r>
    </w:p>
    <w:p w14:paraId="2011E5E5" w14:textId="77777777" w:rsidR="000E4045" w:rsidRDefault="005955AB">
      <w:pPr>
        <w:pStyle w:val="Bodytext40"/>
        <w:shd w:val="clear" w:color="auto" w:fill="auto"/>
        <w:ind w:left="860" w:hanging="300"/>
      </w:pPr>
      <w:r>
        <w:rPr>
          <w:rStyle w:val="Bodytext42"/>
        </w:rPr>
        <w:t xml:space="preserve">4 </w:t>
      </w:r>
      <w:r>
        <w:rPr>
          <w:rStyle w:val="Bodytext43"/>
        </w:rPr>
        <w:t>sectoarele de activitate</w:t>
      </w:r>
    </w:p>
    <w:p w14:paraId="69AD360A" w14:textId="77777777" w:rsidR="000E4045" w:rsidRDefault="005955AB">
      <w:pPr>
        <w:pStyle w:val="Corptext19"/>
        <w:shd w:val="clear" w:color="auto" w:fill="auto"/>
        <w:spacing w:before="0" w:after="0"/>
        <w:ind w:left="860" w:right="40" w:hanging="300"/>
      </w:pPr>
      <w:r>
        <w:rPr>
          <w:rStyle w:val="Bodytext105pt"/>
        </w:rPr>
        <w:t xml:space="preserve">4 </w:t>
      </w:r>
      <w:r>
        <w:rPr>
          <w:rStyle w:val="Bodytext105pt0"/>
        </w:rPr>
        <w:t xml:space="preserve">categoriile de investiţii, valoarea acestora, tipurile de facilităţi </w:t>
      </w:r>
      <w:r>
        <w:t>corespunzătoare, condiţiile de menţinere a investiţiei, precum şi alte criterii de acordare</w:t>
      </w:r>
    </w:p>
    <w:p w14:paraId="34FF1226" w14:textId="77777777" w:rsidR="000E4045" w:rsidRDefault="005955AB">
      <w:pPr>
        <w:pStyle w:val="Bodytext40"/>
        <w:shd w:val="clear" w:color="auto" w:fill="auto"/>
        <w:spacing w:after="271"/>
        <w:ind w:left="860" w:hanging="300"/>
      </w:pPr>
      <w:r>
        <w:rPr>
          <w:rStyle w:val="Bodytext42"/>
        </w:rPr>
        <w:t xml:space="preserve">4 </w:t>
      </w:r>
      <w:r>
        <w:rPr>
          <w:rStyle w:val="Bodytext43"/>
        </w:rPr>
        <w:t>categoriile de investiţii care asigură crearea de locuri de muncă</w:t>
      </w:r>
    </w:p>
    <w:p w14:paraId="38680097" w14:textId="77777777" w:rsidR="000E4045" w:rsidRDefault="005955AB">
      <w:pPr>
        <w:pStyle w:val="Corptext19"/>
        <w:shd w:val="clear" w:color="auto" w:fill="auto"/>
        <w:spacing w:before="0" w:after="0" w:line="220" w:lineRule="exact"/>
        <w:ind w:left="20" w:firstLine="0"/>
      </w:pPr>
      <w:r>
        <w:rPr>
          <w:rStyle w:val="BodytextBold6"/>
        </w:rPr>
        <w:t xml:space="preserve">Beneficiază </w:t>
      </w:r>
      <w:r>
        <w:t>de facilităţi investiţiile şi investitorii care îndeplinesc următoarele condiţii:</w:t>
      </w:r>
    </w:p>
    <w:p w14:paraId="08EB70F5" w14:textId="77777777" w:rsidR="000E4045" w:rsidRDefault="005955AB">
      <w:pPr>
        <w:pStyle w:val="Bodytext40"/>
        <w:shd w:val="clear" w:color="auto" w:fill="auto"/>
        <w:ind w:left="560" w:right="40"/>
        <w:jc w:val="left"/>
      </w:pPr>
      <w:r>
        <w:rPr>
          <w:rStyle w:val="Bodytext42"/>
        </w:rPr>
        <w:t xml:space="preserve">4 </w:t>
      </w:r>
      <w:r>
        <w:rPr>
          <w:rStyle w:val="Bodytext43"/>
        </w:rPr>
        <w:t xml:space="preserve">contribuie la realizarea a cel puţin unuia dintre obiective </w:t>
      </w:r>
      <w:r>
        <w:rPr>
          <w:rStyle w:val="Bodytext42"/>
        </w:rPr>
        <w:t xml:space="preserve">4 </w:t>
      </w:r>
      <w:r>
        <w:rPr>
          <w:rStyle w:val="Bodytext43"/>
        </w:rPr>
        <w:t xml:space="preserve">activităţile desfăşurate se încadrează în sectoarele stabilite </w:t>
      </w:r>
      <w:r>
        <w:rPr>
          <w:rStyle w:val="Bodytext42"/>
        </w:rPr>
        <w:t xml:space="preserve">4 </w:t>
      </w:r>
      <w:r>
        <w:rPr>
          <w:rStyle w:val="Bodytext43"/>
        </w:rPr>
        <w:t xml:space="preserve">nu au datorii restante către bugetele componente ale bugetului general </w:t>
      </w:r>
      <w:r>
        <w:rPr>
          <w:rStyle w:val="Bodytext411pt"/>
        </w:rPr>
        <w:t>consolidat</w:t>
      </w:r>
    </w:p>
    <w:p w14:paraId="4B592126" w14:textId="77777777" w:rsidR="000E4045" w:rsidRDefault="005955AB">
      <w:pPr>
        <w:pStyle w:val="Bodytext40"/>
        <w:shd w:val="clear" w:color="auto" w:fill="auto"/>
        <w:ind w:left="560" w:right="40"/>
        <w:jc w:val="left"/>
      </w:pPr>
      <w:r>
        <w:rPr>
          <w:rStyle w:val="Bodytext42"/>
        </w:rPr>
        <w:t xml:space="preserve">4 </w:t>
      </w:r>
      <w:r>
        <w:rPr>
          <w:rStyle w:val="Bodytext43"/>
        </w:rPr>
        <w:t xml:space="preserve">nu au solicitat Ministerului Economiei şi Finanţelor efectuarea plaţilor </w:t>
      </w:r>
      <w:r>
        <w:rPr>
          <w:rStyle w:val="Bodytext411pt"/>
        </w:rPr>
        <w:t xml:space="preserve">scadente pentru credite interne/externe contractate cu garanţia statului, precum si către fondul de risc </w:t>
      </w:r>
      <w:r>
        <w:rPr>
          <w:rStyle w:val="Bodytext42"/>
        </w:rPr>
        <w:t xml:space="preserve">4 </w:t>
      </w:r>
      <w:r>
        <w:rPr>
          <w:rStyle w:val="Bodytext43"/>
        </w:rPr>
        <w:t>nu au fost împrumutaţi cu garanţia statului</w:t>
      </w:r>
    </w:p>
    <w:p w14:paraId="355986D9" w14:textId="77777777" w:rsidR="000E4045" w:rsidRDefault="005955AB">
      <w:pPr>
        <w:pStyle w:val="Bodytext40"/>
        <w:shd w:val="clear" w:color="auto" w:fill="auto"/>
        <w:spacing w:after="240"/>
        <w:ind w:left="560" w:right="40"/>
        <w:jc w:val="left"/>
      </w:pPr>
      <w:r>
        <w:rPr>
          <w:rStyle w:val="Bodytext42"/>
        </w:rPr>
        <w:t xml:space="preserve">4 </w:t>
      </w:r>
      <w:r>
        <w:rPr>
          <w:rStyle w:val="Bodytext43"/>
        </w:rPr>
        <w:t xml:space="preserve">nu se află în procedura de executare silită sau insolvenţă, dizolvare sau alte </w:t>
      </w:r>
      <w:r>
        <w:rPr>
          <w:rStyle w:val="Bodytext411pt"/>
        </w:rPr>
        <w:t xml:space="preserve">situaţii reglementate de lege </w:t>
      </w:r>
      <w:r>
        <w:rPr>
          <w:rStyle w:val="Bodytext42"/>
        </w:rPr>
        <w:t xml:space="preserve">4 </w:t>
      </w:r>
      <w:r>
        <w:rPr>
          <w:rStyle w:val="Bodytext43"/>
        </w:rPr>
        <w:t xml:space="preserve">nu au fost emise împotriva lor decizii de recuperare a unui ajutor de stat sau </w:t>
      </w:r>
      <w:r>
        <w:rPr>
          <w:rStyle w:val="Bodytext411pt"/>
        </w:rPr>
        <w:t>în cazul în care au fost emise, acestea au fost executate conform legii</w:t>
      </w:r>
    </w:p>
    <w:p w14:paraId="4696F6B8" w14:textId="77777777" w:rsidR="000E4045" w:rsidRDefault="005955AB">
      <w:pPr>
        <w:pStyle w:val="Corptext19"/>
        <w:shd w:val="clear" w:color="auto" w:fill="auto"/>
        <w:spacing w:before="0" w:after="240"/>
        <w:ind w:left="20" w:right="40" w:firstLine="0"/>
      </w:pPr>
      <w:r>
        <w:rPr>
          <w:rStyle w:val="BodytextBold6"/>
        </w:rPr>
        <w:t xml:space="preserve">Acordarea de facilităţi </w:t>
      </w:r>
      <w:r>
        <w:t>este condiţionata de obţinerea prealabilă a acordului de principiu al autorităţii responsabile, anterior demarării investiţiei.</w:t>
      </w:r>
    </w:p>
    <w:p w14:paraId="2883BA0D" w14:textId="77777777" w:rsidR="000E4045" w:rsidRDefault="005955AB">
      <w:pPr>
        <w:pStyle w:val="Bodytext20"/>
        <w:shd w:val="clear" w:color="auto" w:fill="auto"/>
        <w:spacing w:before="0" w:line="259" w:lineRule="exact"/>
        <w:ind w:left="20" w:firstLine="0"/>
      </w:pPr>
      <w:r>
        <w:rPr>
          <w:rStyle w:val="Bodytext22"/>
          <w:b/>
          <w:bCs/>
        </w:rPr>
        <w:t>Ajutorul individual:</w:t>
      </w:r>
    </w:p>
    <w:p w14:paraId="608549F4" w14:textId="77777777" w:rsidR="000E4045" w:rsidRDefault="005955AB">
      <w:pPr>
        <w:pStyle w:val="Bodytext40"/>
        <w:shd w:val="clear" w:color="auto" w:fill="auto"/>
        <w:ind w:left="860" w:hanging="300"/>
      </w:pPr>
      <w:r>
        <w:rPr>
          <w:rStyle w:val="Bodytext42"/>
        </w:rPr>
        <w:lastRenderedPageBreak/>
        <w:t xml:space="preserve">4 </w:t>
      </w:r>
      <w:r>
        <w:rPr>
          <w:rStyle w:val="Bodytext43"/>
        </w:rPr>
        <w:t>este supus obligaţiei notificării</w:t>
      </w:r>
    </w:p>
    <w:p w14:paraId="74730F8C" w14:textId="77777777" w:rsidR="000E4045" w:rsidRDefault="005955AB">
      <w:pPr>
        <w:pStyle w:val="Corptext19"/>
        <w:shd w:val="clear" w:color="auto" w:fill="auto"/>
        <w:spacing w:before="0" w:after="0"/>
        <w:ind w:left="860" w:right="40" w:hanging="300"/>
      </w:pPr>
      <w:r>
        <w:rPr>
          <w:rStyle w:val="Bodytext105pt"/>
        </w:rPr>
        <w:t xml:space="preserve">4 </w:t>
      </w:r>
      <w:r>
        <w:rPr>
          <w:rStyle w:val="Bodytext105pt0"/>
        </w:rPr>
        <w:t xml:space="preserve">înainte de demararea proiectelor autoritatea responsabilă trebuie să emită o </w:t>
      </w:r>
      <w:r>
        <w:t xml:space="preserve">scrisoare de intenţie către investitori, condiţionata de autorizarea Comisiei Europene, privind acordarea ajutorului </w:t>
      </w:r>
      <w:r>
        <w:rPr>
          <w:rStyle w:val="Bodytext105pt"/>
        </w:rPr>
        <w:t xml:space="preserve">4 </w:t>
      </w:r>
      <w:r>
        <w:rPr>
          <w:rStyle w:val="Bodytext105pt0"/>
        </w:rPr>
        <w:t xml:space="preserve">în cazul în care un proiect de investiţii poate fi susţinut din fonduri </w:t>
      </w:r>
      <w:r>
        <w:t>nerambursabile provenite din partea Uniunii Europene sau din partea altor donatori, acesta nu este eligibil pentru a fi susţinut cu măsuri de natura ajutorului de stat, acordate În baza schemelor elaborate conform prezentei ordonanţe de urgenta.</w:t>
      </w:r>
    </w:p>
    <w:p w14:paraId="7D285C00" w14:textId="77777777" w:rsidR="000E4045" w:rsidRDefault="005955AB">
      <w:pPr>
        <w:pStyle w:val="Corptext19"/>
        <w:shd w:val="clear" w:color="auto" w:fill="auto"/>
        <w:spacing w:before="0" w:after="240"/>
        <w:ind w:left="20" w:right="40" w:firstLine="0"/>
      </w:pPr>
      <w:r>
        <w:t>Autorităţile responsabile iniţiază acte normative/administrative, scheme de ajutor de stat/ajutoare individuale cu respectarea prevederilor comunitare şi naţionale în domeniul ajutorului de stat. Toate schemele de ajutor de stat se publica integral in Monitorul Oficial al României.</w:t>
      </w:r>
    </w:p>
    <w:p w14:paraId="105E6CCE" w14:textId="77777777" w:rsidR="000E4045" w:rsidRDefault="005955AB">
      <w:pPr>
        <w:pStyle w:val="Bodytext20"/>
        <w:shd w:val="clear" w:color="auto" w:fill="auto"/>
        <w:spacing w:before="0" w:line="259" w:lineRule="exact"/>
        <w:ind w:left="20" w:firstLine="0"/>
      </w:pPr>
      <w:r>
        <w:rPr>
          <w:rStyle w:val="Bodytext2NotBold"/>
        </w:rPr>
        <w:t xml:space="preserve">Exista 2 categorii de </w:t>
      </w:r>
      <w:r>
        <w:rPr>
          <w:rStyle w:val="Bodytext22"/>
          <w:b/>
          <w:bCs/>
        </w:rPr>
        <w:t>condiţii de eligibilitate</w:t>
      </w:r>
      <w:r>
        <w:rPr>
          <w:rStyle w:val="Bodytext2NotBold"/>
        </w:rPr>
        <w:t>:</w:t>
      </w:r>
    </w:p>
    <w:p w14:paraId="1180D79B" w14:textId="77777777" w:rsidR="000E4045" w:rsidRDefault="005955AB">
      <w:pPr>
        <w:pStyle w:val="Bodytext40"/>
        <w:shd w:val="clear" w:color="auto" w:fill="auto"/>
        <w:spacing w:after="240"/>
        <w:ind w:left="560" w:right="5200"/>
        <w:jc w:val="left"/>
      </w:pPr>
      <w:r>
        <w:rPr>
          <w:rStyle w:val="Bodytext42"/>
        </w:rPr>
        <w:t xml:space="preserve">4 </w:t>
      </w:r>
      <w:r>
        <w:rPr>
          <w:rStyle w:val="Bodytext43"/>
        </w:rPr>
        <w:t xml:space="preserve">Condiţii privind investiţia </w:t>
      </w:r>
      <w:r>
        <w:rPr>
          <w:rStyle w:val="Bodytext42"/>
        </w:rPr>
        <w:t xml:space="preserve">4 </w:t>
      </w:r>
      <w:r>
        <w:rPr>
          <w:rStyle w:val="Bodytext43"/>
        </w:rPr>
        <w:t>Condiţii privind investitorul</w:t>
      </w:r>
    </w:p>
    <w:p w14:paraId="16DC14B3" w14:textId="77777777" w:rsidR="000E4045" w:rsidRDefault="005955AB">
      <w:pPr>
        <w:pStyle w:val="Corptext19"/>
        <w:shd w:val="clear" w:color="auto" w:fill="auto"/>
        <w:spacing w:before="0" w:after="0"/>
        <w:ind w:left="20" w:firstLine="0"/>
      </w:pPr>
      <w:r>
        <w:t>Instituie măsuri de sprijin destinate acelor investiţii care:</w:t>
      </w:r>
    </w:p>
    <w:p w14:paraId="1412E422" w14:textId="77777777" w:rsidR="000E4045" w:rsidRDefault="005955AB">
      <w:pPr>
        <w:pStyle w:val="Bodytext40"/>
        <w:shd w:val="clear" w:color="auto" w:fill="auto"/>
        <w:ind w:left="860" w:right="40" w:hanging="300"/>
      </w:pPr>
      <w:r>
        <w:rPr>
          <w:rStyle w:val="Bodytext42"/>
        </w:rPr>
        <w:t xml:space="preserve">4 </w:t>
      </w:r>
      <w:r>
        <w:rPr>
          <w:rStyle w:val="Bodytext43"/>
        </w:rPr>
        <w:t xml:space="preserve">sunt localizate in zone cu slaba dezvoltare economica, respectiv cu un </w:t>
      </w:r>
      <w:r>
        <w:rPr>
          <w:rStyle w:val="Bodytext411pt"/>
        </w:rPr>
        <w:t>PIB/locuitor sub media calculată la nivel naţional;</w:t>
      </w:r>
    </w:p>
    <w:p w14:paraId="33C69C4F" w14:textId="77777777" w:rsidR="000E4045" w:rsidRDefault="005955AB">
      <w:pPr>
        <w:pStyle w:val="Bodytext40"/>
        <w:shd w:val="clear" w:color="auto" w:fill="auto"/>
        <w:ind w:left="860" w:right="40" w:hanging="300"/>
      </w:pPr>
      <w:r>
        <w:rPr>
          <w:rStyle w:val="Bodytext42"/>
        </w:rPr>
        <w:t xml:space="preserve">4 </w:t>
      </w:r>
      <w:r>
        <w:rPr>
          <w:rStyle w:val="Bodytext43"/>
        </w:rPr>
        <w:t xml:space="preserve">sunt localizate în judeţe cu o rată a şomajului mai mare decât rata şomajului </w:t>
      </w:r>
      <w:r>
        <w:rPr>
          <w:rStyle w:val="Bodytext411pt"/>
        </w:rPr>
        <w:t>înregistrată la nivel naţional;</w:t>
      </w:r>
    </w:p>
    <w:p w14:paraId="65673FC4" w14:textId="77777777" w:rsidR="000E4045" w:rsidRDefault="005955AB">
      <w:pPr>
        <w:pStyle w:val="Bodytext40"/>
        <w:shd w:val="clear" w:color="auto" w:fill="auto"/>
        <w:ind w:left="860" w:right="40" w:hanging="300"/>
      </w:pPr>
      <w:r>
        <w:rPr>
          <w:rStyle w:val="Bodytext42"/>
        </w:rPr>
        <w:t xml:space="preserve">4 </w:t>
      </w:r>
      <w:r>
        <w:rPr>
          <w:rStyle w:val="Bodytext43"/>
        </w:rPr>
        <w:t xml:space="preserve">contribuie la realizarea unor noi obiective de infrastructură sau la </w:t>
      </w:r>
      <w:r>
        <w:rPr>
          <w:rStyle w:val="Bodytext411pt"/>
        </w:rPr>
        <w:t>modernizarea celor existente;</w:t>
      </w:r>
    </w:p>
    <w:p w14:paraId="45061D77" w14:textId="77777777" w:rsidR="000E4045" w:rsidRDefault="005955AB">
      <w:pPr>
        <w:pStyle w:val="Bodytext40"/>
        <w:shd w:val="clear" w:color="auto" w:fill="auto"/>
        <w:ind w:left="860" w:right="40" w:hanging="300"/>
      </w:pPr>
      <w:r>
        <w:rPr>
          <w:rStyle w:val="Bodytext42"/>
        </w:rPr>
        <w:t xml:space="preserve">4 </w:t>
      </w:r>
      <w:r>
        <w:rPr>
          <w:rStyle w:val="Bodytext43"/>
        </w:rPr>
        <w:t xml:space="preserve">cuprind în ansamblul lor activităţi de cercetare-dezvoltare şi inovare sau </w:t>
      </w:r>
      <w:r>
        <w:rPr>
          <w:rStyle w:val="Bodytext411pt"/>
        </w:rPr>
        <w:t>implică utilizarea de înalta tehnologie;</w:t>
      </w:r>
    </w:p>
    <w:p w14:paraId="16A54137" w14:textId="77777777" w:rsidR="000E4045" w:rsidRDefault="005955AB">
      <w:pPr>
        <w:pStyle w:val="Corptext19"/>
        <w:shd w:val="clear" w:color="auto" w:fill="auto"/>
        <w:spacing w:before="0" w:after="0"/>
        <w:ind w:left="860" w:right="380" w:hanging="240"/>
        <w:jc w:val="left"/>
      </w:pPr>
      <w:r>
        <w:t>4- conduc la îmbunătăţirea eficienţei energetice, valorificarea resurselor regenerabile de energie;</w:t>
      </w:r>
    </w:p>
    <w:p w14:paraId="5CC38C6F" w14:textId="77777777" w:rsidR="000E4045" w:rsidRDefault="005955AB">
      <w:pPr>
        <w:pStyle w:val="Bodytext40"/>
        <w:shd w:val="clear" w:color="auto" w:fill="auto"/>
        <w:ind w:left="600"/>
      </w:pPr>
      <w:r>
        <w:rPr>
          <w:rStyle w:val="Bodytext42"/>
        </w:rPr>
        <w:t xml:space="preserve">4- </w:t>
      </w:r>
      <w:r>
        <w:rPr>
          <w:rStyle w:val="Bodytext43"/>
        </w:rPr>
        <w:t>asigură protecţia şi reabilitarea mediului înconjurător;</w:t>
      </w:r>
    </w:p>
    <w:p w14:paraId="54EF53AB" w14:textId="77777777" w:rsidR="000E4045" w:rsidRDefault="005955AB">
      <w:pPr>
        <w:pStyle w:val="Bodytext40"/>
        <w:shd w:val="clear" w:color="auto" w:fill="auto"/>
        <w:spacing w:after="229" w:line="264" w:lineRule="exact"/>
        <w:ind w:left="860" w:right="380" w:hanging="240"/>
        <w:jc w:val="left"/>
      </w:pPr>
      <w:r>
        <w:rPr>
          <w:rStyle w:val="Bodytext42"/>
        </w:rPr>
        <w:t xml:space="preserve">4- </w:t>
      </w:r>
      <w:r>
        <w:rPr>
          <w:rStyle w:val="Bodytext43"/>
        </w:rPr>
        <w:t xml:space="preserve">asigură dezvoltarea resurselor umane şi promovarea incluziunii sociale prin </w:t>
      </w:r>
      <w:r>
        <w:rPr>
          <w:rStyle w:val="Bodytext411pt"/>
        </w:rPr>
        <w:t>derularea de programe de formare şi perfecţionare profesională.</w:t>
      </w:r>
    </w:p>
    <w:p w14:paraId="7C699CB0" w14:textId="77777777" w:rsidR="000E4045" w:rsidRDefault="005955AB">
      <w:pPr>
        <w:pStyle w:val="Corptext19"/>
        <w:numPr>
          <w:ilvl w:val="0"/>
          <w:numId w:val="30"/>
        </w:numPr>
        <w:shd w:val="clear" w:color="auto" w:fill="auto"/>
        <w:tabs>
          <w:tab w:val="left" w:pos="663"/>
        </w:tabs>
        <w:spacing w:before="0" w:after="240" w:line="278" w:lineRule="exact"/>
        <w:ind w:left="20" w:right="380" w:firstLine="0"/>
      </w:pPr>
      <w:r>
        <w:rPr>
          <w:rStyle w:val="BodytextBold6"/>
        </w:rPr>
        <w:t xml:space="preserve">G. nr.1680/2008 </w:t>
      </w:r>
      <w:r>
        <w:t>pentru instituirea unei scheme de ajutor de stat privind asigurarea dezvoltării economice durabile, cu modificările şi completările ulterioare (publicată în Monitorul Oficial al României, Partea I, nr.897/30.12.2008) cu modificările şi completările ulterioare</w:t>
      </w:r>
    </w:p>
    <w:p w14:paraId="7AACF668" w14:textId="77777777" w:rsidR="000E4045" w:rsidRDefault="005955AB">
      <w:pPr>
        <w:pStyle w:val="Corptext19"/>
        <w:shd w:val="clear" w:color="auto" w:fill="auto"/>
        <w:spacing w:before="0" w:after="184" w:line="278" w:lineRule="exact"/>
        <w:ind w:left="20" w:right="380" w:firstLine="0"/>
      </w:pPr>
      <w:r>
        <w:rPr>
          <w:rStyle w:val="BodytextBold6"/>
        </w:rPr>
        <w:t xml:space="preserve">Obiectiv: </w:t>
      </w:r>
      <w:r>
        <w:t>dezvoltarea regională prin stimularea realizării de investiţii şi a creării de noi locuri de muncă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3269"/>
        <w:gridCol w:w="2458"/>
      </w:tblGrid>
      <w:tr w:rsidR="000E4045" w14:paraId="4D5C752C" w14:textId="77777777">
        <w:trPr>
          <w:trHeight w:hRule="exact" w:val="749"/>
          <w:jc w:val="center"/>
        </w:trPr>
        <w:tc>
          <w:tcPr>
            <w:tcW w:w="1910" w:type="dxa"/>
            <w:tcBorders>
              <w:top w:val="single" w:sz="4" w:space="0" w:color="auto"/>
              <w:left w:val="single" w:sz="4" w:space="0" w:color="auto"/>
            </w:tcBorders>
            <w:shd w:val="clear" w:color="auto" w:fill="FFFFFF"/>
          </w:tcPr>
          <w:p w14:paraId="5875F854" w14:textId="77777777" w:rsidR="000E4045" w:rsidRDefault="005955AB">
            <w:pPr>
              <w:pStyle w:val="Corptext19"/>
              <w:framePr w:w="7637" w:wrap="notBeside" w:vAnchor="text" w:hAnchor="text" w:xAlign="center" w:y="1"/>
              <w:shd w:val="clear" w:color="auto" w:fill="auto"/>
              <w:spacing w:before="0" w:after="0" w:line="220" w:lineRule="exact"/>
              <w:ind w:firstLine="0"/>
            </w:pPr>
            <w:r>
              <w:t>Beneficiari eligibili</w:t>
            </w:r>
          </w:p>
        </w:tc>
        <w:tc>
          <w:tcPr>
            <w:tcW w:w="3269" w:type="dxa"/>
            <w:tcBorders>
              <w:top w:val="single" w:sz="4" w:space="0" w:color="auto"/>
              <w:left w:val="single" w:sz="4" w:space="0" w:color="auto"/>
            </w:tcBorders>
            <w:shd w:val="clear" w:color="auto" w:fill="FFFFFF"/>
          </w:tcPr>
          <w:p w14:paraId="40C494CB" w14:textId="77777777" w:rsidR="000E4045" w:rsidRDefault="005955AB">
            <w:pPr>
              <w:pStyle w:val="Corptext19"/>
              <w:framePr w:w="7637" w:wrap="notBeside" w:vAnchor="text" w:hAnchor="text" w:xAlign="center" w:y="1"/>
              <w:shd w:val="clear" w:color="auto" w:fill="auto"/>
              <w:spacing w:before="0" w:after="0" w:line="220" w:lineRule="exact"/>
              <w:ind w:firstLine="0"/>
              <w:jc w:val="center"/>
            </w:pPr>
            <w:r>
              <w:t>Valoarea finantarii acordate</w:t>
            </w:r>
          </w:p>
        </w:tc>
        <w:tc>
          <w:tcPr>
            <w:tcW w:w="2458" w:type="dxa"/>
            <w:tcBorders>
              <w:top w:val="single" w:sz="4" w:space="0" w:color="auto"/>
              <w:left w:val="single" w:sz="4" w:space="0" w:color="auto"/>
              <w:right w:val="single" w:sz="4" w:space="0" w:color="auto"/>
            </w:tcBorders>
            <w:shd w:val="clear" w:color="auto" w:fill="FFFFFF"/>
          </w:tcPr>
          <w:p w14:paraId="508D0743" w14:textId="77777777" w:rsidR="000E4045" w:rsidRDefault="005955AB">
            <w:pPr>
              <w:pStyle w:val="Corptext19"/>
              <w:framePr w:w="7637" w:wrap="notBeside" w:vAnchor="text" w:hAnchor="text" w:xAlign="center" w:y="1"/>
              <w:shd w:val="clear" w:color="auto" w:fill="auto"/>
              <w:spacing w:before="0" w:after="0" w:line="220" w:lineRule="exact"/>
              <w:ind w:left="260" w:firstLine="0"/>
              <w:jc w:val="left"/>
            </w:pPr>
            <w:r>
              <w:t>Termen de depunere</w:t>
            </w:r>
          </w:p>
        </w:tc>
      </w:tr>
      <w:tr w:rsidR="000E4045" w14:paraId="295B5F66" w14:textId="77777777">
        <w:trPr>
          <w:trHeight w:hRule="exact" w:val="2606"/>
          <w:jc w:val="center"/>
        </w:trPr>
        <w:tc>
          <w:tcPr>
            <w:tcW w:w="1910" w:type="dxa"/>
            <w:tcBorders>
              <w:top w:val="single" w:sz="4" w:space="0" w:color="auto"/>
              <w:left w:val="single" w:sz="4" w:space="0" w:color="auto"/>
              <w:bottom w:val="single" w:sz="4" w:space="0" w:color="auto"/>
            </w:tcBorders>
            <w:shd w:val="clear" w:color="auto" w:fill="FFFFFF"/>
          </w:tcPr>
          <w:p w14:paraId="6F07FF09" w14:textId="77777777" w:rsidR="000E4045" w:rsidRDefault="005955AB">
            <w:pPr>
              <w:pStyle w:val="Corptext19"/>
              <w:framePr w:w="7637" w:wrap="notBeside" w:vAnchor="text" w:hAnchor="text" w:xAlign="center" w:y="1"/>
              <w:numPr>
                <w:ilvl w:val="0"/>
                <w:numId w:val="31"/>
              </w:numPr>
              <w:shd w:val="clear" w:color="auto" w:fill="auto"/>
              <w:tabs>
                <w:tab w:val="left" w:pos="154"/>
              </w:tabs>
              <w:spacing w:before="0" w:after="0" w:line="278" w:lineRule="exact"/>
              <w:ind w:firstLine="0"/>
            </w:pPr>
            <w:r>
              <w:t>IMM-uri</w:t>
            </w:r>
          </w:p>
          <w:p w14:paraId="20CFE53F" w14:textId="77777777" w:rsidR="000E4045" w:rsidRDefault="005955AB">
            <w:pPr>
              <w:pStyle w:val="Corptext19"/>
              <w:framePr w:w="7637" w:wrap="notBeside" w:vAnchor="text" w:hAnchor="text" w:xAlign="center" w:y="1"/>
              <w:numPr>
                <w:ilvl w:val="0"/>
                <w:numId w:val="31"/>
              </w:numPr>
              <w:shd w:val="clear" w:color="auto" w:fill="auto"/>
              <w:tabs>
                <w:tab w:val="left" w:pos="314"/>
              </w:tabs>
              <w:spacing w:before="0" w:after="0" w:line="278" w:lineRule="exact"/>
              <w:ind w:left="180" w:firstLine="0"/>
              <w:jc w:val="left"/>
            </w:pPr>
            <w:r>
              <w:t>întreprinderi mari</w:t>
            </w:r>
          </w:p>
        </w:tc>
        <w:tc>
          <w:tcPr>
            <w:tcW w:w="3269" w:type="dxa"/>
            <w:tcBorders>
              <w:top w:val="single" w:sz="4" w:space="0" w:color="auto"/>
              <w:left w:val="single" w:sz="4" w:space="0" w:color="auto"/>
              <w:bottom w:val="single" w:sz="4" w:space="0" w:color="auto"/>
            </w:tcBorders>
            <w:shd w:val="clear" w:color="auto" w:fill="FFFFFF"/>
          </w:tcPr>
          <w:p w14:paraId="629A67CB" w14:textId="77777777" w:rsidR="000E4045" w:rsidRDefault="005955AB">
            <w:pPr>
              <w:pStyle w:val="Corptext19"/>
              <w:framePr w:w="7637" w:wrap="notBeside" w:vAnchor="text" w:hAnchor="text" w:xAlign="center" w:y="1"/>
              <w:shd w:val="clear" w:color="auto" w:fill="auto"/>
              <w:spacing w:before="0" w:after="240" w:line="278" w:lineRule="exact"/>
              <w:ind w:left="600" w:firstLine="0"/>
              <w:jc w:val="left"/>
            </w:pPr>
            <w:r>
              <w:t>Maxim 40% pentru Regiunea Bucuresti-Ilfov, dar nu mai mult de 22,5 milioane euro;</w:t>
            </w:r>
          </w:p>
          <w:p w14:paraId="588CC2A4" w14:textId="77777777" w:rsidR="000E4045" w:rsidRDefault="005955AB">
            <w:pPr>
              <w:pStyle w:val="Corptext19"/>
              <w:framePr w:w="7637" w:wrap="notBeside" w:vAnchor="text" w:hAnchor="text" w:xAlign="center" w:y="1"/>
              <w:shd w:val="clear" w:color="auto" w:fill="auto"/>
              <w:spacing w:before="240" w:after="0" w:line="274" w:lineRule="exact"/>
              <w:ind w:left="600" w:firstLine="0"/>
              <w:jc w:val="left"/>
            </w:pPr>
            <w:r>
              <w:t>Maxim 50% din costurile eligibile pentru celelalte regiuni, dar nu mai mult de 28,125 milioane euro</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B13FD00" w14:textId="77777777" w:rsidR="000E4045" w:rsidRDefault="005955AB">
            <w:pPr>
              <w:pStyle w:val="Corptext19"/>
              <w:framePr w:w="7637" w:wrap="notBeside" w:vAnchor="text" w:hAnchor="text" w:xAlign="center" w:y="1"/>
              <w:shd w:val="clear" w:color="auto" w:fill="auto"/>
              <w:spacing w:before="0" w:after="240" w:line="278" w:lineRule="exact"/>
              <w:ind w:left="580" w:firstLine="0"/>
              <w:jc w:val="left"/>
            </w:pPr>
            <w:r>
              <w:t>Depunere continua, in limita bugetului disponibil</w:t>
            </w:r>
          </w:p>
          <w:p w14:paraId="38DDA04C" w14:textId="77777777" w:rsidR="000E4045" w:rsidRDefault="005955AB">
            <w:pPr>
              <w:pStyle w:val="Corptext19"/>
              <w:framePr w:w="7637" w:wrap="notBeside" w:vAnchor="text" w:hAnchor="text" w:xAlign="center" w:y="1"/>
              <w:shd w:val="clear" w:color="auto" w:fill="auto"/>
              <w:spacing w:before="240" w:after="0" w:line="278" w:lineRule="exact"/>
              <w:ind w:firstLine="0"/>
            </w:pPr>
            <w:r>
              <w:t>Apelul din 2013 - deschis începând cu 7 martie 2013</w:t>
            </w:r>
          </w:p>
        </w:tc>
      </w:tr>
    </w:tbl>
    <w:p w14:paraId="31679317" w14:textId="77777777" w:rsidR="000E4045" w:rsidRDefault="000E4045">
      <w:pPr>
        <w:rPr>
          <w:sz w:val="2"/>
          <w:szCs w:val="2"/>
        </w:rPr>
      </w:pPr>
    </w:p>
    <w:p w14:paraId="6D829452" w14:textId="77777777" w:rsidR="000E4045" w:rsidRDefault="005955AB">
      <w:pPr>
        <w:pStyle w:val="Bodytext20"/>
        <w:shd w:val="clear" w:color="auto" w:fill="auto"/>
        <w:spacing w:before="227" w:after="31" w:line="220" w:lineRule="exact"/>
        <w:ind w:left="20" w:firstLine="0"/>
      </w:pPr>
      <w:r>
        <w:rPr>
          <w:rStyle w:val="Bodytext22"/>
          <w:b/>
          <w:bCs/>
        </w:rPr>
        <w:t>Buget</w:t>
      </w:r>
    </w:p>
    <w:p w14:paraId="45810C1E" w14:textId="77777777" w:rsidR="000E4045" w:rsidRDefault="005955AB">
      <w:pPr>
        <w:pStyle w:val="Corptext19"/>
        <w:shd w:val="clear" w:color="auto" w:fill="auto"/>
        <w:spacing w:before="0" w:after="0" w:line="278" w:lineRule="exact"/>
        <w:ind w:left="600" w:right="380" w:firstLine="0"/>
      </w:pPr>
      <w:r>
        <w:t xml:space="preserve">-I- Bugetul total maxim al schemei este echivalentul in lei a 1 miliard euro, cu un buget </w:t>
      </w:r>
      <w:r>
        <w:lastRenderedPageBreak/>
        <w:t>mediu anual de 200 milioane euro, in limita plafoanelor bugetare anuale pe perioada celor 5 ani.</w:t>
      </w:r>
    </w:p>
    <w:p w14:paraId="02BABE55" w14:textId="77777777" w:rsidR="000E4045" w:rsidRDefault="005955AB">
      <w:pPr>
        <w:pStyle w:val="Corptext19"/>
        <w:shd w:val="clear" w:color="auto" w:fill="auto"/>
        <w:spacing w:before="0" w:after="0" w:line="278" w:lineRule="exact"/>
        <w:ind w:left="600" w:right="380" w:firstLine="0"/>
      </w:pPr>
      <w:r>
        <w:rPr>
          <w:rStyle w:val="Corptext18"/>
        </w:rPr>
        <w:t xml:space="preserve">4- </w:t>
      </w:r>
      <w:r>
        <w:t>Pentru 2013 - conform Legii bugetului de stat pe anul 2013, pentru aceasta schema, cumulat cu schema instituita prin HG nr. 797/2012, sunt disponibile</w:t>
      </w:r>
    </w:p>
    <w:p w14:paraId="512477C7" w14:textId="77777777" w:rsidR="000E4045" w:rsidRDefault="005955AB">
      <w:pPr>
        <w:pStyle w:val="Corptext19"/>
        <w:numPr>
          <w:ilvl w:val="0"/>
          <w:numId w:val="32"/>
        </w:numPr>
        <w:shd w:val="clear" w:color="auto" w:fill="auto"/>
        <w:tabs>
          <w:tab w:val="left" w:pos="1104"/>
        </w:tabs>
        <w:spacing w:before="0" w:after="76" w:line="278" w:lineRule="exact"/>
        <w:ind w:left="600" w:firstLine="0"/>
      </w:pPr>
      <w:r>
        <w:t>miliarde lei.</w:t>
      </w:r>
    </w:p>
    <w:p w14:paraId="7F13F046" w14:textId="77777777" w:rsidR="000E4045" w:rsidRDefault="005955AB">
      <w:pPr>
        <w:pStyle w:val="Corptext19"/>
        <w:shd w:val="clear" w:color="auto" w:fill="auto"/>
        <w:spacing w:before="0" w:after="91"/>
        <w:ind w:left="20" w:right="380" w:firstLine="0"/>
      </w:pPr>
      <w:r>
        <w:rPr>
          <w:rStyle w:val="BodytextBold6"/>
        </w:rPr>
        <w:t xml:space="preserve">Legislaţie relevanta </w:t>
      </w:r>
      <w:r>
        <w:t>H.G. nr. 1680/2008 pentru instituirea unei scheme de ajutor de stat privind asigurarea dezvoltării economice durabile, cu modificările şi completările ulterioare</w:t>
      </w:r>
    </w:p>
    <w:p w14:paraId="3AF59C40" w14:textId="77777777" w:rsidR="000E4045" w:rsidRDefault="005955AB">
      <w:pPr>
        <w:pStyle w:val="Bodytext20"/>
        <w:shd w:val="clear" w:color="auto" w:fill="auto"/>
        <w:spacing w:before="0" w:after="35" w:line="220" w:lineRule="exact"/>
        <w:ind w:left="20" w:firstLine="0"/>
      </w:pPr>
      <w:r>
        <w:rPr>
          <w:rStyle w:val="Bodytext22"/>
          <w:b/>
          <w:bCs/>
        </w:rPr>
        <w:t>Condiţii de eligibilitate a investiţiei</w:t>
      </w:r>
    </w:p>
    <w:p w14:paraId="7B780F99" w14:textId="77777777" w:rsidR="000E4045" w:rsidRDefault="005955AB">
      <w:pPr>
        <w:pStyle w:val="Corptext19"/>
        <w:shd w:val="clear" w:color="auto" w:fill="auto"/>
        <w:spacing w:before="0" w:after="0" w:line="274" w:lineRule="exact"/>
        <w:ind w:left="600" w:right="380" w:firstLine="0"/>
      </w:pPr>
      <w:r>
        <w:t>-I- realizează o investiţie iniţială cu o valoare care se încadrează între 5 si 10 milioane euro, inclusiv, echivalent in lei, si creează minim 50 de noi locuri de muncă ca urmare a realizării investiţiei iniţiale;</w:t>
      </w:r>
    </w:p>
    <w:p w14:paraId="47FB644E" w14:textId="77777777" w:rsidR="000E4045" w:rsidRDefault="005955AB">
      <w:pPr>
        <w:pStyle w:val="Corptext19"/>
        <w:shd w:val="clear" w:color="auto" w:fill="auto"/>
        <w:spacing w:before="0" w:after="0" w:line="274" w:lineRule="exact"/>
        <w:ind w:left="600" w:right="380" w:firstLine="0"/>
      </w:pPr>
      <w:r>
        <w:rPr>
          <w:rStyle w:val="Corptext18"/>
        </w:rPr>
        <w:t xml:space="preserve">4- </w:t>
      </w:r>
      <w:r>
        <w:t>realizează o investiţie iniţială cu o valoare care se încadrează între 10 si 20 milioane euro, inclusiv, echivalent in lei, şi creează minim 100 de noi locuri de muncă ca urmare a realizării investiţiei iniţiale;</w:t>
      </w:r>
    </w:p>
    <w:p w14:paraId="1243EAC4" w14:textId="77777777" w:rsidR="000E4045" w:rsidRDefault="005955AB">
      <w:pPr>
        <w:pStyle w:val="Corptext19"/>
        <w:shd w:val="clear" w:color="auto" w:fill="auto"/>
        <w:spacing w:before="0" w:after="0" w:line="274" w:lineRule="exact"/>
        <w:ind w:left="600" w:right="380" w:firstLine="0"/>
      </w:pPr>
      <w:r>
        <w:rPr>
          <w:rStyle w:val="Corptext18"/>
        </w:rPr>
        <w:t xml:space="preserve">4- </w:t>
      </w:r>
      <w:r>
        <w:t>realizează o investiţie iniţială cu o valoare care se încadrează între 20 si 30 milioane euro, inclusiv, echivalent în lei, şi creează minim 200 de noi locuri de muncă ca urmare a realizării investiţiei iniţiale;</w:t>
      </w:r>
    </w:p>
    <w:p w14:paraId="5292204B" w14:textId="77777777" w:rsidR="000E4045" w:rsidRDefault="005955AB">
      <w:pPr>
        <w:pStyle w:val="Corptext19"/>
        <w:shd w:val="clear" w:color="auto" w:fill="auto"/>
        <w:spacing w:before="0" w:after="196" w:line="278" w:lineRule="exact"/>
        <w:ind w:left="700" w:right="40" w:hanging="300"/>
      </w:pPr>
      <w:r>
        <w:t>4- realizează o investiţie iniţiala cu o valoare care depăşeşte 30 milioane euro, echivalent in lei, şi creează minim 300 de noi locuri de muncă ca urmare a realizării investiţiei iniţiale.</w:t>
      </w:r>
    </w:p>
    <w:p w14:paraId="4AEDB4D6" w14:textId="77777777" w:rsidR="000E4045" w:rsidRDefault="005955AB">
      <w:pPr>
        <w:pStyle w:val="Heading70"/>
        <w:keepNext/>
        <w:keepLines/>
        <w:shd w:val="clear" w:color="auto" w:fill="auto"/>
        <w:spacing w:before="0" w:after="0" w:line="259" w:lineRule="exact"/>
        <w:ind w:right="40" w:firstLine="0"/>
        <w:jc w:val="right"/>
      </w:pPr>
      <w:bookmarkStart w:id="91" w:name="bookmark90"/>
      <w:r>
        <w:rPr>
          <w:rStyle w:val="Heading71"/>
          <w:b/>
          <w:bCs/>
        </w:rPr>
        <w:t>Nota:</w:t>
      </w:r>
      <w:bookmarkEnd w:id="91"/>
    </w:p>
    <w:p w14:paraId="1C3F5C8C" w14:textId="77777777" w:rsidR="000E4045" w:rsidRDefault="005955AB">
      <w:pPr>
        <w:pStyle w:val="Corptext19"/>
        <w:shd w:val="clear" w:color="auto" w:fill="auto"/>
        <w:spacing w:before="0" w:after="0"/>
        <w:ind w:left="20" w:right="40" w:firstLine="0"/>
        <w:jc w:val="left"/>
      </w:pPr>
      <w:r>
        <w:t>Investiţia iniţială - reprezintă o investiţie in active fixe, corporale şi necorporale, amplasate in acelaşi perimetru, referitoare la:</w:t>
      </w:r>
    </w:p>
    <w:p w14:paraId="45CE226D" w14:textId="77777777" w:rsidR="000E4045" w:rsidRDefault="005955AB">
      <w:pPr>
        <w:pStyle w:val="Corptext19"/>
        <w:shd w:val="clear" w:color="auto" w:fill="auto"/>
        <w:spacing w:before="0" w:after="0"/>
        <w:ind w:left="1120" w:right="1040" w:firstLine="0"/>
        <w:jc w:val="left"/>
      </w:pPr>
      <w:r>
        <w:rPr>
          <w:rStyle w:val="Corptext16"/>
        </w:rPr>
        <w:t xml:space="preserve">4- </w:t>
      </w:r>
      <w:r>
        <w:t xml:space="preserve">crearea unei unităţi noi, </w:t>
      </w:r>
      <w:r>
        <w:rPr>
          <w:rStyle w:val="BodytextItalic9"/>
        </w:rPr>
        <w:t>i-</w:t>
      </w:r>
      <w:r>
        <w:rPr>
          <w:rStyle w:val="Corptext16"/>
        </w:rPr>
        <w:t xml:space="preserve"> </w:t>
      </w:r>
      <w:r>
        <w:t>extinderea unei unităţi existente,</w:t>
      </w:r>
    </w:p>
    <w:p w14:paraId="100B98F3" w14:textId="77777777" w:rsidR="000E4045" w:rsidRDefault="005955AB">
      <w:pPr>
        <w:pStyle w:val="Corptext19"/>
        <w:shd w:val="clear" w:color="auto" w:fill="auto"/>
        <w:spacing w:before="0" w:after="0"/>
        <w:ind w:left="1120" w:firstLine="0"/>
        <w:jc w:val="left"/>
      </w:pPr>
      <w:r>
        <w:rPr>
          <w:rStyle w:val="Corptext16"/>
        </w:rPr>
        <w:t xml:space="preserve">i </w:t>
      </w:r>
      <w:r>
        <w:t>diversificarea producţiei unei unităţi pe noi pieţe de produse,</w:t>
      </w:r>
    </w:p>
    <w:p w14:paraId="27F76497" w14:textId="77777777" w:rsidR="000E4045" w:rsidRDefault="005955AB">
      <w:pPr>
        <w:pStyle w:val="Corptext19"/>
        <w:shd w:val="clear" w:color="auto" w:fill="auto"/>
        <w:spacing w:before="0" w:after="0"/>
        <w:ind w:right="40" w:firstLine="0"/>
        <w:jc w:val="right"/>
      </w:pPr>
      <w:r>
        <w:rPr>
          <w:rStyle w:val="Corptext2"/>
        </w:rPr>
        <w:t xml:space="preserve">4- </w:t>
      </w:r>
      <w:r>
        <w:t>schimbarea fundamentală a procesului de producţie al unei unităţi</w:t>
      </w:r>
    </w:p>
    <w:p w14:paraId="58DAC52D" w14:textId="77777777" w:rsidR="000E4045" w:rsidRDefault="005955AB">
      <w:pPr>
        <w:pStyle w:val="Corptext19"/>
        <w:shd w:val="clear" w:color="auto" w:fill="auto"/>
        <w:spacing w:before="0" w:after="0"/>
        <w:ind w:left="20" w:firstLine="0"/>
        <w:jc w:val="left"/>
      </w:pPr>
      <w:r>
        <w:t>existente</w:t>
      </w:r>
    </w:p>
    <w:p w14:paraId="5BCB44C2" w14:textId="77777777" w:rsidR="000E4045" w:rsidRDefault="005955AB">
      <w:pPr>
        <w:pStyle w:val="Corptext19"/>
        <w:shd w:val="clear" w:color="auto" w:fill="auto"/>
        <w:spacing w:before="0" w:after="0"/>
        <w:ind w:left="20" w:right="40" w:firstLine="0"/>
        <w:jc w:val="left"/>
      </w:pPr>
      <w:r>
        <w:t>Ajutorul de stat prevăzut în prezenta schemă se acordă numai întreprinderii care realizează investiţii care pot fi considerate investiţii iniţiale în sensul Liniilor directoare comunitare privind ajutorul de stat regional 2007 - 2013, publicate în Jurnalul Oficial al</w:t>
      </w:r>
    </w:p>
    <w:p w14:paraId="2019B885" w14:textId="77777777" w:rsidR="000E4045" w:rsidRDefault="005955AB">
      <w:pPr>
        <w:pStyle w:val="Corptext19"/>
        <w:shd w:val="clear" w:color="auto" w:fill="auto"/>
        <w:spacing w:before="0" w:after="180"/>
        <w:ind w:left="20" w:right="40" w:firstLine="0"/>
        <w:jc w:val="left"/>
      </w:pPr>
      <w:r>
        <w:t>Uniunii Europene nr. C54/03.2006, şi al Regulamentului Comisiei Europene nr. 800/2008</w:t>
      </w:r>
    </w:p>
    <w:p w14:paraId="15C88B54" w14:textId="77777777" w:rsidR="000E4045" w:rsidRDefault="005955AB">
      <w:pPr>
        <w:pStyle w:val="Heading70"/>
        <w:keepNext/>
        <w:keepLines/>
        <w:shd w:val="clear" w:color="auto" w:fill="auto"/>
        <w:spacing w:before="0" w:after="0" w:line="259" w:lineRule="exact"/>
        <w:ind w:left="20" w:firstLine="0"/>
      </w:pPr>
      <w:bookmarkStart w:id="92" w:name="bookmark91"/>
      <w:r>
        <w:rPr>
          <w:rStyle w:val="Heading71"/>
          <w:b/>
          <w:bCs/>
        </w:rPr>
        <w:t>Costuri eligibile</w:t>
      </w:r>
      <w:bookmarkEnd w:id="92"/>
    </w:p>
    <w:p w14:paraId="4995D428" w14:textId="77777777" w:rsidR="000E4045" w:rsidRDefault="005955AB">
      <w:pPr>
        <w:pStyle w:val="Corptext19"/>
        <w:shd w:val="clear" w:color="auto" w:fill="auto"/>
        <w:spacing w:before="0" w:after="0"/>
        <w:ind w:left="20" w:right="40" w:firstLine="0"/>
        <w:jc w:val="left"/>
      </w:pPr>
      <w:r>
        <w:t>Sunt considerate eligibile costurile asociate unei investiţii iniţiale realizate în acelaşi perimetru referitoare:</w:t>
      </w:r>
    </w:p>
    <w:p w14:paraId="13F8D6AE" w14:textId="77777777" w:rsidR="000E4045" w:rsidRDefault="005955AB">
      <w:pPr>
        <w:pStyle w:val="Corptext19"/>
        <w:shd w:val="clear" w:color="auto" w:fill="auto"/>
        <w:spacing w:before="0" w:after="0"/>
        <w:ind w:left="700" w:right="40" w:hanging="300"/>
      </w:pPr>
      <w:r>
        <w:rPr>
          <w:rStyle w:val="Corptext2"/>
        </w:rPr>
        <w:t xml:space="preserve">4- </w:t>
      </w:r>
      <w:r>
        <w:t>fie la imobilizările corporale şi/sau necorporale referitoare la înfiinţarea unei noi</w:t>
      </w:r>
    </w:p>
    <w:p w14:paraId="4C508403" w14:textId="77777777" w:rsidR="000E4045" w:rsidRDefault="005955AB">
      <w:pPr>
        <w:pStyle w:val="Corptext19"/>
        <w:shd w:val="clear" w:color="auto" w:fill="auto"/>
        <w:spacing w:before="0" w:after="0"/>
        <w:ind w:left="700" w:right="40" w:firstLine="0"/>
      </w:pPr>
      <w:r>
        <w:t>unităţi, la extinderea unei unităţi existente, la diversificarea producţiei unei unităţi pe noi pieţe de produse sau la o schimbare fundamentală a ansamblului procesului de producţie a unei unităţi existente;</w:t>
      </w:r>
    </w:p>
    <w:p w14:paraId="47E546C6" w14:textId="77777777" w:rsidR="000E4045" w:rsidRDefault="005955AB">
      <w:pPr>
        <w:pStyle w:val="Corptext19"/>
        <w:shd w:val="clear" w:color="auto" w:fill="auto"/>
        <w:spacing w:before="0" w:after="0"/>
        <w:ind w:left="700" w:right="40" w:hanging="300"/>
        <w:sectPr w:rsidR="000E4045">
          <w:headerReference w:type="even" r:id="rId303"/>
          <w:headerReference w:type="first" r:id="rId304"/>
          <w:type w:val="continuous"/>
          <w:pgSz w:w="12240" w:h="16838"/>
          <w:pgMar w:top="1588" w:right="1137" w:bottom="1588" w:left="1161" w:header="0" w:footer="3" w:gutter="0"/>
          <w:cols w:space="720"/>
          <w:noEndnote/>
          <w:docGrid w:linePitch="360"/>
        </w:sectPr>
      </w:pPr>
      <w:r>
        <w:rPr>
          <w:rStyle w:val="Corptext2"/>
        </w:rPr>
        <w:t xml:space="preserve">4- </w:t>
      </w:r>
      <w:r>
        <w:t>fie la achiziţia activelor fixe legate direct de o unitate, atunci când unitatea s-a închis sau s-ar fi închis fără această achiziţie, iar activele sunt cumpărate de un investitor independent. Simpla achiziţie a acţiunilor unei întreprinderi nu se consideră investiţie.</w:t>
      </w:r>
    </w:p>
    <w:p w14:paraId="41D8F20C" w14:textId="77777777" w:rsidR="000E4045" w:rsidRDefault="005955AB">
      <w:pPr>
        <w:pStyle w:val="Corptext19"/>
        <w:numPr>
          <w:ilvl w:val="0"/>
          <w:numId w:val="33"/>
        </w:numPr>
        <w:shd w:val="clear" w:color="auto" w:fill="auto"/>
        <w:tabs>
          <w:tab w:val="left" w:pos="533"/>
        </w:tabs>
        <w:spacing w:before="0" w:after="68"/>
        <w:ind w:right="340" w:firstLine="0"/>
      </w:pPr>
      <w:r>
        <w:rPr>
          <w:rStyle w:val="BodytextBold6"/>
        </w:rPr>
        <w:t xml:space="preserve">G. nr.797/2012 </w:t>
      </w:r>
      <w:r>
        <w:t>privind instituirea unei scheme de ajutor de stat pentru sprijinirea investiţiilor care promovează dezvoltarea regională prin utilizarea tehnologiilor noi şi crearea de locuri de muncă (publicată în Monitorul Oficial al României, Partea I, nr. 563/09.08.2012)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74"/>
        <w:gridCol w:w="3437"/>
        <w:gridCol w:w="2314"/>
      </w:tblGrid>
      <w:tr w:rsidR="000E4045" w14:paraId="59F04B89" w14:textId="77777777">
        <w:trPr>
          <w:trHeight w:hRule="exact" w:val="754"/>
          <w:jc w:val="center"/>
        </w:trPr>
        <w:tc>
          <w:tcPr>
            <w:tcW w:w="1474" w:type="dxa"/>
            <w:tcBorders>
              <w:top w:val="single" w:sz="4" w:space="0" w:color="auto"/>
              <w:left w:val="single" w:sz="4" w:space="0" w:color="auto"/>
            </w:tcBorders>
            <w:shd w:val="clear" w:color="auto" w:fill="FFFFFF"/>
          </w:tcPr>
          <w:p w14:paraId="3ACA8137" w14:textId="77777777" w:rsidR="000E4045" w:rsidRDefault="005955AB">
            <w:pPr>
              <w:pStyle w:val="Corptext19"/>
              <w:framePr w:w="7224" w:wrap="notBeside" w:vAnchor="text" w:hAnchor="text" w:xAlign="center" w:y="1"/>
              <w:shd w:val="clear" w:color="auto" w:fill="auto"/>
              <w:spacing w:before="0" w:after="180" w:line="220" w:lineRule="exact"/>
              <w:ind w:firstLine="0"/>
              <w:jc w:val="center"/>
            </w:pPr>
            <w:r>
              <w:lastRenderedPageBreak/>
              <w:t>Beneficiari</w:t>
            </w:r>
          </w:p>
          <w:p w14:paraId="05CBE011" w14:textId="77777777" w:rsidR="000E4045" w:rsidRDefault="005955AB">
            <w:pPr>
              <w:pStyle w:val="Corptext19"/>
              <w:framePr w:w="7224" w:wrap="notBeside" w:vAnchor="text" w:hAnchor="text" w:xAlign="center" w:y="1"/>
              <w:shd w:val="clear" w:color="auto" w:fill="auto"/>
              <w:spacing w:before="180" w:after="0" w:line="220" w:lineRule="exact"/>
              <w:ind w:firstLine="0"/>
              <w:jc w:val="center"/>
            </w:pPr>
            <w:r>
              <w:t>eligibili</w:t>
            </w:r>
          </w:p>
        </w:tc>
        <w:tc>
          <w:tcPr>
            <w:tcW w:w="3437" w:type="dxa"/>
            <w:tcBorders>
              <w:top w:val="single" w:sz="4" w:space="0" w:color="auto"/>
              <w:left w:val="single" w:sz="4" w:space="0" w:color="auto"/>
            </w:tcBorders>
            <w:shd w:val="clear" w:color="auto" w:fill="FFFFFF"/>
          </w:tcPr>
          <w:p w14:paraId="795FB1C8" w14:textId="77777777" w:rsidR="000E4045" w:rsidRDefault="005955AB">
            <w:pPr>
              <w:pStyle w:val="Corptext19"/>
              <w:framePr w:w="7224" w:wrap="notBeside" w:vAnchor="text" w:hAnchor="text" w:xAlign="center" w:y="1"/>
              <w:shd w:val="clear" w:color="auto" w:fill="auto"/>
              <w:spacing w:before="0" w:after="0" w:line="350" w:lineRule="exact"/>
              <w:ind w:firstLine="0"/>
              <w:jc w:val="center"/>
            </w:pPr>
            <w:r>
              <w:t>Valoarea maxima a finantarii acordate</w:t>
            </w:r>
          </w:p>
        </w:tc>
        <w:tc>
          <w:tcPr>
            <w:tcW w:w="2314" w:type="dxa"/>
            <w:tcBorders>
              <w:top w:val="single" w:sz="4" w:space="0" w:color="auto"/>
              <w:left w:val="single" w:sz="4" w:space="0" w:color="auto"/>
              <w:right w:val="single" w:sz="4" w:space="0" w:color="auto"/>
            </w:tcBorders>
            <w:shd w:val="clear" w:color="auto" w:fill="FFFFFF"/>
          </w:tcPr>
          <w:p w14:paraId="67343C0A" w14:textId="77777777" w:rsidR="000E4045" w:rsidRDefault="005955AB">
            <w:pPr>
              <w:pStyle w:val="Corptext19"/>
              <w:framePr w:w="7224" w:wrap="notBeside" w:vAnchor="text" w:hAnchor="text" w:xAlign="center" w:y="1"/>
              <w:shd w:val="clear" w:color="auto" w:fill="auto"/>
              <w:spacing w:before="0" w:after="0" w:line="220" w:lineRule="exact"/>
              <w:ind w:left="80" w:firstLine="0"/>
              <w:jc w:val="left"/>
            </w:pPr>
            <w:r>
              <w:t>Termen de depunere</w:t>
            </w:r>
          </w:p>
        </w:tc>
      </w:tr>
      <w:tr w:rsidR="000E4045" w14:paraId="73CECBC0" w14:textId="77777777">
        <w:trPr>
          <w:trHeight w:hRule="exact" w:val="3158"/>
          <w:jc w:val="center"/>
        </w:trPr>
        <w:tc>
          <w:tcPr>
            <w:tcW w:w="1474" w:type="dxa"/>
            <w:tcBorders>
              <w:top w:val="single" w:sz="4" w:space="0" w:color="auto"/>
              <w:left w:val="single" w:sz="4" w:space="0" w:color="auto"/>
              <w:bottom w:val="single" w:sz="4" w:space="0" w:color="auto"/>
            </w:tcBorders>
            <w:shd w:val="clear" w:color="auto" w:fill="FFFFFF"/>
          </w:tcPr>
          <w:p w14:paraId="728EA2EE" w14:textId="77777777" w:rsidR="000E4045" w:rsidRDefault="005955AB">
            <w:pPr>
              <w:pStyle w:val="Corptext19"/>
              <w:framePr w:w="7224" w:wrap="notBeside" w:vAnchor="text" w:hAnchor="text" w:xAlign="center" w:y="1"/>
              <w:shd w:val="clear" w:color="auto" w:fill="auto"/>
              <w:spacing w:before="0" w:after="60" w:line="220" w:lineRule="exact"/>
              <w:ind w:left="40" w:firstLine="0"/>
              <w:jc w:val="left"/>
            </w:pPr>
            <w:r>
              <w:t>Societăţi</w:t>
            </w:r>
          </w:p>
          <w:p w14:paraId="650D6E55" w14:textId="77777777" w:rsidR="000E4045" w:rsidRDefault="005955AB">
            <w:pPr>
              <w:pStyle w:val="Corptext19"/>
              <w:framePr w:w="7224" w:wrap="notBeside" w:vAnchor="text" w:hAnchor="text" w:xAlign="center" w:y="1"/>
              <w:shd w:val="clear" w:color="auto" w:fill="auto"/>
              <w:spacing w:before="60" w:after="0" w:line="220" w:lineRule="exact"/>
              <w:ind w:left="40" w:firstLine="0"/>
              <w:jc w:val="left"/>
            </w:pPr>
            <w:r>
              <w:t>comerciale</w:t>
            </w:r>
          </w:p>
        </w:tc>
        <w:tc>
          <w:tcPr>
            <w:tcW w:w="3437" w:type="dxa"/>
            <w:tcBorders>
              <w:top w:val="single" w:sz="4" w:space="0" w:color="auto"/>
              <w:left w:val="single" w:sz="4" w:space="0" w:color="auto"/>
              <w:bottom w:val="single" w:sz="4" w:space="0" w:color="auto"/>
            </w:tcBorders>
            <w:shd w:val="clear" w:color="auto" w:fill="FFFFFF"/>
          </w:tcPr>
          <w:p w14:paraId="4F4EA60B" w14:textId="77777777" w:rsidR="000E4045" w:rsidRDefault="005955AB">
            <w:pPr>
              <w:pStyle w:val="Corptext19"/>
              <w:framePr w:w="7224" w:wrap="notBeside" w:vAnchor="text" w:hAnchor="text" w:xAlign="center" w:y="1"/>
              <w:shd w:val="clear" w:color="auto" w:fill="auto"/>
              <w:spacing w:before="0" w:after="0" w:line="235" w:lineRule="exact"/>
              <w:ind w:firstLine="0"/>
              <w:jc w:val="center"/>
            </w:pPr>
            <w:r>
              <w:rPr>
                <w:rStyle w:val="BodytextBold7"/>
              </w:rPr>
              <w:t>Pentru Regiunea Bucureşti-Ilfov:</w:t>
            </w:r>
          </w:p>
          <w:p w14:paraId="1744D4CE" w14:textId="77777777" w:rsidR="000E4045" w:rsidRDefault="005955AB">
            <w:pPr>
              <w:pStyle w:val="Corptext19"/>
              <w:framePr w:w="7224" w:wrap="notBeside" w:vAnchor="text" w:hAnchor="text" w:xAlign="center" w:y="1"/>
              <w:numPr>
                <w:ilvl w:val="0"/>
                <w:numId w:val="34"/>
              </w:numPr>
              <w:shd w:val="clear" w:color="auto" w:fill="auto"/>
              <w:tabs>
                <w:tab w:val="left" w:pos="179"/>
              </w:tabs>
              <w:spacing w:before="0" w:after="0" w:line="235" w:lineRule="exact"/>
              <w:ind w:left="40" w:firstLine="0"/>
              <w:jc w:val="left"/>
            </w:pPr>
            <w:r>
              <w:t>max. 22,5 mil. euro per întreprindere</w:t>
            </w:r>
          </w:p>
          <w:p w14:paraId="46A4B063" w14:textId="77777777" w:rsidR="000E4045" w:rsidRDefault="005955AB">
            <w:pPr>
              <w:pStyle w:val="Corptext19"/>
              <w:framePr w:w="7224" w:wrap="notBeside" w:vAnchor="text" w:hAnchor="text" w:xAlign="center" w:y="1"/>
              <w:numPr>
                <w:ilvl w:val="0"/>
                <w:numId w:val="34"/>
              </w:numPr>
              <w:shd w:val="clear" w:color="auto" w:fill="auto"/>
              <w:tabs>
                <w:tab w:val="left" w:pos="134"/>
              </w:tabs>
              <w:spacing w:before="0" w:after="180" w:line="235" w:lineRule="exact"/>
              <w:ind w:firstLine="0"/>
            </w:pPr>
            <w:r>
              <w:t>max. 40% din costurile salariale pe o perioadă de 2 ani cu personalul nou-angajat</w:t>
            </w:r>
          </w:p>
          <w:p w14:paraId="370F9FBB" w14:textId="77777777" w:rsidR="000E4045" w:rsidRDefault="005955AB">
            <w:pPr>
              <w:pStyle w:val="Corptext19"/>
              <w:framePr w:w="7224" w:wrap="notBeside" w:vAnchor="text" w:hAnchor="text" w:xAlign="center" w:y="1"/>
              <w:shd w:val="clear" w:color="auto" w:fill="auto"/>
              <w:spacing w:before="180" w:after="0" w:line="235" w:lineRule="exact"/>
              <w:ind w:firstLine="0"/>
            </w:pPr>
            <w:r>
              <w:rPr>
                <w:rStyle w:val="BodytextBold7"/>
              </w:rPr>
              <w:t>Pentru celelalte regiuni:</w:t>
            </w:r>
          </w:p>
          <w:p w14:paraId="6D6F93A2" w14:textId="77777777" w:rsidR="000E4045" w:rsidRDefault="005955AB">
            <w:pPr>
              <w:pStyle w:val="Corptext19"/>
              <w:framePr w:w="7224" w:wrap="notBeside" w:vAnchor="text" w:hAnchor="text" w:xAlign="center" w:y="1"/>
              <w:numPr>
                <w:ilvl w:val="0"/>
                <w:numId w:val="34"/>
              </w:numPr>
              <w:shd w:val="clear" w:color="auto" w:fill="auto"/>
              <w:tabs>
                <w:tab w:val="left" w:pos="139"/>
              </w:tabs>
              <w:spacing w:before="0" w:after="0" w:line="235" w:lineRule="exact"/>
              <w:ind w:firstLine="0"/>
            </w:pPr>
            <w:r>
              <w:t>max. 28,125 milioane euro per întreprindere</w:t>
            </w:r>
          </w:p>
          <w:p w14:paraId="6C7FB1B9" w14:textId="77777777" w:rsidR="000E4045" w:rsidRDefault="005955AB">
            <w:pPr>
              <w:pStyle w:val="Corptext19"/>
              <w:framePr w:w="7224" w:wrap="notBeside" w:vAnchor="text" w:hAnchor="text" w:xAlign="center" w:y="1"/>
              <w:numPr>
                <w:ilvl w:val="0"/>
                <w:numId w:val="34"/>
              </w:numPr>
              <w:shd w:val="clear" w:color="auto" w:fill="auto"/>
              <w:tabs>
                <w:tab w:val="left" w:pos="134"/>
              </w:tabs>
              <w:spacing w:before="0" w:after="0" w:line="235" w:lineRule="exact"/>
              <w:ind w:firstLine="0"/>
            </w:pPr>
            <w:r>
              <w:t>max. 50% din costurile salariale pe o perioada de 2 ani cu personalul nou-angajat</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79D1FA6B" w14:textId="77777777" w:rsidR="000E4045" w:rsidRDefault="005955AB">
            <w:pPr>
              <w:pStyle w:val="Corptext19"/>
              <w:framePr w:w="7224" w:wrap="notBeside" w:vAnchor="text" w:hAnchor="text" w:xAlign="center" w:y="1"/>
              <w:shd w:val="clear" w:color="auto" w:fill="auto"/>
              <w:spacing w:before="0" w:after="180" w:line="235" w:lineRule="exact"/>
              <w:ind w:left="80" w:firstLine="0"/>
              <w:jc w:val="left"/>
            </w:pPr>
            <w:r>
              <w:t>Depunere continua, in limita bugetului disponibil</w:t>
            </w:r>
          </w:p>
          <w:p w14:paraId="0780D096" w14:textId="77777777" w:rsidR="000E4045" w:rsidRDefault="005955AB">
            <w:pPr>
              <w:pStyle w:val="Corptext19"/>
              <w:framePr w:w="7224" w:wrap="notBeside" w:vAnchor="text" w:hAnchor="text" w:xAlign="center" w:y="1"/>
              <w:shd w:val="clear" w:color="auto" w:fill="auto"/>
              <w:spacing w:before="180" w:after="0" w:line="240" w:lineRule="exact"/>
              <w:ind w:left="80" w:firstLine="0"/>
              <w:jc w:val="left"/>
            </w:pPr>
            <w:r>
              <w:t>Apelul din 2013 - deschis începând cu 7 martie 2013</w:t>
            </w:r>
          </w:p>
        </w:tc>
      </w:tr>
    </w:tbl>
    <w:p w14:paraId="5F6B8CF8" w14:textId="77777777" w:rsidR="000E4045" w:rsidRDefault="000E4045">
      <w:pPr>
        <w:rPr>
          <w:sz w:val="2"/>
          <w:szCs w:val="2"/>
        </w:rPr>
      </w:pPr>
    </w:p>
    <w:p w14:paraId="3C0BE8A0" w14:textId="77777777" w:rsidR="000E4045" w:rsidRDefault="005955AB">
      <w:pPr>
        <w:pStyle w:val="Corptext19"/>
        <w:shd w:val="clear" w:color="auto" w:fill="auto"/>
        <w:spacing w:before="0" w:after="0" w:line="518" w:lineRule="exact"/>
        <w:ind w:right="340" w:firstLine="0"/>
      </w:pPr>
      <w:r>
        <w:rPr>
          <w:rStyle w:val="BodytextBold6"/>
        </w:rPr>
        <w:t xml:space="preserve">Finanţator: </w:t>
      </w:r>
      <w:r>
        <w:t xml:space="preserve">Guvernul României, prin Ministerul Finanţelor Publice (HG 797/2012) </w:t>
      </w:r>
      <w:r>
        <w:rPr>
          <w:rStyle w:val="BodytextBold6"/>
        </w:rPr>
        <w:t>Buget</w:t>
      </w:r>
    </w:p>
    <w:p w14:paraId="2FE8167F" w14:textId="77777777" w:rsidR="000E4045" w:rsidRDefault="005955AB">
      <w:pPr>
        <w:pStyle w:val="Corptext19"/>
        <w:shd w:val="clear" w:color="auto" w:fill="auto"/>
        <w:spacing w:before="0" w:after="0"/>
        <w:ind w:left="380" w:right="40" w:firstLine="0"/>
        <w:jc w:val="left"/>
      </w:pPr>
      <w:r>
        <w:rPr>
          <w:rStyle w:val="BodytextItalicb"/>
        </w:rPr>
        <w:t>i-</w:t>
      </w:r>
      <w:r>
        <w:rPr>
          <w:rStyle w:val="Corptext15"/>
        </w:rPr>
        <w:t xml:space="preserve"> </w:t>
      </w:r>
      <w:r>
        <w:t>100 milioane euro (pentru întreaga perioada de valabilitate a schemei 2013</w:t>
      </w:r>
      <w:r>
        <w:softHyphen/>
        <w:t xml:space="preserve">2018), cu posibilitatea suplimentarii. </w:t>
      </w:r>
      <w:r>
        <w:rPr>
          <w:rStyle w:val="BodytextItalicb"/>
        </w:rPr>
        <w:t>i-</w:t>
      </w:r>
      <w:r>
        <w:rPr>
          <w:rStyle w:val="Corptext15"/>
        </w:rPr>
        <w:t xml:space="preserve"> </w:t>
      </w:r>
      <w:r>
        <w:t>Pentru 2013 - conform Legii bugetului de stat pe anul 2013, pentru aceasta schema, cumulat cu schema instituita prin HG nr.1680/2008, sunt disponibile</w:t>
      </w:r>
    </w:p>
    <w:p w14:paraId="75B3CDD7" w14:textId="77777777" w:rsidR="000E4045" w:rsidRDefault="005955AB">
      <w:pPr>
        <w:pStyle w:val="Corptext19"/>
        <w:numPr>
          <w:ilvl w:val="0"/>
          <w:numId w:val="35"/>
        </w:numPr>
        <w:shd w:val="clear" w:color="auto" w:fill="auto"/>
        <w:tabs>
          <w:tab w:val="left" w:pos="1204"/>
        </w:tabs>
        <w:spacing w:before="0" w:after="240"/>
        <w:ind w:left="700" w:firstLine="0"/>
      </w:pPr>
      <w:r>
        <w:t>miliarde lei.</w:t>
      </w:r>
    </w:p>
    <w:p w14:paraId="0DECAACB" w14:textId="77777777" w:rsidR="000E4045" w:rsidRDefault="005955AB">
      <w:pPr>
        <w:pStyle w:val="Corptext19"/>
        <w:shd w:val="clear" w:color="auto" w:fill="auto"/>
        <w:spacing w:before="0" w:after="188"/>
        <w:ind w:right="40" w:firstLine="0"/>
        <w:jc w:val="left"/>
      </w:pPr>
      <w:r>
        <w:rPr>
          <w:rStyle w:val="BodytextBold6"/>
        </w:rPr>
        <w:t xml:space="preserve">Obiectiv general </w:t>
      </w:r>
      <w:r>
        <w:t>Încurajarea dezvoltării regionale prin realizarea de investiţii care utilizează tehnologii noi şi creează locuri de munca cu valoare adăugată ridicată în sectoarele eligibile</w:t>
      </w:r>
    </w:p>
    <w:p w14:paraId="4B60E09F" w14:textId="77777777" w:rsidR="000E4045" w:rsidRDefault="005955AB">
      <w:pPr>
        <w:pStyle w:val="Picturecaption20"/>
        <w:framePr w:h="1570" w:wrap="notBeside" w:vAnchor="text" w:hAnchor="text" w:xAlign="center" w:y="1"/>
        <w:shd w:val="clear" w:color="auto" w:fill="auto"/>
        <w:spacing w:line="220" w:lineRule="exact"/>
      </w:pPr>
      <w:r>
        <w:rPr>
          <w:rStyle w:val="Picturecaption23"/>
          <w:b/>
          <w:bCs/>
        </w:rPr>
        <w:t>Obiective specifice</w:t>
      </w:r>
    </w:p>
    <w:p w14:paraId="5E961A69" w14:textId="77777777" w:rsidR="000E4045" w:rsidRDefault="005955AB">
      <w:pPr>
        <w:framePr w:h="1570" w:wrap="notBeside" w:vAnchor="text" w:hAnchor="text" w:xAlign="center" w:y="1"/>
        <w:jc w:val="center"/>
        <w:rPr>
          <w:sz w:val="2"/>
          <w:szCs w:val="2"/>
        </w:rPr>
      </w:pPr>
      <w:r>
        <w:fldChar w:fldCharType="begin"/>
      </w:r>
      <w:r>
        <w:instrText xml:space="preserve"> INCLUDEPICTURE  "C:\\Users\\ivona.turnagiu\\Desktop\\media\\image113.jpeg" \* MERGEFORMATINET </w:instrText>
      </w:r>
      <w:r>
        <w:fldChar w:fldCharType="separate"/>
      </w:r>
      <w:r w:rsidR="00F055E5">
        <w:fldChar w:fldCharType="begin"/>
      </w:r>
      <w:r w:rsidR="00F055E5">
        <w:instrText xml:space="preserve"> INCLUDEPICTURE  "C:\\Users\\ivona.turnagiu\\Desktop\\DE ACTUALIZAT PLATFORMA\\media\\image113.jpeg" \* MERGEFORMATINET </w:instrText>
      </w:r>
      <w:r w:rsidR="00F055E5">
        <w:fldChar w:fldCharType="separate"/>
      </w:r>
      <w:r w:rsidR="002C0935">
        <w:fldChar w:fldCharType="begin"/>
      </w:r>
      <w:r w:rsidR="002C0935">
        <w:instrText xml:space="preserve"> INCLUDEPICTURE  "C:\\Users\\ivona.turnagiu\\Desktop\\DE ACTUALIZAT PLATFORMA\\media\\image113.jpeg"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Afaceri\\media\\image113.jpeg"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Afaceri\\media\\image113.jpeg"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Afaceri\\media\\image113.jpeg"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Afaceri\\media\\image113.jpeg"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Afaceri\\media\\image113.jpeg"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w:instrText>
      </w:r>
      <w:r w:rsidR="00262373">
        <w:instrText>i\\media\\image113.jpeg" \* MERGEFORMATINET</w:instrText>
      </w:r>
      <w:r w:rsidR="00262373">
        <w:instrText xml:space="preserve"> </w:instrText>
      </w:r>
      <w:r w:rsidR="00262373">
        <w:fldChar w:fldCharType="separate"/>
      </w:r>
      <w:r w:rsidR="00765A09">
        <w:pict w14:anchorId="00FE1C58">
          <v:shape id="_x0000_i1067" type="#_x0000_t75" style="width:424.5pt;height:79.5pt">
            <v:imagedata r:id="rId305" r:href="rId306"/>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3F802881" w14:textId="77777777" w:rsidR="000E4045" w:rsidRDefault="005955AB">
      <w:pPr>
        <w:pStyle w:val="Picturecaption90"/>
        <w:framePr w:h="1570" w:wrap="notBeside" w:vAnchor="text" w:hAnchor="text" w:xAlign="center" w:y="1"/>
        <w:shd w:val="clear" w:color="auto" w:fill="auto"/>
        <w:spacing w:line="220" w:lineRule="exact"/>
        <w:jc w:val="left"/>
      </w:pPr>
      <w:r>
        <w:t>regională</w:t>
      </w:r>
    </w:p>
    <w:p w14:paraId="329EA818" w14:textId="77777777" w:rsidR="000E4045" w:rsidRDefault="000E4045">
      <w:pPr>
        <w:spacing w:line="240" w:lineRule="exact"/>
        <w:rPr>
          <w:sz w:val="2"/>
          <w:szCs w:val="2"/>
        </w:rPr>
      </w:pPr>
    </w:p>
    <w:p w14:paraId="0BA36249" w14:textId="77777777" w:rsidR="000E4045" w:rsidRDefault="005955AB">
      <w:pPr>
        <w:pStyle w:val="Picturecaption20"/>
        <w:framePr w:h="2347" w:wrap="notBeside" w:vAnchor="text" w:hAnchor="text" w:xAlign="center" w:y="1"/>
        <w:shd w:val="clear" w:color="auto" w:fill="auto"/>
        <w:spacing w:line="220" w:lineRule="exact"/>
      </w:pPr>
      <w:r>
        <w:rPr>
          <w:rStyle w:val="Picturecaption23"/>
          <w:b/>
          <w:bCs/>
        </w:rPr>
        <w:t>Sectoare economice eligibile</w:t>
      </w:r>
    </w:p>
    <w:p w14:paraId="15FE3B87" w14:textId="77777777" w:rsidR="000E4045" w:rsidRDefault="005955AB">
      <w:pPr>
        <w:framePr w:h="2347" w:wrap="notBeside" w:vAnchor="text" w:hAnchor="text" w:xAlign="center" w:y="1"/>
        <w:jc w:val="center"/>
        <w:rPr>
          <w:sz w:val="2"/>
          <w:szCs w:val="2"/>
        </w:rPr>
      </w:pPr>
      <w:r>
        <w:fldChar w:fldCharType="begin"/>
      </w:r>
      <w:r>
        <w:instrText xml:space="preserve"> INCLUDEPICTURE  "C:\\Users\\ivona.turnagiu\\Desktop\\media\\image114.jpeg" \* MERGEFORMATINET </w:instrText>
      </w:r>
      <w:r>
        <w:fldChar w:fldCharType="separate"/>
      </w:r>
      <w:r w:rsidR="00F055E5">
        <w:fldChar w:fldCharType="begin"/>
      </w:r>
      <w:r w:rsidR="00F055E5">
        <w:instrText xml:space="preserve"> INCLUDEPICTURE  "C:\\Users\\ivona.turnagiu\\Desktop\\DE ACTUALIZAT PLATFORMA\\media\\image114.jpeg" \* MERGEFORMATINET </w:instrText>
      </w:r>
      <w:r w:rsidR="00F055E5">
        <w:fldChar w:fldCharType="separate"/>
      </w:r>
      <w:r w:rsidR="002C0935">
        <w:fldChar w:fldCharType="begin"/>
      </w:r>
      <w:r w:rsidR="002C0935">
        <w:instrText xml:space="preserve"> INCLUDEPICTURE  "C:\\Users\\ivona.turnagiu\\Desktop\\DE ACTUALIZAT PLATFORMA\\media\\image114.jpeg" \* MERGEFORMATINET </w:instrText>
      </w:r>
      <w:r w:rsidR="002C0935">
        <w:fldChar w:fldCharType="separate"/>
      </w:r>
      <w:r w:rsidR="00B2716B">
        <w:fldChar w:fldCharType="begin"/>
      </w:r>
      <w:r w:rsidR="00B2716B">
        <w:instrText xml:space="preserve"> INCLUDEPICTURE  "\\\\synology\\Control_Intern_Managerial\\Compartimentul Strategii, Relații Instituții Publice și Mediul de Afaceri\\media\\image114.jpeg" \* MERGEFORMATINET </w:instrText>
      </w:r>
      <w:r w:rsidR="00B2716B">
        <w:fldChar w:fldCharType="separate"/>
      </w:r>
      <w:r w:rsidR="00303796">
        <w:fldChar w:fldCharType="begin"/>
      </w:r>
      <w:r w:rsidR="00303796">
        <w:instrText xml:space="preserve"> INCLUDEPICTURE  "\\\\synology\\Control_Intern_Managerial\\Compartimentul Strategii, Relații Instituții Publice și Mediul de Afaceri\\media\\image114.jpeg" \* MERGEFORMATINET </w:instrText>
      </w:r>
      <w:r w:rsidR="00303796">
        <w:fldChar w:fldCharType="separate"/>
      </w:r>
      <w:r w:rsidR="005D2C2D">
        <w:fldChar w:fldCharType="begin"/>
      </w:r>
      <w:r w:rsidR="005D2C2D">
        <w:instrText xml:space="preserve"> INCLUDEPICTURE  "\\\\synology\\Control_Intern_Managerial\\Compartimentul Strategii, Relații Instituții Publice și Mediul de Afaceri\\media\\image114.jpeg" \* MERGEFORMATINET </w:instrText>
      </w:r>
      <w:r w:rsidR="005D2C2D">
        <w:fldChar w:fldCharType="separate"/>
      </w:r>
      <w:r w:rsidR="00504E99">
        <w:fldChar w:fldCharType="begin"/>
      </w:r>
      <w:r w:rsidR="00504E99">
        <w:instrText xml:space="preserve"> INCLUDEPICTURE  "\\\\synology\\Control_Intern_Managerial\\Compartimentul Strategii, Relații Instituții Publice și Mediul de Afaceri\\media\\image114.jpeg" \* MERGEFORMATINET </w:instrText>
      </w:r>
      <w:r w:rsidR="00504E99">
        <w:fldChar w:fldCharType="separate"/>
      </w:r>
      <w:r w:rsidR="00FB0A36">
        <w:fldChar w:fldCharType="begin"/>
      </w:r>
      <w:r w:rsidR="00FB0A36">
        <w:instrText xml:space="preserve"> INCLUDEPICTURE  "\\\\synology\\Control_Intern_Managerial\\Compartimentul Strategii, Relații Instituții Publice și Mediul de Afaceri\\media\\image114.jpeg" \* MERGEFORMATINET </w:instrText>
      </w:r>
      <w:r w:rsidR="00FB0A36">
        <w:fldChar w:fldCharType="separate"/>
      </w:r>
      <w:r w:rsidR="00262373">
        <w:fldChar w:fldCharType="begin"/>
      </w:r>
      <w:r w:rsidR="00262373">
        <w:instrText xml:space="preserve"> </w:instrText>
      </w:r>
      <w:r w:rsidR="00262373">
        <w:instrText>INCLUDEPICTURE  "\\\\synology\\Control_Intern_Managerial\\Compartimentul Strategii, Relații Instituții Publice și Mediul de Afaceri\\media\\image114.jpeg" \* MERGEF</w:instrText>
      </w:r>
      <w:r w:rsidR="00262373">
        <w:instrText>ORMATINET</w:instrText>
      </w:r>
      <w:r w:rsidR="00262373">
        <w:instrText xml:space="preserve"> </w:instrText>
      </w:r>
      <w:r w:rsidR="00262373">
        <w:fldChar w:fldCharType="separate"/>
      </w:r>
      <w:r w:rsidR="00765A09">
        <w:pict w14:anchorId="2F921571">
          <v:shape id="_x0000_i1068" type="#_x0000_t75" style="width:424.5pt;height:115.5pt">
            <v:imagedata r:id="rId307" r:href="rId308"/>
          </v:shape>
        </w:pict>
      </w:r>
      <w:r w:rsidR="00262373">
        <w:fldChar w:fldCharType="end"/>
      </w:r>
      <w:r w:rsidR="00FB0A36">
        <w:fldChar w:fldCharType="end"/>
      </w:r>
      <w:r w:rsidR="00504E99">
        <w:fldChar w:fldCharType="end"/>
      </w:r>
      <w:r w:rsidR="005D2C2D">
        <w:fldChar w:fldCharType="end"/>
      </w:r>
      <w:r w:rsidR="00303796">
        <w:fldChar w:fldCharType="end"/>
      </w:r>
      <w:r w:rsidR="00B2716B">
        <w:fldChar w:fldCharType="end"/>
      </w:r>
      <w:r w:rsidR="002C0935">
        <w:fldChar w:fldCharType="end"/>
      </w:r>
      <w:r w:rsidR="00F055E5">
        <w:fldChar w:fldCharType="end"/>
      </w:r>
      <w:r>
        <w:fldChar w:fldCharType="end"/>
      </w:r>
    </w:p>
    <w:p w14:paraId="553E5593" w14:textId="77777777" w:rsidR="000E4045" w:rsidRDefault="000E4045">
      <w:pPr>
        <w:rPr>
          <w:sz w:val="2"/>
          <w:szCs w:val="2"/>
        </w:rPr>
      </w:pPr>
    </w:p>
    <w:p w14:paraId="5365D6B2" w14:textId="77777777" w:rsidR="000E4045" w:rsidRDefault="005955AB">
      <w:pPr>
        <w:pStyle w:val="Corptext19"/>
        <w:shd w:val="clear" w:color="auto" w:fill="auto"/>
        <w:spacing w:before="0" w:after="180"/>
        <w:ind w:left="40" w:right="440" w:firstLine="0"/>
        <w:jc w:val="left"/>
      </w:pPr>
      <w:r>
        <w:rPr>
          <w:rStyle w:val="BodytextBold6"/>
        </w:rPr>
        <w:t xml:space="preserve">Hotărâre nr. 750/2008 </w:t>
      </w:r>
      <w:r>
        <w:t>pentru aprobarea schemei de ajutor de stat regional privind valorificarea resurselor regenerabile de energie.</w:t>
      </w:r>
    </w:p>
    <w:p w14:paraId="04EA52E5" w14:textId="77777777" w:rsidR="000E4045" w:rsidRDefault="005955AB">
      <w:pPr>
        <w:pStyle w:val="Bodytext120"/>
        <w:shd w:val="clear" w:color="auto" w:fill="auto"/>
        <w:spacing w:line="259" w:lineRule="exact"/>
        <w:ind w:left="40" w:right="240" w:firstLine="0"/>
        <w:jc w:val="both"/>
      </w:pPr>
      <w:r>
        <w:rPr>
          <w:rStyle w:val="Bodytext123"/>
          <w:i/>
          <w:iCs/>
        </w:rPr>
        <w:t>Schemei de ajutor de stat regional privind valorificarea resurselor regenerabile de energie</w:t>
      </w:r>
    </w:p>
    <w:p w14:paraId="2C7AC1B5" w14:textId="77777777" w:rsidR="000E4045" w:rsidRDefault="005955AB">
      <w:pPr>
        <w:pStyle w:val="Corptext19"/>
        <w:shd w:val="clear" w:color="auto" w:fill="auto"/>
        <w:spacing w:before="0" w:after="180"/>
        <w:ind w:left="40" w:right="240" w:firstLine="0"/>
      </w:pPr>
      <w:r>
        <w:rPr>
          <w:rStyle w:val="BodytextBold6"/>
        </w:rPr>
        <w:t xml:space="preserve">Obiectiv general: </w:t>
      </w:r>
      <w:r>
        <w:t xml:space="preserve">sprijinirea finanţării acordate operatorilor economici pentru realizarea investiţiilor iniţiale în vederea valorificării resurselor regenerabile de energie (sursele solare, sursele eoliene, hidroenergetice pentru sisteme cu putere instalată &lt;10MW, biomasa, sursele geotermale, energia valurilor, biogazul, gazele rezultate din fermentarea </w:t>
      </w:r>
      <w:r>
        <w:lastRenderedPageBreak/>
        <w:t>deşeurilor - gazul de depozit, gazul de fermentare a nămolurilor în instalaţii de epurare a apelor uzate) pentru producerea de energie electrică şi termică, ceea ce va contribui la dezvoltarea regională durabilă a României, stimularea dezvoltării economice şi creşterea coeziunii sociale a regiunilor în care sunt implementate.</w:t>
      </w:r>
    </w:p>
    <w:p w14:paraId="7C65FE2A" w14:textId="77777777" w:rsidR="000E4045" w:rsidRDefault="005955AB">
      <w:pPr>
        <w:pStyle w:val="Corptext19"/>
        <w:shd w:val="clear" w:color="auto" w:fill="auto"/>
        <w:spacing w:before="0" w:after="211"/>
        <w:ind w:left="40" w:right="240" w:firstLine="0"/>
      </w:pPr>
      <w:r>
        <w:t xml:space="preserve">Schema </w:t>
      </w:r>
      <w:r>
        <w:rPr>
          <w:rStyle w:val="BodytextBold6"/>
        </w:rPr>
        <w:t xml:space="preserve">va finanţa </w:t>
      </w:r>
      <w:r>
        <w:t>investiţii pentru construcţia şi modernizarea capacităţilor de producere a energiei electrice şi termice prin valorificarea resurselor regenerabile de energie: biomasă, micro-hidro (putere instalată &lt; 10MW), solară, eoliană, geotermală, biocarburanţi. În cadrul schemei pot fi finanţate exclusiv proiectele care prevăd realizarea de investiţii iniţiale. Nu se acceptă proiecte care reprezintă, în fapt, simple investiţii de înlocuire sau reabilitare a unor active fixe existente.</w:t>
      </w:r>
    </w:p>
    <w:p w14:paraId="6FD4810C" w14:textId="77777777" w:rsidR="000E4045" w:rsidRDefault="005955AB">
      <w:pPr>
        <w:pStyle w:val="Bodytext20"/>
        <w:shd w:val="clear" w:color="auto" w:fill="auto"/>
        <w:spacing w:before="0" w:line="220" w:lineRule="exact"/>
        <w:ind w:left="40" w:firstLine="0"/>
      </w:pPr>
      <w:r>
        <w:rPr>
          <w:rStyle w:val="Bodytext22"/>
          <w:b/>
          <w:bCs/>
        </w:rPr>
        <w:t>Domeniul de aplicare</w:t>
      </w:r>
    </w:p>
    <w:p w14:paraId="4667A9DD" w14:textId="77777777" w:rsidR="000E4045" w:rsidRDefault="005955AB">
      <w:pPr>
        <w:pStyle w:val="Corptext19"/>
        <w:shd w:val="clear" w:color="auto" w:fill="auto"/>
        <w:spacing w:before="0" w:after="0"/>
        <w:ind w:left="40" w:right="240" w:firstLine="0"/>
      </w:pPr>
      <w:r>
        <w:t>Schema de ajutor de stat se adresează operatorilor economici, întreprinderi mari, mijlocii şi mici, din toate sectoarele economice, care realizează investiţii iniţiale în oricare dintre cele 8 regiuni de dezvoltare ale României.</w:t>
      </w:r>
    </w:p>
    <w:p w14:paraId="11EC4A8C" w14:textId="77777777" w:rsidR="000E4045" w:rsidRDefault="005955AB">
      <w:pPr>
        <w:pStyle w:val="Corptext19"/>
        <w:shd w:val="clear" w:color="auto" w:fill="auto"/>
        <w:spacing w:before="0" w:after="180"/>
        <w:ind w:left="40" w:right="240" w:firstLine="0"/>
      </w:pPr>
      <w:r>
        <w:rPr>
          <w:rStyle w:val="BodytextBold6"/>
        </w:rPr>
        <w:t xml:space="preserve">Bugetul total estimat alocat al schemei </w:t>
      </w:r>
      <w:r>
        <w:t>este echivalentul in lei al sumei de 463,276864 milioane euro reprezentând credite de angajament, din care 88% reprezintă fonduri europene nerambursabile asigurate prin Fondul European de Dezvoltare Regională şi restul de 12% reprezintă fonduri de cofinanţare publică asigurate de la bugetul de stat, prin bugetul Ministerului Economiei, Comerţului şi Mediului de Afaceri.</w:t>
      </w:r>
    </w:p>
    <w:p w14:paraId="30F4865F" w14:textId="77777777" w:rsidR="000E4045" w:rsidRDefault="005955AB">
      <w:pPr>
        <w:pStyle w:val="Corptext19"/>
        <w:shd w:val="clear" w:color="auto" w:fill="auto"/>
        <w:spacing w:before="0" w:after="0"/>
        <w:ind w:left="40" w:right="240" w:firstLine="0"/>
      </w:pPr>
      <w:r>
        <w:t xml:space="preserve">Sunt considerate </w:t>
      </w:r>
      <w:r>
        <w:rPr>
          <w:rStyle w:val="BodytextBold6"/>
        </w:rPr>
        <w:t xml:space="preserve">cheltuieli eligibile </w:t>
      </w:r>
      <w:r>
        <w:t>următoarele categorii de cheltuieli cu investiţia iniţială:</w:t>
      </w:r>
    </w:p>
    <w:p w14:paraId="2FD3B61E" w14:textId="77777777" w:rsidR="000E4045" w:rsidRDefault="005955AB">
      <w:pPr>
        <w:pStyle w:val="Corptext19"/>
        <w:shd w:val="clear" w:color="auto" w:fill="auto"/>
        <w:spacing w:before="0" w:after="0"/>
        <w:ind w:left="40" w:right="240" w:firstLine="1100"/>
      </w:pPr>
      <w:r>
        <w:rPr>
          <w:rStyle w:val="Corptext15"/>
        </w:rPr>
        <w:t xml:space="preserve">4- </w:t>
      </w:r>
      <w:r>
        <w:t>costul investiţiilor în active corporale - considerate integral, atât pentru întreprinderile mari, cât şi pentru întreprinderile mici/mijlocii;</w:t>
      </w:r>
    </w:p>
    <w:p w14:paraId="67FE5AF0" w14:textId="77777777" w:rsidR="000E4045" w:rsidRDefault="005955AB">
      <w:pPr>
        <w:pStyle w:val="Corptext19"/>
        <w:shd w:val="clear" w:color="auto" w:fill="auto"/>
        <w:spacing w:before="0" w:after="251"/>
        <w:ind w:left="40" w:right="240" w:firstLine="1100"/>
      </w:pPr>
      <w:r>
        <w:rPr>
          <w:rStyle w:val="Corptext16"/>
        </w:rPr>
        <w:t xml:space="preserve">4- </w:t>
      </w:r>
      <w:r>
        <w:t>costul investiţiilor în active necorporale. în cazul întreprinderilor mici/mijlocii se ia în considerare costul integral al acestor investiţii, iar în cazul întreprinderilor mari aceste costuri nu pot fi admise decât până la o limită de 50% din cheltuielile eligibile totale ale proiectului.</w:t>
      </w:r>
    </w:p>
    <w:p w14:paraId="23F39250" w14:textId="77777777" w:rsidR="000E4045" w:rsidRDefault="005955AB">
      <w:pPr>
        <w:pStyle w:val="Bodytext30"/>
        <w:shd w:val="clear" w:color="auto" w:fill="auto"/>
        <w:spacing w:after="0" w:line="170" w:lineRule="exact"/>
        <w:ind w:right="240"/>
        <w:jc w:val="right"/>
      </w:pPr>
      <w:r>
        <w:t>Surse Hotărâre nr. 750/2008, Hotărârea nr. 248/2012</w:t>
      </w:r>
    </w:p>
    <w:p w14:paraId="5240DAD5" w14:textId="77777777" w:rsidR="000E4045" w:rsidRDefault="005955AB">
      <w:pPr>
        <w:pStyle w:val="Bodytext20"/>
        <w:shd w:val="clear" w:color="auto" w:fill="auto"/>
        <w:spacing w:before="0" w:line="220" w:lineRule="exact"/>
        <w:ind w:left="20" w:firstLine="0"/>
        <w:jc w:val="left"/>
      </w:pPr>
      <w:r>
        <w:rPr>
          <w:rStyle w:val="Bodytext22"/>
          <w:b/>
          <w:bCs/>
        </w:rPr>
        <w:t>INFORMAŢII VAMALE</w:t>
      </w:r>
    </w:p>
    <w:p w14:paraId="1D17FA11" w14:textId="77777777" w:rsidR="000E4045" w:rsidRDefault="005955AB">
      <w:pPr>
        <w:pStyle w:val="Bodytext281"/>
        <w:shd w:val="clear" w:color="auto" w:fill="auto"/>
        <w:spacing w:after="305" w:line="80" w:lineRule="exact"/>
        <w:ind w:left="1100"/>
      </w:pPr>
      <w:r>
        <w:rPr>
          <w:rStyle w:val="Bodytext282"/>
          <w:i/>
          <w:iCs/>
        </w:rPr>
        <w:t>7</w:t>
      </w:r>
    </w:p>
    <w:p w14:paraId="3BE12C1A" w14:textId="77777777" w:rsidR="000E4045" w:rsidRDefault="005955AB">
      <w:pPr>
        <w:pStyle w:val="Corptext19"/>
        <w:shd w:val="clear" w:color="auto" w:fill="auto"/>
        <w:spacing w:before="0" w:after="0"/>
        <w:ind w:left="20" w:right="20" w:firstLine="0"/>
        <w:jc w:val="left"/>
      </w:pPr>
      <w:r>
        <w:t>Judeţul Timiş se află la confluenţa a 3 state: România, Ungaria şi Serbia, ceea ce face ca aproape 1/3 din limitele judeţului să se constituie în frontiere de stat.</w:t>
      </w:r>
    </w:p>
    <w:p w14:paraId="4865B7B0" w14:textId="77777777" w:rsidR="000E4045" w:rsidRDefault="005955AB">
      <w:pPr>
        <w:pStyle w:val="Corptext19"/>
        <w:shd w:val="clear" w:color="auto" w:fill="auto"/>
        <w:spacing w:before="0" w:after="0"/>
        <w:ind w:left="20" w:right="20" w:firstLine="0"/>
        <w:jc w:val="left"/>
      </w:pPr>
      <w:r>
        <w:t>Judeţele limitrofe sunt: la Nord judeţul Arad, in partea de est judeţul Hunedoara, în partea de sud-est judeţul Caraş-Severin.</w:t>
      </w:r>
    </w:p>
    <w:p w14:paraId="0144B767" w14:textId="77777777" w:rsidR="000E4045" w:rsidRDefault="005955AB">
      <w:pPr>
        <w:pStyle w:val="Corptext19"/>
        <w:shd w:val="clear" w:color="auto" w:fill="auto"/>
        <w:spacing w:before="0" w:after="180"/>
        <w:ind w:left="20" w:right="20" w:firstLine="0"/>
        <w:jc w:val="left"/>
      </w:pPr>
      <w:r>
        <w:t>În partea de Nord-Vest judeţul Timiş se învecinează cu judeţul Csongrad din Ungaria, iar la Sud-Vest cu Provincia Voivodina din Serbia.</w:t>
      </w:r>
    </w:p>
    <w:p w14:paraId="443CA370" w14:textId="77777777" w:rsidR="000E4045" w:rsidRDefault="005955AB">
      <w:pPr>
        <w:pStyle w:val="Corptext19"/>
        <w:shd w:val="clear" w:color="auto" w:fill="auto"/>
        <w:spacing w:before="0" w:after="0"/>
        <w:ind w:left="20" w:right="20" w:firstLine="0"/>
        <w:jc w:val="left"/>
      </w:pPr>
      <w:r>
        <w:t xml:space="preserve">Legătura terestră cu judeţele ţărilor învecinate este asigurată de cele </w:t>
      </w:r>
      <w:r>
        <w:rPr>
          <w:rStyle w:val="BodytextBold7"/>
        </w:rPr>
        <w:t>3 puncte de trecere a frontierei:</w:t>
      </w:r>
    </w:p>
    <w:p w14:paraId="6556E24B" w14:textId="77777777" w:rsidR="000E4045" w:rsidRDefault="005955AB">
      <w:pPr>
        <w:pStyle w:val="Corptext19"/>
        <w:shd w:val="clear" w:color="auto" w:fill="auto"/>
        <w:spacing w:before="0" w:after="180"/>
        <w:ind w:left="20" w:right="20" w:firstLine="0"/>
        <w:jc w:val="left"/>
      </w:pPr>
      <w:r>
        <w:rPr>
          <w:rStyle w:val="BodytextBold7"/>
        </w:rPr>
        <w:t xml:space="preserve">Cenad </w:t>
      </w:r>
      <w:r>
        <w:t xml:space="preserve">(Ungaria, 72 Km) - rutier </w:t>
      </w:r>
      <w:r>
        <w:rPr>
          <w:rStyle w:val="BodytextBold7"/>
        </w:rPr>
        <w:t xml:space="preserve">Jimbolia </w:t>
      </w:r>
      <w:r>
        <w:t xml:space="preserve">(Serbia, 43 Km) - rutier + feroviar </w:t>
      </w:r>
      <w:r>
        <w:rPr>
          <w:rStyle w:val="BodytextBold7"/>
        </w:rPr>
        <w:t xml:space="preserve">Stamora - Moraviţa </w:t>
      </w:r>
      <w:r>
        <w:t>(Serbia, 60 Km)- rutier + feroviar</w:t>
      </w:r>
    </w:p>
    <w:p w14:paraId="51343E0C" w14:textId="77777777" w:rsidR="000E4045" w:rsidRDefault="005955AB">
      <w:pPr>
        <w:pStyle w:val="Corptext19"/>
        <w:shd w:val="clear" w:color="auto" w:fill="auto"/>
        <w:spacing w:before="0" w:after="0"/>
        <w:ind w:left="20" w:right="20" w:firstLine="0"/>
        <w:jc w:val="left"/>
      </w:pPr>
      <w:r>
        <w:t>Trendul crescut în ceea ce priveşte transportul de marfă a determinat creşterea numărului de servicii oferite de birourile vamale de interior.</w:t>
      </w:r>
    </w:p>
    <w:p w14:paraId="5C3D344A" w14:textId="77777777" w:rsidR="000E4045" w:rsidRDefault="005955AB">
      <w:pPr>
        <w:pStyle w:val="Corptext19"/>
        <w:shd w:val="clear" w:color="auto" w:fill="auto"/>
        <w:spacing w:before="0" w:after="180"/>
        <w:ind w:left="20" w:right="20" w:firstLine="0"/>
      </w:pPr>
      <w:r>
        <w:t>În prezent atât în Timişoara cât şi în principalele oraşe şi localităţi din judeţ îşi desfăşoară activitatea birouri vamale care prestează servicii de vămuire rutiera, feroviara, poştală, precum si servicii de vămuire la domiciliu.</w:t>
      </w:r>
    </w:p>
    <w:p w14:paraId="330BE43C" w14:textId="77777777" w:rsidR="000E4045" w:rsidRDefault="005955AB">
      <w:pPr>
        <w:pStyle w:val="Bodytext20"/>
        <w:shd w:val="clear" w:color="auto" w:fill="auto"/>
        <w:spacing w:before="0" w:line="259" w:lineRule="exact"/>
        <w:ind w:left="20" w:firstLine="400"/>
        <w:jc w:val="left"/>
      </w:pPr>
      <w:r>
        <w:rPr>
          <w:rStyle w:val="Bodytext2e"/>
          <w:b/>
          <w:bCs/>
        </w:rPr>
        <w:t xml:space="preserve">4- </w:t>
      </w:r>
      <w:r>
        <w:rPr>
          <w:rStyle w:val="Bodytext28"/>
          <w:b/>
          <w:bCs/>
        </w:rPr>
        <w:t>Direcţia regionala vamala Timişoara</w:t>
      </w:r>
    </w:p>
    <w:p w14:paraId="6A3F941B" w14:textId="77777777" w:rsidR="000E4045" w:rsidRDefault="005955AB">
      <w:pPr>
        <w:pStyle w:val="Corptext19"/>
        <w:shd w:val="clear" w:color="auto" w:fill="auto"/>
        <w:spacing w:before="0" w:after="0"/>
        <w:ind w:left="20" w:right="20" w:firstLine="0"/>
        <w:jc w:val="left"/>
      </w:pPr>
      <w:r>
        <w:t xml:space="preserve">Adresa: Str. Mareşal C-tin Prezan, nr.89, bl.45D, Loc.Timisoara, Jud. Timis Telefon: </w:t>
      </w:r>
      <w:r>
        <w:lastRenderedPageBreak/>
        <w:t xml:space="preserve">0256/225.612, 0256/220.154, 0256/206.602, 0256/206.593 Fax: 0256/491.190, 0256/493.149, 0256/291.684 </w:t>
      </w:r>
      <w:r>
        <w:rPr>
          <w:rStyle w:val="BodytextBoldb"/>
        </w:rPr>
        <w:t xml:space="preserve">4- </w:t>
      </w:r>
      <w:r>
        <w:rPr>
          <w:rStyle w:val="BodytextBold7"/>
        </w:rPr>
        <w:t xml:space="preserve">Birou vamal Jimbolia </w:t>
      </w:r>
      <w:r>
        <w:t>Adresa: Str. Republicii, nr1, Loc. Jimbolia, Jud. Timiş Telefon: 0256/360.690 Fax: 0256/360.690</w:t>
      </w:r>
    </w:p>
    <w:p w14:paraId="2421C67F" w14:textId="77777777" w:rsidR="000E4045" w:rsidRDefault="005955AB">
      <w:pPr>
        <w:pStyle w:val="Corptext19"/>
        <w:shd w:val="clear" w:color="auto" w:fill="auto"/>
        <w:spacing w:before="0" w:after="0"/>
        <w:ind w:left="20" w:firstLine="0"/>
        <w:jc w:val="left"/>
      </w:pPr>
      <w:r>
        <w:t>Specificul activităţii: persoane juridice şi persoane fizice - feroviar şi rutier;</w:t>
      </w:r>
    </w:p>
    <w:p w14:paraId="3EC8C530" w14:textId="77777777" w:rsidR="000E4045" w:rsidRDefault="005955AB">
      <w:pPr>
        <w:pStyle w:val="Corptext19"/>
        <w:shd w:val="clear" w:color="auto" w:fill="auto"/>
        <w:spacing w:before="0" w:after="0"/>
        <w:ind w:left="20" w:right="3280" w:firstLine="400"/>
        <w:jc w:val="left"/>
      </w:pPr>
      <w:r>
        <w:rPr>
          <w:rStyle w:val="BodytextBoldb"/>
        </w:rPr>
        <w:t xml:space="preserve">4- </w:t>
      </w:r>
      <w:r>
        <w:rPr>
          <w:rStyle w:val="BodytextBold7"/>
        </w:rPr>
        <w:t xml:space="preserve">Birou vamal Lugoj </w:t>
      </w:r>
      <w:r>
        <w:t>Adresa: Str. Timişorii, nr.151L, Loc. Lugoj, Jud. Timiş Telefon: 0256/356.222 Fax: 0256/356.222</w:t>
      </w:r>
    </w:p>
    <w:p w14:paraId="37418E1E" w14:textId="77777777" w:rsidR="000E4045" w:rsidRDefault="005955AB">
      <w:pPr>
        <w:pStyle w:val="Corptext19"/>
        <w:shd w:val="clear" w:color="auto" w:fill="auto"/>
        <w:spacing w:before="0" w:after="0"/>
        <w:ind w:left="20" w:firstLine="0"/>
        <w:jc w:val="left"/>
      </w:pPr>
      <w:r>
        <w:t>Specificul activităţii: persoane juridice - feroviar şi rutier; persoane fizice - rutier;</w:t>
      </w:r>
    </w:p>
    <w:p w14:paraId="68F5D9E8" w14:textId="77777777" w:rsidR="000E4045" w:rsidRDefault="005955AB">
      <w:pPr>
        <w:pStyle w:val="Corptext19"/>
        <w:shd w:val="clear" w:color="auto" w:fill="auto"/>
        <w:spacing w:before="0" w:after="0"/>
        <w:ind w:left="20" w:right="3280" w:firstLine="400"/>
        <w:jc w:val="left"/>
      </w:pPr>
      <w:r>
        <w:rPr>
          <w:rStyle w:val="BodytextBoldb"/>
        </w:rPr>
        <w:t xml:space="preserve">4- </w:t>
      </w:r>
      <w:r>
        <w:rPr>
          <w:rStyle w:val="BodytextBold7"/>
        </w:rPr>
        <w:t xml:space="preserve">Birou vamal Moraviţa </w:t>
      </w:r>
      <w:r>
        <w:t>Adresa: Loc. Moraviţa, Jud. Timis Telefon: 0256/397.496, 0256/397.499 Fax: 0256/397.496, 0256/397.499</w:t>
      </w:r>
    </w:p>
    <w:p w14:paraId="3AB57E49" w14:textId="77777777" w:rsidR="000E4045" w:rsidRDefault="005955AB">
      <w:pPr>
        <w:pStyle w:val="Corptext19"/>
        <w:shd w:val="clear" w:color="auto" w:fill="auto"/>
        <w:spacing w:before="0" w:after="0"/>
        <w:ind w:left="20" w:firstLine="0"/>
        <w:jc w:val="left"/>
      </w:pPr>
      <w:r>
        <w:t>Specificul activităţii: persoane juridice şi persoane fizice - feroviar şi rutier;</w:t>
      </w:r>
    </w:p>
    <w:p w14:paraId="5FBA8AAA" w14:textId="77777777" w:rsidR="000E4045" w:rsidRDefault="005955AB">
      <w:pPr>
        <w:pStyle w:val="Bodytext20"/>
        <w:shd w:val="clear" w:color="auto" w:fill="auto"/>
        <w:spacing w:before="0" w:line="259" w:lineRule="exact"/>
        <w:ind w:left="20" w:firstLine="400"/>
        <w:jc w:val="left"/>
      </w:pPr>
      <w:r>
        <w:rPr>
          <w:rStyle w:val="Bodytext2e"/>
          <w:b/>
          <w:bCs/>
        </w:rPr>
        <w:t xml:space="preserve">4- </w:t>
      </w:r>
      <w:r>
        <w:rPr>
          <w:rStyle w:val="Bodytext28"/>
          <w:b/>
          <w:bCs/>
        </w:rPr>
        <w:t>Birou vamal Timişoara</w:t>
      </w:r>
    </w:p>
    <w:p w14:paraId="126674ED" w14:textId="77777777" w:rsidR="000E4045" w:rsidRDefault="005955AB">
      <w:pPr>
        <w:pStyle w:val="Bodytext281"/>
        <w:shd w:val="clear" w:color="auto" w:fill="auto"/>
        <w:spacing w:after="0" w:line="80" w:lineRule="exact"/>
        <w:ind w:left="2560"/>
      </w:pPr>
      <w:r>
        <w:t>7</w:t>
      </w:r>
    </w:p>
    <w:p w14:paraId="7FA0616A" w14:textId="77777777" w:rsidR="000E4045" w:rsidRDefault="005955AB">
      <w:pPr>
        <w:pStyle w:val="Corptext19"/>
        <w:shd w:val="clear" w:color="auto" w:fill="auto"/>
        <w:spacing w:before="0" w:after="0"/>
        <w:ind w:left="20" w:right="20" w:firstLine="0"/>
        <w:jc w:val="left"/>
      </w:pPr>
      <w:r>
        <w:t>Adresa: DN6 - Timişoara - Lugoj, Km.551-750, Loc. Timişoara, Jud. Timis Telefon: 0256/225.614, 0256/193.187 Fax: 0256/193.187</w:t>
      </w:r>
    </w:p>
    <w:p w14:paraId="46C61DFD" w14:textId="77777777" w:rsidR="000E4045" w:rsidRDefault="005955AB">
      <w:pPr>
        <w:pStyle w:val="Corptext19"/>
        <w:shd w:val="clear" w:color="auto" w:fill="auto"/>
        <w:spacing w:before="0" w:after="0"/>
        <w:ind w:left="20" w:firstLine="0"/>
        <w:jc w:val="left"/>
      </w:pPr>
      <w:r>
        <w:t>Specificul activităţii: persoane juridice şi persoane fizice - rutier;</w:t>
      </w:r>
    </w:p>
    <w:p w14:paraId="39793DC4" w14:textId="77777777" w:rsidR="000E4045" w:rsidRDefault="005955AB">
      <w:pPr>
        <w:pStyle w:val="Corptext19"/>
        <w:shd w:val="clear" w:color="auto" w:fill="auto"/>
        <w:spacing w:before="0" w:after="0"/>
        <w:ind w:left="20" w:right="3280" w:firstLine="400"/>
        <w:jc w:val="left"/>
      </w:pPr>
      <w:r>
        <w:rPr>
          <w:rStyle w:val="BodytextBoldb"/>
        </w:rPr>
        <w:t xml:space="preserve">4- </w:t>
      </w:r>
      <w:r>
        <w:rPr>
          <w:rStyle w:val="BodytextBold7"/>
        </w:rPr>
        <w:t xml:space="preserve">Birou vamal Timişoara Aeroport </w:t>
      </w:r>
      <w:r>
        <w:t>Adresa: Aeroportul International Timişoara, Jud. Timis Telefon: 0256/494.297, 0256/292.795 Fax: 0256/494.297</w:t>
      </w:r>
    </w:p>
    <w:p w14:paraId="7B434D49" w14:textId="77777777" w:rsidR="000E4045" w:rsidRDefault="005955AB">
      <w:pPr>
        <w:pStyle w:val="Corptext19"/>
        <w:shd w:val="clear" w:color="auto" w:fill="auto"/>
        <w:spacing w:before="0" w:after="0"/>
        <w:ind w:left="20" w:firstLine="0"/>
        <w:jc w:val="left"/>
      </w:pPr>
      <w:r>
        <w:t>Specificul activităţii: persoane juridice şi persoane fizice - rutier, aero şi curierat rapid;</w:t>
      </w:r>
    </w:p>
    <w:p w14:paraId="5FF8D57D" w14:textId="77777777" w:rsidR="000E4045" w:rsidRDefault="005955AB">
      <w:pPr>
        <w:pStyle w:val="Corptext19"/>
        <w:shd w:val="clear" w:color="auto" w:fill="auto"/>
        <w:spacing w:before="0" w:after="240"/>
        <w:ind w:left="20" w:right="20" w:firstLine="0"/>
      </w:pPr>
      <w:r>
        <w:rPr>
          <w:rStyle w:val="BodytextBold6"/>
        </w:rPr>
        <w:t xml:space="preserve">Taxele vamale </w:t>
      </w:r>
      <w:r>
        <w:rPr>
          <w:rStyle w:val="Corptext1"/>
        </w:rPr>
        <w:t xml:space="preserve">de bază </w:t>
      </w:r>
      <w:r>
        <w:t>sunt stabilite potrivit politicii comerciale ale României si/sau acordurilor internaţionale la care România este parte semnatară (Acordul privind aplicarea art. VII al Acordului General pentru Tarife şi Comerţ (GATT), parte integranta a Acordului de la Marrakech privind constituirea Organizaţiei Mondiale a Comerţului, pe care România îl aplică fără rezerve prin legea 133/1994.</w:t>
      </w:r>
    </w:p>
    <w:p w14:paraId="682312DF" w14:textId="77777777" w:rsidR="000E4045" w:rsidRDefault="005955AB">
      <w:pPr>
        <w:pStyle w:val="Corptext19"/>
        <w:shd w:val="clear" w:color="auto" w:fill="auto"/>
        <w:spacing w:before="0" w:after="240"/>
        <w:ind w:left="20" w:right="20" w:firstLine="0"/>
      </w:pPr>
      <w:r>
        <w:rPr>
          <w:rStyle w:val="BodytextBold6"/>
        </w:rPr>
        <w:t xml:space="preserve">Taxele vamale </w:t>
      </w:r>
      <w:r>
        <w:rPr>
          <w:rStyle w:val="Corptext1"/>
        </w:rPr>
        <w:t xml:space="preserve">preferenţiale </w:t>
      </w:r>
      <w:r>
        <w:t>fac obiectul unor acorduri de liber schimb încheiate de România cu ţări (Moldova, Turcia, Lituania, Israel) sau grupuri de ţări (Uniunea Europeană - UE, Asociaţia Europeană a Liberului Schimb - AELS, CEFTA etc.) pentru unele mărfuri sau categorii de mărfuri.</w:t>
      </w:r>
    </w:p>
    <w:p w14:paraId="2497D585" w14:textId="77777777" w:rsidR="000E4045" w:rsidRDefault="005955AB">
      <w:pPr>
        <w:pStyle w:val="Corptext19"/>
        <w:shd w:val="clear" w:color="auto" w:fill="auto"/>
        <w:spacing w:before="0" w:after="0"/>
        <w:ind w:left="20" w:right="20" w:firstLine="0"/>
      </w:pPr>
      <w:r>
        <w:rPr>
          <w:rStyle w:val="BodytextBold6"/>
        </w:rPr>
        <w:t xml:space="preserve">Originea </w:t>
      </w:r>
      <w:r>
        <w:t>este “naţionalitatea” economică a mărfurilor în comerţul internaţional. Există doua tipuri de origine, preferenţială şi nepreferenţială.</w:t>
      </w:r>
    </w:p>
    <w:p w14:paraId="6FE7275B" w14:textId="77777777" w:rsidR="000E4045" w:rsidRDefault="005955AB">
      <w:pPr>
        <w:pStyle w:val="Corptext19"/>
        <w:shd w:val="clear" w:color="auto" w:fill="auto"/>
        <w:tabs>
          <w:tab w:val="left" w:pos="5588"/>
          <w:tab w:val="right" w:pos="7233"/>
          <w:tab w:val="right" w:pos="8655"/>
        </w:tabs>
        <w:spacing w:before="0" w:after="0"/>
        <w:ind w:left="20" w:firstLine="0"/>
      </w:pPr>
      <w:r>
        <w:t>Regulile de origine nepreferenţială sunt folosite</w:t>
      </w:r>
      <w:r>
        <w:tab/>
        <w:t>pentru</w:t>
      </w:r>
      <w:r>
        <w:tab/>
        <w:t>a determina</w:t>
      </w:r>
      <w:r>
        <w:tab/>
        <w:t>originea</w:t>
      </w:r>
    </w:p>
    <w:p w14:paraId="11DDB84F" w14:textId="77777777" w:rsidR="000E4045" w:rsidRDefault="005955AB">
      <w:pPr>
        <w:pStyle w:val="Corptext19"/>
        <w:shd w:val="clear" w:color="auto" w:fill="auto"/>
        <w:tabs>
          <w:tab w:val="right" w:pos="7233"/>
          <w:tab w:val="right" w:pos="7671"/>
        </w:tabs>
        <w:spacing w:before="0" w:after="0"/>
        <w:ind w:left="20" w:right="20" w:firstLine="0"/>
      </w:pPr>
      <w:r>
        <w:t>produselor supuse măsurilor de politică comercială, cum ar fi, taxe anti-dumping şi de compensaţie, embargouri comerciale, măsuri de protecţie şi compensatorii, restricţii cantitative, dar şi pentru cote tarifare, pentru statistici comerciale, pentru achiziţii publice, pentru marcarea originii etc. În plus, restituţiile la</w:t>
      </w:r>
      <w:r>
        <w:tab/>
        <w:t>export în</w:t>
      </w:r>
      <w:r>
        <w:tab/>
        <w:t>UE în cadrul</w:t>
      </w:r>
    </w:p>
    <w:p w14:paraId="01F4780F" w14:textId="77777777" w:rsidR="000E4045" w:rsidRDefault="005955AB">
      <w:pPr>
        <w:pStyle w:val="Corptext19"/>
        <w:shd w:val="clear" w:color="auto" w:fill="auto"/>
        <w:tabs>
          <w:tab w:val="left" w:pos="5588"/>
          <w:tab w:val="right" w:pos="7233"/>
          <w:tab w:val="right" w:pos="7671"/>
          <w:tab w:val="right" w:pos="8655"/>
        </w:tabs>
        <w:spacing w:before="0" w:after="0"/>
        <w:ind w:left="20" w:firstLine="0"/>
      </w:pPr>
      <w:r>
        <w:t>Politicii Agricole Comune se bazează de cele</w:t>
      </w:r>
      <w:r>
        <w:tab/>
        <w:t>mai</w:t>
      </w:r>
      <w:r>
        <w:tab/>
        <w:t>multe ori</w:t>
      </w:r>
      <w:r>
        <w:tab/>
        <w:t>pe</w:t>
      </w:r>
      <w:r>
        <w:tab/>
        <w:t>originea</w:t>
      </w:r>
    </w:p>
    <w:p w14:paraId="1AAE8442" w14:textId="77777777" w:rsidR="000E4045" w:rsidRDefault="005955AB">
      <w:pPr>
        <w:pStyle w:val="Corptext19"/>
        <w:shd w:val="clear" w:color="auto" w:fill="auto"/>
        <w:spacing w:before="0" w:after="0"/>
        <w:ind w:left="20" w:firstLine="0"/>
      </w:pPr>
      <w:r>
        <w:t>nepreferenţială.</w:t>
      </w:r>
    </w:p>
    <w:p w14:paraId="3414A348" w14:textId="77777777" w:rsidR="000E4045" w:rsidRDefault="005955AB">
      <w:pPr>
        <w:pStyle w:val="Corptext19"/>
        <w:shd w:val="clear" w:color="auto" w:fill="auto"/>
        <w:spacing w:before="0" w:after="240"/>
        <w:ind w:left="20" w:right="20" w:firstLine="0"/>
      </w:pPr>
      <w:r>
        <w:t>Originea preferenţială conferă anumite beneficii pentru mărfurile comercializate între diferite ţări, în special taxe vamale reduse sau chiar zero.</w:t>
      </w:r>
    </w:p>
    <w:p w14:paraId="16C8E0B1" w14:textId="77777777" w:rsidR="000E4045" w:rsidRDefault="005955AB">
      <w:pPr>
        <w:pStyle w:val="Corptext19"/>
        <w:shd w:val="clear" w:color="auto" w:fill="auto"/>
        <w:spacing w:before="0" w:after="271"/>
        <w:ind w:left="20" w:right="20" w:firstLine="0"/>
      </w:pPr>
      <w:r>
        <w:rPr>
          <w:rStyle w:val="BodytextBold7"/>
        </w:rPr>
        <w:t>EBTI (</w:t>
      </w:r>
      <w:r>
        <w:t xml:space="preserve">Informaţiile tarifare obligatorii) - instrument pentru oferirea de asistenţă operatorilor economici în obţinerea de informaţii </w:t>
      </w:r>
      <w:r>
        <w:rPr>
          <w:rStyle w:val="BodytextBold7"/>
        </w:rPr>
        <w:t xml:space="preserve">privind clasificarea tarifară corectă a mărfurilor </w:t>
      </w:r>
      <w:r>
        <w:t>care urmează a fi importate sau exportate. Informaţiile se obţin în urma unei cereri adresate autorităţilor vamale dintr-un Stat Membru şi sunt valabile pe întreg teritoriul Uniunii Europene, indiferent de Statul Membru care furnizează informaţia.</w:t>
      </w:r>
    </w:p>
    <w:p w14:paraId="3360B07B" w14:textId="77777777" w:rsidR="000E4045" w:rsidRDefault="005955AB">
      <w:pPr>
        <w:pStyle w:val="Bodytext20"/>
        <w:shd w:val="clear" w:color="auto" w:fill="auto"/>
        <w:spacing w:before="0" w:line="220" w:lineRule="exact"/>
        <w:ind w:left="20" w:firstLine="0"/>
      </w:pPr>
      <w:r>
        <w:rPr>
          <w:rStyle w:val="Bodytext22"/>
          <w:b/>
          <w:bCs/>
        </w:rPr>
        <w:t>TAXE VAMALE ŞI MĂSURI DE POLITICĂ COMERCIALĂ</w:t>
      </w:r>
    </w:p>
    <w:p w14:paraId="1F5F31C8" w14:textId="77777777" w:rsidR="000E4045" w:rsidRDefault="005955AB">
      <w:pPr>
        <w:pStyle w:val="Corptext19"/>
        <w:shd w:val="clear" w:color="auto" w:fill="auto"/>
        <w:spacing w:before="0" w:after="240"/>
        <w:ind w:left="20" w:right="20" w:firstLine="0"/>
      </w:pPr>
      <w:r>
        <w:t xml:space="preserve">Măsurile de politică comercială sunt stabilite prin acte normative la nivel comunitar şi naţional şi se aplică la importul şi exportul anumitor categorii de mărfuri. Politica comercială </w:t>
      </w:r>
      <w:r>
        <w:lastRenderedPageBreak/>
        <w:t>include şi restricţiile cantitative şi interdicţiile comerciale în probleme de politică externă (embargouri şi sancţiuni). Unele dintre acestea acoperă toate aspectele relaţiilor comerciale, altele vizează numai anumite produse sau grupe de produse.</w:t>
      </w:r>
    </w:p>
    <w:p w14:paraId="220589FE" w14:textId="77777777" w:rsidR="000E4045" w:rsidRDefault="005955AB">
      <w:pPr>
        <w:pStyle w:val="Corptext19"/>
        <w:shd w:val="clear" w:color="auto" w:fill="auto"/>
        <w:spacing w:before="0" w:after="0"/>
        <w:ind w:left="20" w:right="20" w:firstLine="640"/>
      </w:pPr>
      <w:r>
        <w:t>Ca excepţie de la regula generală de politică comercială a UE, conform căreia importul şi exportul se desfăşoară liber, fără a fi supus unor limitări cantitative, Comunitatea Europeană a stabilit:</w:t>
      </w:r>
    </w:p>
    <w:p w14:paraId="498BA1ED" w14:textId="77777777" w:rsidR="000E4045" w:rsidRDefault="005955AB">
      <w:pPr>
        <w:pStyle w:val="Corptext19"/>
        <w:shd w:val="clear" w:color="auto" w:fill="auto"/>
        <w:spacing w:before="0" w:after="240"/>
        <w:ind w:left="360" w:right="20" w:firstLine="0"/>
        <w:jc w:val="left"/>
      </w:pPr>
      <w:r>
        <w:rPr>
          <w:rStyle w:val="BodytextBold7"/>
        </w:rPr>
        <w:t xml:space="preserve">s </w:t>
      </w:r>
      <w:r>
        <w:t xml:space="preserve">regimuri speciale de supraveghere prealabilă pentru importul de produse siderurgice originare din toate ţările terţe; </w:t>
      </w:r>
      <w:r>
        <w:rPr>
          <w:rStyle w:val="BodytextBold7"/>
        </w:rPr>
        <w:t xml:space="preserve">s </w:t>
      </w:r>
      <w:r>
        <w:t xml:space="preserve">regimuri speciale de dublă supraveghere sau de control pentru anumite produse siderurgice originare din unele ţări terţe; </w:t>
      </w:r>
      <w:r>
        <w:rPr>
          <w:rStyle w:val="BodytextBold7"/>
        </w:rPr>
        <w:t xml:space="preserve">s </w:t>
      </w:r>
      <w:r>
        <w:t>regimuri speciale de supraveghere sau de control la o serie de produse textile originare din anumite ţări terţe.</w:t>
      </w:r>
    </w:p>
    <w:p w14:paraId="0CCFD3F9" w14:textId="77777777" w:rsidR="000E4045" w:rsidRDefault="005955AB">
      <w:pPr>
        <w:pStyle w:val="Corptext19"/>
        <w:shd w:val="clear" w:color="auto" w:fill="auto"/>
        <w:spacing w:before="0" w:after="0"/>
        <w:ind w:left="20" w:right="20" w:firstLine="0"/>
        <w:jc w:val="left"/>
      </w:pPr>
      <w:r>
        <w:t>Începând cu 01 ianuarie 2007 România, în calitate de stat membru, utilizează tranzitul comunitar, în conformitate cu prevederile Codului Vamal Comunitar Tranzitul comunitar este : extern şi intern.</w:t>
      </w:r>
    </w:p>
    <w:p w14:paraId="1C03A6E4" w14:textId="77777777" w:rsidR="000E4045" w:rsidRDefault="005955AB">
      <w:pPr>
        <w:pStyle w:val="Corptext19"/>
        <w:shd w:val="clear" w:color="auto" w:fill="auto"/>
        <w:spacing w:before="0" w:after="0"/>
        <w:ind w:left="20" w:right="20" w:firstLine="0"/>
      </w:pPr>
      <w:r>
        <w:rPr>
          <w:rStyle w:val="BodytextBold6"/>
        </w:rPr>
        <w:t xml:space="preserve">Tranzitul extern </w:t>
      </w:r>
      <w:r>
        <w:t>permite circulaţia dintr-un punct într-altul pe teritoriul vamal al Comunităţii:</w:t>
      </w:r>
    </w:p>
    <w:p w14:paraId="53262B7B" w14:textId="77777777" w:rsidR="000E4045" w:rsidRDefault="005955AB">
      <w:pPr>
        <w:pStyle w:val="Corptext19"/>
        <w:shd w:val="clear" w:color="auto" w:fill="auto"/>
        <w:spacing w:before="0" w:after="0"/>
        <w:ind w:left="860" w:right="20" w:hanging="300"/>
      </w:pPr>
      <w:r>
        <w:rPr>
          <w:rStyle w:val="BodytextItalicc"/>
        </w:rPr>
        <w:t>i-</w:t>
      </w:r>
      <w:r>
        <w:rPr>
          <w:rStyle w:val="Corptext12"/>
        </w:rPr>
        <w:t xml:space="preserve"> </w:t>
      </w:r>
      <w:r>
        <w:t>a mărfurilor necomunitare, fără ca aceste mărfuri să fie supuse drepturilor de import şi altor taxe sau măsuri de politică comercială;</w:t>
      </w:r>
    </w:p>
    <w:p w14:paraId="7A5EDF6D" w14:textId="77777777" w:rsidR="000E4045" w:rsidRDefault="005955AB">
      <w:pPr>
        <w:pStyle w:val="Corptext19"/>
        <w:numPr>
          <w:ilvl w:val="0"/>
          <w:numId w:val="36"/>
        </w:numPr>
        <w:shd w:val="clear" w:color="auto" w:fill="auto"/>
        <w:tabs>
          <w:tab w:val="left" w:pos="872"/>
        </w:tabs>
        <w:spacing w:before="0" w:after="0"/>
        <w:ind w:left="860" w:right="20" w:hanging="300"/>
      </w:pPr>
      <w:r>
        <w:t>a mărfurilor comunitare, în anumite cazuri, pentru a evita ca produsele care fac obiectul sau beneficiază de măsuri de export să poată fi sustrase acestor măsuri sau să beneficieze nejustificat de acestea.</w:t>
      </w:r>
    </w:p>
    <w:p w14:paraId="24AE5F52" w14:textId="77777777" w:rsidR="000E4045" w:rsidRDefault="005955AB">
      <w:pPr>
        <w:pStyle w:val="Corptext19"/>
        <w:shd w:val="clear" w:color="auto" w:fill="auto"/>
        <w:spacing w:before="0" w:after="211"/>
        <w:ind w:left="20" w:right="20" w:firstLine="0"/>
      </w:pPr>
      <w:r>
        <w:rPr>
          <w:rStyle w:val="BodytextBold6"/>
        </w:rPr>
        <w:t xml:space="preserve">Tranzitul intern </w:t>
      </w:r>
      <w:r>
        <w:t>permite, în anumite condiţii, circulaţia mărfurilor comunitare dintr-un punct într-altul pe teritoriul vamal al Comunităţii trecând pe teritoriul unei terţe ţări fără vreo modificare a statutului lor vamal.</w:t>
      </w:r>
    </w:p>
    <w:p w14:paraId="508B970B" w14:textId="77777777" w:rsidR="000E4045" w:rsidRDefault="005955AB">
      <w:pPr>
        <w:pStyle w:val="Heading70"/>
        <w:keepNext/>
        <w:keepLines/>
        <w:shd w:val="clear" w:color="auto" w:fill="auto"/>
        <w:spacing w:before="0" w:after="217" w:line="220" w:lineRule="exact"/>
        <w:ind w:left="20" w:firstLine="0"/>
        <w:jc w:val="both"/>
      </w:pPr>
      <w:bookmarkStart w:id="93" w:name="bookmark92"/>
      <w:r>
        <w:rPr>
          <w:rStyle w:val="Heading71"/>
          <w:b/>
          <w:bCs/>
        </w:rPr>
        <w:t>Categorii de bunuri scutite de la taxelor vamale</w:t>
      </w:r>
      <w:bookmarkEnd w:id="93"/>
    </w:p>
    <w:p w14:paraId="162E5B10" w14:textId="77777777" w:rsidR="000E4045" w:rsidRDefault="005955AB">
      <w:pPr>
        <w:pStyle w:val="Corptext19"/>
        <w:shd w:val="clear" w:color="auto" w:fill="auto"/>
        <w:spacing w:before="0" w:after="0"/>
        <w:ind w:left="20" w:right="20" w:firstLine="0"/>
      </w:pPr>
      <w:r>
        <w:t>Regulamentul (CE) nr. 1186/2009 al Consiliului din 16 noiembrie 2009 de instituire a unui regim comunitar de scutiri de taxe vamale, precizează cazurile în care, datorită unor împrejurări deosebite, se acordă scutirea de la plata taxelor la import şi la export atunci când mărfurile sunt puse în liberă circulaţie sau sunt exportate din teritoriul vamal al Comunităţii.</w:t>
      </w:r>
    </w:p>
    <w:p w14:paraId="0B683508" w14:textId="77777777" w:rsidR="000E4045" w:rsidRDefault="005955AB">
      <w:pPr>
        <w:pStyle w:val="Corptext19"/>
        <w:shd w:val="clear" w:color="auto" w:fill="auto"/>
        <w:spacing w:before="0" w:after="0"/>
        <w:ind w:left="20" w:right="20" w:firstLine="0"/>
      </w:pPr>
      <w:r>
        <w:t>Aceste facilităţi se aplică numai în situaţia în care sunt îndeplinite anumite condiţii şi cerinţe, scutirea de la plata taxelor la import/export fiind condiţionată de prezentarea anumitor documente Cazurile în care se acordă scutirea de la plata taxelor la import şi la export persoanelor juridice se pot găsi la următoare adresă:</w:t>
      </w:r>
    </w:p>
    <w:p w14:paraId="37C71A92" w14:textId="77777777" w:rsidR="000E4045" w:rsidRDefault="00262373">
      <w:pPr>
        <w:pStyle w:val="Bodytext30"/>
        <w:shd w:val="clear" w:color="auto" w:fill="auto"/>
        <w:spacing w:after="0" w:line="170" w:lineRule="exact"/>
        <w:ind w:left="20"/>
        <w:jc w:val="both"/>
      </w:pPr>
      <w:hyperlink r:id="rId309" w:history="1">
        <w:r w:rsidR="005955AB">
          <w:rPr>
            <w:rStyle w:val="Hyperlink"/>
            <w:lang w:val="en-US"/>
          </w:rPr>
          <w:t>http://www.customs.ro/ro/aaenti</w:t>
        </w:r>
      </w:hyperlink>
      <w:r w:rsidR="005955AB">
        <w:rPr>
          <w:rStyle w:val="Bodytext31"/>
          <w:i/>
          <w:iCs/>
          <w:lang w:val="en-US"/>
        </w:rPr>
        <w:t xml:space="preserve"> </w:t>
      </w:r>
      <w:r w:rsidR="005955AB">
        <w:rPr>
          <w:rStyle w:val="Bodytext31"/>
          <w:i/>
          <w:iCs/>
        </w:rPr>
        <w:t>economici/categorii de bunuri scutite de la plata datoriei vamale.a</w:t>
      </w:r>
    </w:p>
    <w:p w14:paraId="6C532263" w14:textId="77777777" w:rsidR="000E4045" w:rsidRDefault="005955AB">
      <w:pPr>
        <w:pStyle w:val="Bodytext30"/>
        <w:shd w:val="clear" w:color="auto" w:fill="auto"/>
        <w:spacing w:after="222" w:line="170" w:lineRule="exact"/>
        <w:ind w:right="20"/>
        <w:jc w:val="right"/>
      </w:pPr>
      <w:r>
        <w:rPr>
          <w:rStyle w:val="Bodytext31"/>
          <w:i/>
          <w:iCs/>
        </w:rPr>
        <w:t>spx</w:t>
      </w:r>
    </w:p>
    <w:p w14:paraId="4C5B1784" w14:textId="77777777" w:rsidR="000E4045" w:rsidRDefault="005955AB">
      <w:pPr>
        <w:pStyle w:val="Heading70"/>
        <w:keepNext/>
        <w:keepLines/>
        <w:shd w:val="clear" w:color="auto" w:fill="auto"/>
        <w:spacing w:before="0" w:after="0" w:line="259" w:lineRule="exact"/>
        <w:ind w:left="20" w:firstLine="0"/>
        <w:jc w:val="both"/>
      </w:pPr>
      <w:bookmarkStart w:id="94" w:name="bookmark93"/>
      <w:r>
        <w:rPr>
          <w:rStyle w:val="Heading71"/>
          <w:b/>
          <w:bCs/>
        </w:rPr>
        <w:t>Legislaţia utilă:</w:t>
      </w:r>
      <w:bookmarkEnd w:id="94"/>
    </w:p>
    <w:p w14:paraId="5DA1FDFD" w14:textId="77777777" w:rsidR="000E4045" w:rsidRDefault="005955AB">
      <w:pPr>
        <w:pStyle w:val="Corptext19"/>
        <w:shd w:val="clear" w:color="auto" w:fill="auto"/>
        <w:spacing w:before="0" w:after="0"/>
        <w:ind w:left="860" w:hanging="300"/>
      </w:pPr>
      <w:r>
        <w:rPr>
          <w:rStyle w:val="Corptext12"/>
        </w:rPr>
        <w:t xml:space="preserve">i- </w:t>
      </w:r>
      <w:r>
        <w:t>Codul vamal al României</w:t>
      </w:r>
    </w:p>
    <w:p w14:paraId="2A99C75A" w14:textId="77777777" w:rsidR="000E4045" w:rsidRDefault="005955AB">
      <w:pPr>
        <w:pStyle w:val="Corptext19"/>
        <w:shd w:val="clear" w:color="auto" w:fill="auto"/>
        <w:spacing w:before="0" w:after="0"/>
        <w:ind w:left="860" w:right="20" w:hanging="300"/>
      </w:pPr>
      <w:r>
        <w:rPr>
          <w:rStyle w:val="Corptext12"/>
        </w:rPr>
        <w:t xml:space="preserve">i- </w:t>
      </w:r>
      <w:r>
        <w:t>Cadrul vamal necesar prelucrării în sistem lohn - Autorizaţia de perfecţionare activa</w:t>
      </w:r>
    </w:p>
    <w:p w14:paraId="68818582" w14:textId="77777777" w:rsidR="000E4045" w:rsidRDefault="005955AB">
      <w:pPr>
        <w:pStyle w:val="Corptext19"/>
        <w:numPr>
          <w:ilvl w:val="0"/>
          <w:numId w:val="37"/>
        </w:numPr>
        <w:shd w:val="clear" w:color="auto" w:fill="auto"/>
        <w:tabs>
          <w:tab w:val="left" w:pos="872"/>
        </w:tabs>
        <w:spacing w:before="0" w:after="0"/>
        <w:ind w:left="560" w:right="20" w:firstLine="0"/>
        <w:jc w:val="left"/>
      </w:pPr>
      <w:r>
        <w:t xml:space="preserve">Procedura in cazurile in care este necesara o amânare a determinării definitive a valorii in vama </w:t>
      </w:r>
      <w:r>
        <w:rPr>
          <w:rStyle w:val="BodytextItalicc"/>
        </w:rPr>
        <w:t>i-</w:t>
      </w:r>
      <w:r>
        <w:rPr>
          <w:rStyle w:val="Corptext12"/>
        </w:rPr>
        <w:t xml:space="preserve"> </w:t>
      </w:r>
      <w:r>
        <w:t xml:space="preserve">Decizie pentru aprobarea Normelor tehnice privind imprimarea, utilizarea şi completarea declaraţiei vamale în detaliu </w:t>
      </w:r>
      <w:r>
        <w:rPr>
          <w:rStyle w:val="BodytextItalicc"/>
        </w:rPr>
        <w:t>i-</w:t>
      </w:r>
      <w:r>
        <w:rPr>
          <w:rStyle w:val="Corptext12"/>
        </w:rPr>
        <w:t xml:space="preserve"> </w:t>
      </w:r>
      <w:r>
        <w:t>Ordin pentru aprobarea Metodologiei privind scutirea de la obligaţia garantării datoriei vamale</w:t>
      </w:r>
    </w:p>
    <w:p w14:paraId="4BEBC6CF" w14:textId="77777777" w:rsidR="000E4045" w:rsidRDefault="005955AB">
      <w:pPr>
        <w:pStyle w:val="Corptext19"/>
        <w:shd w:val="clear" w:color="auto" w:fill="auto"/>
        <w:spacing w:before="0" w:after="251"/>
        <w:ind w:left="560" w:right="20" w:firstLine="0"/>
        <w:jc w:val="left"/>
      </w:pPr>
      <w:r>
        <w:rPr>
          <w:rStyle w:val="Corptext12"/>
        </w:rPr>
        <w:t xml:space="preserve">i- </w:t>
      </w:r>
      <w:r>
        <w:t xml:space="preserve">Decizie pentru aprobarea Normelor tehnice privind antrepozitul vamal </w:t>
      </w:r>
      <w:r>
        <w:rPr>
          <w:rStyle w:val="Corptext12"/>
        </w:rPr>
        <w:t xml:space="preserve">i- </w:t>
      </w:r>
      <w:r>
        <w:t>Lege pentru ratificarea Acordului de la Marrakech privind constituirea Organizaţiei Mondiale de Comerţ, a Acordului internaţional privind carnea de bovină şi a Acordului internaţional privind produsele lactate</w:t>
      </w:r>
    </w:p>
    <w:p w14:paraId="2F36D355" w14:textId="77777777" w:rsidR="000E4045" w:rsidRDefault="005955AB">
      <w:pPr>
        <w:pStyle w:val="Bodytext460"/>
        <w:shd w:val="clear" w:color="auto" w:fill="auto"/>
        <w:spacing w:before="0" w:line="170" w:lineRule="exact"/>
        <w:ind w:right="20"/>
      </w:pPr>
      <w:r>
        <w:rPr>
          <w:rStyle w:val="Bodytext46NotBold"/>
          <w:i/>
          <w:iCs/>
          <w:lang w:val="ro-RO"/>
        </w:rPr>
        <w:t xml:space="preserve">Sursa: </w:t>
      </w:r>
      <w:r>
        <w:t xml:space="preserve">Autoritatea Naţionala a Vămilor România </w:t>
      </w:r>
      <w:hyperlink r:id="rId310" w:history="1">
        <w:r>
          <w:rPr>
            <w:rStyle w:val="Hyperlink"/>
            <w:b w:val="0"/>
            <w:bCs w:val="0"/>
          </w:rPr>
          <w:t>www.customs.ro</w:t>
        </w:r>
      </w:hyperlink>
    </w:p>
    <w:p w14:paraId="65563F70" w14:textId="77777777" w:rsidR="000E4045" w:rsidRDefault="005955AB">
      <w:pPr>
        <w:pStyle w:val="Heading521"/>
        <w:keepNext/>
        <w:keepLines/>
        <w:shd w:val="clear" w:color="auto" w:fill="auto"/>
        <w:spacing w:after="528" w:line="330" w:lineRule="exact"/>
        <w:ind w:left="3200"/>
        <w:jc w:val="left"/>
      </w:pPr>
      <w:bookmarkStart w:id="95" w:name="bookmark94"/>
      <w:r>
        <w:rPr>
          <w:rStyle w:val="Heading523"/>
          <w:b/>
          <w:bCs/>
        </w:rPr>
        <w:lastRenderedPageBreak/>
        <w:t>Întemeierea unei Afaceri</w:t>
      </w:r>
      <w:bookmarkEnd w:id="95"/>
    </w:p>
    <w:p w14:paraId="38CCAA8B" w14:textId="77777777" w:rsidR="000E4045" w:rsidRDefault="005955AB">
      <w:pPr>
        <w:pStyle w:val="Heading621"/>
        <w:keepNext/>
        <w:keepLines/>
        <w:shd w:val="clear" w:color="auto" w:fill="auto"/>
        <w:spacing w:after="287" w:line="260" w:lineRule="exact"/>
        <w:ind w:left="620"/>
      </w:pPr>
      <w:bookmarkStart w:id="96" w:name="bookmark95"/>
      <w:r>
        <w:rPr>
          <w:rStyle w:val="Heading622"/>
          <w:b/>
          <w:bCs/>
        </w:rPr>
        <w:t>Actele necesare şi etapele înfiinţării unei societăţi comerciale</w:t>
      </w:r>
      <w:bookmarkEnd w:id="96"/>
    </w:p>
    <w:p w14:paraId="1EB75DD5" w14:textId="77777777" w:rsidR="000E4045" w:rsidRDefault="005955AB">
      <w:pPr>
        <w:pStyle w:val="Bodytext20"/>
        <w:numPr>
          <w:ilvl w:val="0"/>
          <w:numId w:val="38"/>
        </w:numPr>
        <w:shd w:val="clear" w:color="auto" w:fill="auto"/>
        <w:tabs>
          <w:tab w:val="left" w:pos="294"/>
        </w:tabs>
        <w:spacing w:before="0" w:line="254" w:lineRule="exact"/>
        <w:ind w:left="20" w:right="20" w:firstLine="0"/>
      </w:pPr>
      <w:r>
        <w:rPr>
          <w:rStyle w:val="Bodytext2f"/>
          <w:b/>
          <w:bCs/>
        </w:rPr>
        <w:t>Stabilirea locului/spaţiului unde societatea va avea sediul principal şi, dacă este cazul, a sediilor secundare.</w:t>
      </w:r>
    </w:p>
    <w:p w14:paraId="7B9764DB" w14:textId="77777777" w:rsidR="000E4045" w:rsidRDefault="005955AB">
      <w:pPr>
        <w:pStyle w:val="Corptext19"/>
        <w:shd w:val="clear" w:color="auto" w:fill="auto"/>
        <w:spacing w:before="0" w:after="0" w:line="254" w:lineRule="exact"/>
        <w:ind w:left="620" w:right="20" w:firstLine="0"/>
      </w:pPr>
      <w:r>
        <w:rPr>
          <w:rStyle w:val="Corptext15"/>
        </w:rPr>
        <w:t xml:space="preserve">4- </w:t>
      </w:r>
      <w:r>
        <w:t>se poate face intr-un spaţiu proprietatea unuia sau a mai multor asociaţi ori aflate in folosinţa acestora;</w:t>
      </w:r>
    </w:p>
    <w:p w14:paraId="7A051366" w14:textId="77777777" w:rsidR="000E4045" w:rsidRDefault="005955AB">
      <w:pPr>
        <w:pStyle w:val="Corptext19"/>
        <w:shd w:val="clear" w:color="auto" w:fill="auto"/>
        <w:tabs>
          <w:tab w:val="left" w:pos="980"/>
          <w:tab w:val="left" w:pos="6183"/>
          <w:tab w:val="right" w:pos="8703"/>
          <w:tab w:val="left" w:pos="8761"/>
          <w:tab w:val="right" w:pos="9294"/>
        </w:tabs>
        <w:spacing w:before="0" w:after="0" w:line="254" w:lineRule="exact"/>
        <w:ind w:left="620" w:firstLine="0"/>
      </w:pPr>
      <w:r>
        <w:rPr>
          <w:rStyle w:val="Corptext15"/>
        </w:rPr>
        <w:t>i-</w:t>
      </w:r>
      <w:r>
        <w:rPr>
          <w:rStyle w:val="Corptext15"/>
        </w:rPr>
        <w:tab/>
      </w:r>
      <w:r>
        <w:t>se pregătesc/obţin acte doveditoare pentru spaţiu:</w:t>
      </w:r>
      <w:r>
        <w:tab/>
        <w:t>extras de</w:t>
      </w:r>
      <w:r>
        <w:tab/>
        <w:t>carte funciară</w:t>
      </w:r>
      <w:r>
        <w:tab/>
        <w:t>de</w:t>
      </w:r>
      <w:r>
        <w:tab/>
        <w:t>la</w:t>
      </w:r>
    </w:p>
    <w:p w14:paraId="2FC63B59" w14:textId="77777777" w:rsidR="000E4045" w:rsidRDefault="005955AB">
      <w:pPr>
        <w:pStyle w:val="Corptext19"/>
        <w:shd w:val="clear" w:color="auto" w:fill="auto"/>
        <w:tabs>
          <w:tab w:val="left" w:pos="5886"/>
          <w:tab w:val="right" w:pos="8406"/>
          <w:tab w:val="right" w:pos="8996"/>
        </w:tabs>
        <w:spacing w:before="0" w:after="0" w:line="254" w:lineRule="exact"/>
        <w:ind w:left="620" w:firstLine="0"/>
      </w:pPr>
      <w:r>
        <w:t>proprietari; contract de închiriere, subînchiriere,</w:t>
      </w:r>
      <w:r>
        <w:tab/>
        <w:t>comodat;</w:t>
      </w:r>
      <w:r>
        <w:tab/>
        <w:t>avizul favorabil</w:t>
      </w:r>
      <w:r>
        <w:tab/>
        <w:t>al</w:t>
      </w:r>
    </w:p>
    <w:p w14:paraId="62DF9295" w14:textId="77777777" w:rsidR="000E4045" w:rsidRDefault="005955AB">
      <w:pPr>
        <w:pStyle w:val="Corptext19"/>
        <w:shd w:val="clear" w:color="auto" w:fill="auto"/>
        <w:spacing w:before="0" w:after="268" w:line="254" w:lineRule="exact"/>
        <w:ind w:left="620" w:right="20" w:firstLine="0"/>
      </w:pPr>
      <w:r>
        <w:t>proprietarilor sau chiriaşilor din locuinţele cu care se învecinează spaţiul în cauză (pe orizontală şi verticală).</w:t>
      </w:r>
    </w:p>
    <w:p w14:paraId="36074262" w14:textId="77777777" w:rsidR="000E4045" w:rsidRDefault="005955AB">
      <w:pPr>
        <w:pStyle w:val="Heading70"/>
        <w:keepNext/>
        <w:keepLines/>
        <w:numPr>
          <w:ilvl w:val="0"/>
          <w:numId w:val="38"/>
        </w:numPr>
        <w:shd w:val="clear" w:color="auto" w:fill="auto"/>
        <w:tabs>
          <w:tab w:val="left" w:pos="294"/>
        </w:tabs>
        <w:spacing w:before="0" w:after="0" w:line="220" w:lineRule="exact"/>
        <w:ind w:left="20" w:firstLine="0"/>
        <w:jc w:val="both"/>
      </w:pPr>
      <w:bookmarkStart w:id="97" w:name="bookmark96"/>
      <w:r>
        <w:rPr>
          <w:rStyle w:val="Heading74"/>
          <w:b/>
          <w:bCs/>
        </w:rPr>
        <w:t>Se stabileşte denumirea (firma) societăţii şi, dacă este cazul, emblema societăţii.</w:t>
      </w:r>
      <w:bookmarkEnd w:id="97"/>
    </w:p>
    <w:p w14:paraId="4F8A84CA" w14:textId="77777777" w:rsidR="000E4045" w:rsidRDefault="005955AB">
      <w:pPr>
        <w:pStyle w:val="Corptext19"/>
        <w:shd w:val="clear" w:color="auto" w:fill="auto"/>
        <w:spacing w:before="0" w:after="0"/>
        <w:ind w:left="620" w:right="20" w:firstLine="0"/>
      </w:pPr>
      <w:r>
        <w:rPr>
          <w:rStyle w:val="BodytextItalicb"/>
        </w:rPr>
        <w:t>i-</w:t>
      </w:r>
      <w:r>
        <w:rPr>
          <w:rStyle w:val="Corptext15"/>
        </w:rPr>
        <w:t xml:space="preserve"> </w:t>
      </w:r>
      <w:r>
        <w:t>firma şi emblema se stabileşte de asociaţi si trebuie să se deosebească de firmă şi emblema altor societăţi;</w:t>
      </w:r>
    </w:p>
    <w:p w14:paraId="10151566" w14:textId="77777777" w:rsidR="000E4045" w:rsidRDefault="005955AB">
      <w:pPr>
        <w:pStyle w:val="Corptext19"/>
        <w:shd w:val="clear" w:color="auto" w:fill="auto"/>
        <w:tabs>
          <w:tab w:val="left" w:pos="980"/>
          <w:tab w:val="left" w:pos="6183"/>
          <w:tab w:val="left" w:pos="8761"/>
          <w:tab w:val="right" w:pos="9294"/>
        </w:tabs>
        <w:spacing w:before="0" w:after="0"/>
        <w:ind w:left="620" w:firstLine="0"/>
      </w:pPr>
      <w:r>
        <w:rPr>
          <w:rStyle w:val="Corptext15"/>
        </w:rPr>
        <w:t>4-</w:t>
      </w:r>
      <w:r>
        <w:rPr>
          <w:rStyle w:val="Corptext15"/>
        </w:rPr>
        <w:tab/>
      </w:r>
      <w:r>
        <w:t>firma şi emblema trebuie să fie scrise in primul rând</w:t>
      </w:r>
      <w:r>
        <w:tab/>
        <w:t>in limba româna; trebuie</w:t>
      </w:r>
      <w:r>
        <w:tab/>
        <w:t>sa</w:t>
      </w:r>
      <w:r>
        <w:tab/>
        <w:t>se</w:t>
      </w:r>
    </w:p>
    <w:p w14:paraId="13E29FA2" w14:textId="77777777" w:rsidR="000E4045" w:rsidRDefault="005955AB">
      <w:pPr>
        <w:pStyle w:val="Corptext19"/>
        <w:shd w:val="clear" w:color="auto" w:fill="auto"/>
        <w:spacing w:before="0" w:after="0"/>
        <w:ind w:left="620" w:firstLine="0"/>
      </w:pPr>
      <w:r>
        <w:t>aleagă cel puţin 3 denumiri, în ordinea preferinţelor</w:t>
      </w:r>
    </w:p>
    <w:p w14:paraId="7812B874" w14:textId="77777777" w:rsidR="000E4045" w:rsidRDefault="005955AB">
      <w:pPr>
        <w:pStyle w:val="Corptext19"/>
        <w:shd w:val="clear" w:color="auto" w:fill="auto"/>
        <w:spacing w:before="0" w:after="0"/>
        <w:ind w:left="620" w:right="20" w:firstLine="0"/>
      </w:pPr>
      <w:r>
        <w:rPr>
          <w:rStyle w:val="Corptext15"/>
        </w:rPr>
        <w:t xml:space="preserve">4- </w:t>
      </w:r>
      <w:r>
        <w:t>firma şi emblema se verifică la Oficiul Registrului Comerţului din judeţul unde se stabileşte sediul firmei, eliberându-se dovada înregistrării şi rezervării acestora pe o perioadă de 3 luni;</w:t>
      </w:r>
    </w:p>
    <w:p w14:paraId="013B3999" w14:textId="77777777" w:rsidR="000E4045" w:rsidRDefault="005955AB">
      <w:pPr>
        <w:pStyle w:val="Corptext19"/>
        <w:shd w:val="clear" w:color="auto" w:fill="auto"/>
        <w:spacing w:before="0" w:after="240"/>
        <w:ind w:left="620" w:right="20" w:firstLine="0"/>
      </w:pPr>
      <w:r>
        <w:rPr>
          <w:rStyle w:val="Corptext15"/>
        </w:rPr>
        <w:t xml:space="preserve">4- </w:t>
      </w:r>
      <w:r>
        <w:t>după ce s-a hotărât asupra formei societăţii, trebuie să se aleagă obiectul de activitate al firmei, conform clasificării societăţilor comerciale funcţie de codul CAEN. Trebuie să fie ales atât obiectul principal, cât şi obiectele secundare de activitate.</w:t>
      </w:r>
    </w:p>
    <w:p w14:paraId="581D5502" w14:textId="77777777" w:rsidR="000E4045" w:rsidRDefault="005955AB">
      <w:pPr>
        <w:pStyle w:val="Heading70"/>
        <w:keepNext/>
        <w:keepLines/>
        <w:numPr>
          <w:ilvl w:val="0"/>
          <w:numId w:val="38"/>
        </w:numPr>
        <w:shd w:val="clear" w:color="auto" w:fill="auto"/>
        <w:tabs>
          <w:tab w:val="left" w:pos="294"/>
        </w:tabs>
        <w:spacing w:before="0" w:after="0" w:line="259" w:lineRule="exact"/>
        <w:ind w:left="20" w:right="20" w:firstLine="0"/>
        <w:jc w:val="both"/>
      </w:pPr>
      <w:bookmarkStart w:id="98" w:name="bookmark97"/>
      <w:r>
        <w:rPr>
          <w:rStyle w:val="Heading74"/>
          <w:b/>
          <w:bCs/>
        </w:rPr>
        <w:t>Se întocmeşte Actul Constitutiv corespunzător formei juridice de societate pe care asociaţii au ales-o.</w:t>
      </w:r>
      <w:bookmarkEnd w:id="98"/>
    </w:p>
    <w:p w14:paraId="785310EE" w14:textId="77777777" w:rsidR="000E4045" w:rsidRDefault="005955AB">
      <w:pPr>
        <w:pStyle w:val="Bodytext281"/>
        <w:shd w:val="clear" w:color="auto" w:fill="auto"/>
        <w:spacing w:after="0" w:line="80" w:lineRule="exact"/>
        <w:ind w:left="1240"/>
      </w:pPr>
      <w:r>
        <w:rPr>
          <w:rStyle w:val="Bodytext283"/>
          <w:i/>
          <w:iCs/>
        </w:rPr>
        <w:t>7</w:t>
      </w:r>
    </w:p>
    <w:p w14:paraId="25BD72A6" w14:textId="77777777" w:rsidR="000E4045" w:rsidRDefault="005955AB">
      <w:pPr>
        <w:pStyle w:val="Corptext19"/>
        <w:shd w:val="clear" w:color="auto" w:fill="auto"/>
        <w:spacing w:before="0" w:after="0"/>
        <w:ind w:left="620" w:right="20" w:firstLine="0"/>
      </w:pPr>
      <w:r>
        <w:t>-1- pentru întocmirea actului constitutiv asociaţii pot contacta: un avocat, un notar sau se pot adresa Biroului de consultanţă din cadrul Camerelor de Comerţ si Industrie Judeţene;</w:t>
      </w:r>
    </w:p>
    <w:p w14:paraId="6FE40B44" w14:textId="77777777" w:rsidR="000E4045" w:rsidRDefault="005955AB">
      <w:pPr>
        <w:pStyle w:val="Corptext19"/>
        <w:shd w:val="clear" w:color="auto" w:fill="auto"/>
        <w:spacing w:before="0" w:after="0"/>
        <w:ind w:left="620" w:firstLine="0"/>
      </w:pPr>
      <w:r>
        <w:rPr>
          <w:rStyle w:val="Corptext15"/>
        </w:rPr>
        <w:t xml:space="preserve">4- </w:t>
      </w:r>
      <w:r>
        <w:t>la întocmirea actului constitutiv sunt necesare:</w:t>
      </w:r>
    </w:p>
    <w:p w14:paraId="1A911C0D" w14:textId="77777777" w:rsidR="000E4045" w:rsidRDefault="005955AB">
      <w:pPr>
        <w:pStyle w:val="Corptext19"/>
        <w:shd w:val="clear" w:color="auto" w:fill="auto"/>
        <w:spacing w:before="0" w:after="0"/>
        <w:ind w:left="620" w:right="20" w:firstLine="0"/>
      </w:pPr>
      <w:r>
        <w:rPr>
          <w:rStyle w:val="BodytextBold7"/>
        </w:rPr>
        <w:t xml:space="preserve">s </w:t>
      </w:r>
      <w:r>
        <w:t>acte de identificare a asociaţilor, administratorilor sau reprezentanţilor persoane fizice: paşaport, carte de identitate;</w:t>
      </w:r>
    </w:p>
    <w:p w14:paraId="4BEDEB60" w14:textId="77777777" w:rsidR="000E4045" w:rsidRDefault="005955AB">
      <w:pPr>
        <w:pStyle w:val="Corptext19"/>
        <w:shd w:val="clear" w:color="auto" w:fill="auto"/>
        <w:spacing w:before="0" w:after="0"/>
        <w:ind w:left="620" w:right="20" w:firstLine="0"/>
      </w:pPr>
      <w:r>
        <w:rPr>
          <w:rStyle w:val="BodytextBold7"/>
        </w:rPr>
        <w:t xml:space="preserve">s </w:t>
      </w:r>
      <w:r>
        <w:t>acte de identificare a asociaţilor, administratorilor sau reprezentanţilor persoane juridice: statut, certificat de înmatriculare/înregistrare fiscală, certificat de bonitate bancară;</w:t>
      </w:r>
    </w:p>
    <w:p w14:paraId="016B94C0" w14:textId="77777777" w:rsidR="000E4045" w:rsidRDefault="005955AB">
      <w:pPr>
        <w:pStyle w:val="Corptext19"/>
        <w:shd w:val="clear" w:color="auto" w:fill="auto"/>
        <w:spacing w:before="0" w:after="0"/>
        <w:ind w:left="620" w:right="20" w:firstLine="0"/>
      </w:pPr>
      <w:r>
        <w:rPr>
          <w:rStyle w:val="BodytextBold7"/>
        </w:rPr>
        <w:t xml:space="preserve">s </w:t>
      </w:r>
      <w:r>
        <w:t>certificat de cazier judiciar pentru fondatorii, administratorii şi reprezentanţii cetăţeni străini. Din care reiese faptul ca persoanele respective nu au antecedente penale şi îndeplinesc toate condiţiile legale pentru a deveni asociaţii sau administratorul unei societăţi comerciale;</w:t>
      </w:r>
    </w:p>
    <w:p w14:paraId="1736392F" w14:textId="77777777" w:rsidR="000E4045" w:rsidRDefault="005955AB">
      <w:pPr>
        <w:pStyle w:val="Corptext19"/>
        <w:shd w:val="clear" w:color="auto" w:fill="auto"/>
        <w:spacing w:before="0" w:after="0"/>
        <w:ind w:left="620" w:right="20" w:firstLine="0"/>
      </w:pPr>
      <w:r>
        <w:rPr>
          <w:rStyle w:val="BodytextBold7"/>
        </w:rPr>
        <w:t xml:space="preserve">s </w:t>
      </w:r>
      <w:r>
        <w:t>specimenul de semnătură al asociaţilor şi al administratorului întreprinderii (oferit în prezenta unui notar public sau a unui avocat);</w:t>
      </w:r>
    </w:p>
    <w:p w14:paraId="163C72BB" w14:textId="77777777" w:rsidR="000E4045" w:rsidRDefault="005955AB">
      <w:pPr>
        <w:pStyle w:val="Corptext19"/>
        <w:shd w:val="clear" w:color="auto" w:fill="auto"/>
        <w:spacing w:before="0" w:after="0"/>
        <w:ind w:left="620" w:right="20" w:firstLine="0"/>
      </w:pPr>
      <w:r>
        <w:rPr>
          <w:rStyle w:val="Corptext18"/>
        </w:rPr>
        <w:t xml:space="preserve">4- </w:t>
      </w:r>
      <w:r>
        <w:t>Actul Constitutiv care va cuprinde informaţii precum: datele personale ale asociaţilor, datele de identificare ale administratorului, denumirea firmei, forma juridică aleasă, detalii despre sediul social al firmei, capitalul social şi aportul asociaţilor în natură sau numerar, obiectul principal şi obiectele secundare de activitate, durata societăţii respectiv modul de lichidare şi dizolvare a firmei.</w:t>
      </w:r>
    </w:p>
    <w:p w14:paraId="280A26D2" w14:textId="77777777" w:rsidR="000E4045" w:rsidRDefault="005955AB">
      <w:pPr>
        <w:pStyle w:val="Heading70"/>
        <w:keepNext/>
        <w:keepLines/>
        <w:numPr>
          <w:ilvl w:val="0"/>
          <w:numId w:val="38"/>
        </w:numPr>
        <w:shd w:val="clear" w:color="auto" w:fill="auto"/>
        <w:tabs>
          <w:tab w:val="left" w:pos="294"/>
        </w:tabs>
        <w:spacing w:before="0" w:after="0" w:line="220" w:lineRule="exact"/>
        <w:ind w:left="20" w:firstLine="0"/>
        <w:jc w:val="both"/>
      </w:pPr>
      <w:bookmarkStart w:id="99" w:name="bookmark98"/>
      <w:r>
        <w:rPr>
          <w:rStyle w:val="Heading74"/>
          <w:b/>
          <w:bCs/>
        </w:rPr>
        <w:t>Se semnează Actul Constitutiv, sub forma autentica, la un birou notarial public.</w:t>
      </w:r>
      <w:bookmarkEnd w:id="99"/>
    </w:p>
    <w:p w14:paraId="28800EEF" w14:textId="77777777" w:rsidR="000E4045" w:rsidRDefault="005955AB">
      <w:pPr>
        <w:pStyle w:val="Corptext19"/>
        <w:shd w:val="clear" w:color="auto" w:fill="auto"/>
        <w:spacing w:before="0" w:after="0"/>
        <w:ind w:left="720" w:right="40" w:hanging="320"/>
        <w:jc w:val="left"/>
      </w:pPr>
      <w:r>
        <w:rPr>
          <w:rStyle w:val="Corptext15"/>
        </w:rPr>
        <w:t xml:space="preserve">4- </w:t>
      </w:r>
      <w:r>
        <w:t>semnarea se poate face direct de către toţi asociaţii sau prin împuternicit cu procură specială autentică;</w:t>
      </w:r>
    </w:p>
    <w:p w14:paraId="53C9B157" w14:textId="77777777" w:rsidR="000E4045" w:rsidRDefault="005955AB">
      <w:pPr>
        <w:pStyle w:val="Corptext19"/>
        <w:shd w:val="clear" w:color="auto" w:fill="auto"/>
        <w:spacing w:before="0" w:after="184" w:line="264" w:lineRule="exact"/>
        <w:ind w:left="720" w:right="40" w:hanging="320"/>
        <w:jc w:val="left"/>
      </w:pPr>
      <w:r>
        <w:rPr>
          <w:rStyle w:val="Corptext18"/>
        </w:rPr>
        <w:t xml:space="preserve">4- </w:t>
      </w:r>
      <w:r>
        <w:t xml:space="preserve">cetăţenii străini care nu cunosc limba română semnează în prezenţa unui interpret </w:t>
      </w:r>
      <w:r>
        <w:lastRenderedPageBreak/>
        <w:t>autorizat.</w:t>
      </w:r>
    </w:p>
    <w:p w14:paraId="7BA535E0" w14:textId="77777777" w:rsidR="000E4045" w:rsidRDefault="005955AB">
      <w:pPr>
        <w:pStyle w:val="Heading70"/>
        <w:keepNext/>
        <w:keepLines/>
        <w:numPr>
          <w:ilvl w:val="0"/>
          <w:numId w:val="38"/>
        </w:numPr>
        <w:shd w:val="clear" w:color="auto" w:fill="auto"/>
        <w:tabs>
          <w:tab w:val="left" w:pos="294"/>
        </w:tabs>
        <w:spacing w:before="0" w:after="211" w:line="259" w:lineRule="exact"/>
        <w:ind w:left="20" w:right="40" w:firstLine="0"/>
      </w:pPr>
      <w:bookmarkStart w:id="100" w:name="bookmark99"/>
      <w:r>
        <w:rPr>
          <w:rStyle w:val="Heading74"/>
          <w:b/>
          <w:bCs/>
        </w:rPr>
        <w:t>Se depun aporturile în numerar, la o bancă sau C.E.C. şi se pregătesc actele de proprietate pentru aporturile în natură.</w:t>
      </w:r>
      <w:bookmarkEnd w:id="100"/>
    </w:p>
    <w:p w14:paraId="0C10BDAD" w14:textId="77777777" w:rsidR="000E4045" w:rsidRDefault="005955AB">
      <w:pPr>
        <w:pStyle w:val="Heading70"/>
        <w:keepNext/>
        <w:keepLines/>
        <w:numPr>
          <w:ilvl w:val="0"/>
          <w:numId w:val="38"/>
        </w:numPr>
        <w:shd w:val="clear" w:color="auto" w:fill="auto"/>
        <w:tabs>
          <w:tab w:val="left" w:pos="294"/>
        </w:tabs>
        <w:spacing w:before="0" w:after="217" w:line="220" w:lineRule="exact"/>
        <w:ind w:left="20" w:firstLine="0"/>
        <w:jc w:val="both"/>
      </w:pPr>
      <w:bookmarkStart w:id="101" w:name="bookmark100"/>
      <w:r>
        <w:rPr>
          <w:rStyle w:val="Heading74"/>
          <w:b/>
          <w:bCs/>
        </w:rPr>
        <w:t>Se achită taxa judiciară şi taxa de timbru.</w:t>
      </w:r>
      <w:bookmarkEnd w:id="101"/>
    </w:p>
    <w:p w14:paraId="79494D84" w14:textId="77777777" w:rsidR="000E4045" w:rsidRDefault="005955AB">
      <w:pPr>
        <w:pStyle w:val="Heading70"/>
        <w:keepNext/>
        <w:keepLines/>
        <w:numPr>
          <w:ilvl w:val="0"/>
          <w:numId w:val="38"/>
        </w:numPr>
        <w:shd w:val="clear" w:color="auto" w:fill="auto"/>
        <w:tabs>
          <w:tab w:val="left" w:pos="294"/>
        </w:tabs>
        <w:spacing w:before="0" w:after="180" w:line="259" w:lineRule="exact"/>
        <w:ind w:left="20" w:right="40" w:firstLine="0"/>
        <w:jc w:val="both"/>
      </w:pPr>
      <w:bookmarkStart w:id="102" w:name="bookmark101"/>
      <w:r>
        <w:rPr>
          <w:rStyle w:val="Heading74"/>
          <w:b/>
          <w:bCs/>
        </w:rPr>
        <w:t>Se pregăteşte dosarul cu toate actele necesare si se depune la Oficiul Registrului Comerţului din judeţul unde s-a stabilit sediul firmei.</w:t>
      </w:r>
      <w:bookmarkEnd w:id="102"/>
    </w:p>
    <w:p w14:paraId="0C2FBF96" w14:textId="77777777" w:rsidR="000E4045" w:rsidRDefault="005955AB">
      <w:pPr>
        <w:pStyle w:val="Corptext19"/>
        <w:shd w:val="clear" w:color="auto" w:fill="auto"/>
        <w:spacing w:before="0" w:after="0"/>
        <w:ind w:left="720" w:right="40" w:firstLine="0"/>
        <w:jc w:val="left"/>
      </w:pPr>
      <w:r>
        <w:t>În anumite situaţii dosarul de înmatriculare depus la oficiile Registrului Comerţului va mai conţine următoarele documente:</w:t>
      </w:r>
    </w:p>
    <w:p w14:paraId="1ED59012" w14:textId="77777777" w:rsidR="000E4045" w:rsidRDefault="005955AB">
      <w:pPr>
        <w:pStyle w:val="Corptext19"/>
        <w:shd w:val="clear" w:color="auto" w:fill="auto"/>
        <w:spacing w:before="0" w:after="180"/>
        <w:ind w:left="720" w:right="40" w:firstLine="0"/>
        <w:jc w:val="left"/>
      </w:pPr>
      <w:r>
        <w:rPr>
          <w:rStyle w:val="BodytextBold7"/>
        </w:rPr>
        <w:t xml:space="preserve">s </w:t>
      </w:r>
      <w:r>
        <w:t xml:space="preserve">Procura semnată de asociaţii firmei pentru persoană împuternicită să depună dosarul de înmatriculare la Oficiul Naţional al Registrului Comerţului; </w:t>
      </w:r>
      <w:r>
        <w:rPr>
          <w:rStyle w:val="BodytextBold7"/>
        </w:rPr>
        <w:t xml:space="preserve">s </w:t>
      </w:r>
      <w:r>
        <w:t>O adeverinţă pentru studenţii care doresc să înfiinţeze o societate comercială în timpul anilor de studiu la o instituţie de învăţământ superior acreditată.</w:t>
      </w:r>
    </w:p>
    <w:p w14:paraId="0204CD52" w14:textId="77777777" w:rsidR="000E4045" w:rsidRDefault="005955AB">
      <w:pPr>
        <w:pStyle w:val="Heading70"/>
        <w:keepNext/>
        <w:keepLines/>
        <w:numPr>
          <w:ilvl w:val="0"/>
          <w:numId w:val="38"/>
        </w:numPr>
        <w:shd w:val="clear" w:color="auto" w:fill="auto"/>
        <w:tabs>
          <w:tab w:val="left" w:pos="294"/>
        </w:tabs>
        <w:spacing w:before="0" w:after="0" w:line="259" w:lineRule="exact"/>
        <w:ind w:left="20" w:firstLine="0"/>
        <w:jc w:val="both"/>
      </w:pPr>
      <w:bookmarkStart w:id="103" w:name="bookmark102"/>
      <w:r>
        <w:rPr>
          <w:rStyle w:val="Heading74"/>
          <w:b/>
          <w:bCs/>
        </w:rPr>
        <w:t>La Oficiul Registrului Comerţului are loc:</w:t>
      </w:r>
      <w:bookmarkEnd w:id="103"/>
    </w:p>
    <w:p w14:paraId="0D4580E8" w14:textId="77777777" w:rsidR="000E4045" w:rsidRDefault="005955AB">
      <w:pPr>
        <w:pStyle w:val="Corptext19"/>
        <w:shd w:val="clear" w:color="auto" w:fill="auto"/>
        <w:spacing w:before="0" w:after="0"/>
        <w:ind w:left="720" w:firstLine="0"/>
        <w:jc w:val="left"/>
      </w:pPr>
      <w:r>
        <w:rPr>
          <w:rStyle w:val="Corptext15"/>
        </w:rPr>
        <w:t xml:space="preserve">4- </w:t>
      </w:r>
      <w:r>
        <w:t>verificarea dosarului;</w:t>
      </w:r>
    </w:p>
    <w:p w14:paraId="3E6F0E03" w14:textId="77777777" w:rsidR="000E4045" w:rsidRDefault="005955AB">
      <w:pPr>
        <w:pStyle w:val="Corptext19"/>
        <w:shd w:val="clear" w:color="auto" w:fill="auto"/>
        <w:spacing w:before="0" w:after="0"/>
        <w:ind w:left="1020" w:right="40" w:hanging="300"/>
        <w:jc w:val="left"/>
      </w:pPr>
      <w:r>
        <w:rPr>
          <w:rStyle w:val="Corptext18"/>
        </w:rPr>
        <w:t xml:space="preserve">4- </w:t>
      </w:r>
      <w:r>
        <w:t>controlul legalităţii actelor şi autorizarea înmatriculării societăţii, de către judecătorul delegat de Tribunalul teritorial;</w:t>
      </w:r>
    </w:p>
    <w:p w14:paraId="45796FBB" w14:textId="77777777" w:rsidR="000E4045" w:rsidRDefault="005955AB">
      <w:pPr>
        <w:pStyle w:val="Corptext19"/>
        <w:shd w:val="clear" w:color="auto" w:fill="auto"/>
        <w:spacing w:before="0" w:after="0"/>
        <w:ind w:left="1020" w:right="40" w:hanging="300"/>
        <w:jc w:val="left"/>
      </w:pPr>
      <w:r>
        <w:rPr>
          <w:rStyle w:val="Corptext18"/>
        </w:rPr>
        <w:t xml:space="preserve">4- </w:t>
      </w:r>
      <w:r>
        <w:t>transmiterea spre publicare în Monitorul Oficial al României a încheierii judecătorului delegat;</w:t>
      </w:r>
    </w:p>
    <w:p w14:paraId="5EC04401" w14:textId="77777777" w:rsidR="000E4045" w:rsidRDefault="005955AB">
      <w:pPr>
        <w:pStyle w:val="Corptext19"/>
        <w:shd w:val="clear" w:color="auto" w:fill="auto"/>
        <w:spacing w:before="0" w:after="0"/>
        <w:ind w:left="720" w:firstLine="0"/>
        <w:jc w:val="left"/>
      </w:pPr>
      <w:r>
        <w:rPr>
          <w:rStyle w:val="Corptext15"/>
        </w:rPr>
        <w:t xml:space="preserve">4- </w:t>
      </w:r>
      <w:r>
        <w:t>înmatricularea societăţii;</w:t>
      </w:r>
    </w:p>
    <w:p w14:paraId="10FDC9DC" w14:textId="77777777" w:rsidR="000E4045" w:rsidRDefault="005955AB">
      <w:pPr>
        <w:pStyle w:val="Corptext19"/>
        <w:shd w:val="clear" w:color="auto" w:fill="auto"/>
        <w:spacing w:before="0" w:after="180"/>
        <w:ind w:left="1020" w:right="40" w:hanging="300"/>
      </w:pPr>
      <w:r>
        <w:rPr>
          <w:rStyle w:val="Corptext15"/>
        </w:rPr>
        <w:t xml:space="preserve">4- </w:t>
      </w:r>
      <w:r>
        <w:t>Potrivit prevederilor legislative dosarul depus va fi soluţionat în termen de 3-5 zile lucrătoare. După finalizarea verificărilor un judecator-delegat de către Oficiul Naţional al Registrului Comerţului va emite certificatul de înmatriculare al firmei, certificatele constatatoare care ţin locul autorizaţiilor care se vor obţine ulterior.</w:t>
      </w:r>
    </w:p>
    <w:p w14:paraId="7335BB2F" w14:textId="77777777" w:rsidR="000E4045" w:rsidRDefault="005955AB">
      <w:pPr>
        <w:pStyle w:val="Heading70"/>
        <w:keepNext/>
        <w:keepLines/>
        <w:numPr>
          <w:ilvl w:val="0"/>
          <w:numId w:val="38"/>
        </w:numPr>
        <w:shd w:val="clear" w:color="auto" w:fill="auto"/>
        <w:tabs>
          <w:tab w:val="left" w:pos="294"/>
        </w:tabs>
        <w:spacing w:before="0" w:after="180" w:line="259" w:lineRule="exact"/>
        <w:ind w:left="20" w:right="40" w:firstLine="0"/>
        <w:jc w:val="both"/>
      </w:pPr>
      <w:bookmarkStart w:id="104" w:name="bookmark103"/>
      <w:r>
        <w:rPr>
          <w:rStyle w:val="Heading74"/>
          <w:b/>
          <w:bCs/>
        </w:rPr>
        <w:t>Înregistrarea fiscală a societăţii şi obţinerea codului fiscal de la Administraţia financiară teritoriala.</w:t>
      </w:r>
      <w:bookmarkEnd w:id="104"/>
    </w:p>
    <w:p w14:paraId="6F5AF81A" w14:textId="77777777" w:rsidR="000E4045" w:rsidRDefault="005955AB">
      <w:pPr>
        <w:pStyle w:val="Heading70"/>
        <w:keepNext/>
        <w:keepLines/>
        <w:numPr>
          <w:ilvl w:val="0"/>
          <w:numId w:val="38"/>
        </w:numPr>
        <w:shd w:val="clear" w:color="auto" w:fill="auto"/>
        <w:tabs>
          <w:tab w:val="left" w:pos="299"/>
        </w:tabs>
        <w:spacing w:before="0" w:after="0" w:line="259" w:lineRule="exact"/>
        <w:ind w:left="20" w:firstLine="0"/>
        <w:jc w:val="both"/>
      </w:pPr>
      <w:bookmarkStart w:id="105" w:name="bookmark104"/>
      <w:r>
        <w:rPr>
          <w:rStyle w:val="Heading74"/>
          <w:b/>
          <w:bCs/>
        </w:rPr>
        <w:t>Obţinerea avizelor şi autorizaţiilor necesare funcţionarii societăţii</w:t>
      </w:r>
      <w:bookmarkEnd w:id="105"/>
    </w:p>
    <w:p w14:paraId="0FECEB5E" w14:textId="77777777" w:rsidR="000E4045" w:rsidRDefault="005955AB">
      <w:pPr>
        <w:pStyle w:val="Corptext19"/>
        <w:shd w:val="clear" w:color="auto" w:fill="auto"/>
        <w:spacing w:before="0" w:after="0"/>
        <w:ind w:left="720" w:right="40" w:firstLine="0"/>
        <w:jc w:val="left"/>
        <w:sectPr w:rsidR="000E4045">
          <w:type w:val="continuous"/>
          <w:pgSz w:w="12240" w:h="16838"/>
          <w:pgMar w:top="1584" w:right="1574" w:bottom="1555" w:left="1598" w:header="0" w:footer="3" w:gutter="0"/>
          <w:cols w:space="720"/>
          <w:noEndnote/>
          <w:docGrid w:linePitch="360"/>
        </w:sectPr>
      </w:pPr>
      <w:r>
        <w:rPr>
          <w:rStyle w:val="Corptext15"/>
        </w:rPr>
        <w:t xml:space="preserve">4- </w:t>
      </w:r>
      <w:r>
        <w:t>Pentru fiecare din cele cinci avize obligatorii trebuie completate dosare pentru obţinerea acestora în funcţie de activitate</w:t>
      </w:r>
    </w:p>
    <w:p w14:paraId="0F0E3A9C" w14:textId="77777777" w:rsidR="000E4045" w:rsidRDefault="005955AB">
      <w:pPr>
        <w:pStyle w:val="Heading521"/>
        <w:keepNext/>
        <w:keepLines/>
        <w:shd w:val="clear" w:color="auto" w:fill="auto"/>
        <w:spacing w:after="0" w:line="330" w:lineRule="exact"/>
        <w:jc w:val="left"/>
        <w:sectPr w:rsidR="000E4045">
          <w:pgSz w:w="12240" w:h="16838"/>
          <w:pgMar w:top="1494" w:right="4353" w:bottom="1494" w:left="4934" w:header="0" w:footer="3" w:gutter="0"/>
          <w:cols w:space="720"/>
          <w:noEndnote/>
          <w:docGrid w:linePitch="360"/>
        </w:sectPr>
      </w:pPr>
      <w:bookmarkStart w:id="106" w:name="bookmark105"/>
      <w:r>
        <w:rPr>
          <w:rStyle w:val="Heading523"/>
          <w:b/>
          <w:bCs/>
        </w:rPr>
        <w:lastRenderedPageBreak/>
        <w:t>Instituţii Suport</w:t>
      </w:r>
      <w:bookmarkEnd w:id="106"/>
    </w:p>
    <w:p w14:paraId="2FEB34C3" w14:textId="77777777" w:rsidR="000E4045" w:rsidRDefault="00262373">
      <w:pPr>
        <w:pStyle w:val="Bodytext20"/>
        <w:shd w:val="clear" w:color="auto" w:fill="auto"/>
        <w:spacing w:before="0" w:line="259" w:lineRule="exact"/>
        <w:ind w:firstLine="0"/>
        <w:jc w:val="left"/>
      </w:pPr>
      <w:r>
        <w:pict w14:anchorId="124D4FBE">
          <v:shape id="_x0000_s1313" type="#_x0000_t202" style="position:absolute;margin-left:265.85pt;margin-top:70.15pt;width:74pt;height:29.95pt;z-index:-251573760;mso-wrap-distance-left:5pt;mso-wrap-distance-right:5pt;mso-position-horizontal-relative:margin;mso-position-vertical-relative:margin" filled="f" stroked="f">
            <v:textbox style="mso-fit-shape-to-text:t" inset="0,0,0,0">
              <w:txbxContent>
                <w:p w14:paraId="357ECC03" w14:textId="77777777" w:rsidR="005D2C2D" w:rsidRDefault="005D2C2D">
                  <w:pPr>
                    <w:pStyle w:val="Bodytext47"/>
                    <w:shd w:val="clear" w:color="auto" w:fill="auto"/>
                    <w:spacing w:line="600" w:lineRule="exact"/>
                    <w:ind w:left="100"/>
                  </w:pPr>
                  <w:r>
                    <w:rPr>
                      <w:rStyle w:val="Bodytext47Exact0"/>
                      <w:b/>
                      <w:bCs/>
                      <w:i/>
                      <w:iCs/>
                      <w:spacing w:val="-60"/>
                    </w:rPr>
                    <w:t>ABE</w:t>
                  </w:r>
                </w:p>
              </w:txbxContent>
            </v:textbox>
            <w10:wrap type="square" anchorx="margin" anchory="margin"/>
          </v:shape>
        </w:pict>
      </w:r>
      <w:r>
        <w:pict w14:anchorId="3AF8FA23">
          <v:shape id="_x0000_s1314" type="#_x0000_t202" style="position:absolute;margin-left:309.75pt;margin-top:70.1pt;width:95.1pt;height:30pt;z-index:-251572736;mso-wrap-distance-left:5pt;mso-wrap-distance-right:5pt;mso-position-horizontal-relative:margin;mso-position-vertical-relative:margin" filled="f" stroked="f">
            <v:textbox style="mso-fit-shape-to-text:t" inset="0,0,0,0">
              <w:txbxContent>
                <w:p w14:paraId="3566B2F3" w14:textId="77777777" w:rsidR="005D2C2D" w:rsidRDefault="005D2C2D">
                  <w:pPr>
                    <w:pStyle w:val="Bodytext47"/>
                    <w:shd w:val="clear" w:color="auto" w:fill="auto"/>
                    <w:spacing w:line="600" w:lineRule="exact"/>
                    <w:ind w:left="100"/>
                  </w:pPr>
                  <w:r>
                    <w:rPr>
                      <w:rStyle w:val="Bodytext47Exact0"/>
                      <w:b/>
                      <w:bCs/>
                      <w:i/>
                      <w:iCs/>
                      <w:spacing w:val="-60"/>
                    </w:rPr>
                    <w:t>)ETEM</w:t>
                  </w:r>
                </w:p>
              </w:txbxContent>
            </v:textbox>
            <w10:wrap type="square" anchorx="margin" anchory="margin"/>
          </v:shape>
        </w:pict>
      </w:r>
      <w:r w:rsidR="005955AB">
        <w:rPr>
          <w:rStyle w:val="Bodytext22"/>
          <w:b/>
          <w:bCs/>
        </w:rPr>
        <w:t>ADETIM</w:t>
      </w:r>
    </w:p>
    <w:p w14:paraId="6D53D841" w14:textId="77777777" w:rsidR="000E4045" w:rsidRDefault="005955AB">
      <w:pPr>
        <w:pStyle w:val="Bodytext20"/>
        <w:shd w:val="clear" w:color="auto" w:fill="auto"/>
        <w:spacing w:before="0" w:line="259" w:lineRule="exact"/>
        <w:ind w:right="360" w:firstLine="0"/>
        <w:jc w:val="left"/>
        <w:sectPr w:rsidR="000E4045">
          <w:type w:val="continuous"/>
          <w:pgSz w:w="12240" w:h="16838"/>
          <w:pgMar w:top="1494" w:right="5366" w:bottom="1494" w:left="1843" w:header="0" w:footer="3" w:gutter="0"/>
          <w:cols w:space="720"/>
          <w:noEndnote/>
          <w:docGrid w:linePitch="360"/>
        </w:sectPr>
      </w:pPr>
      <w:r>
        <w:rPr>
          <w:rStyle w:val="Bodytext22"/>
          <w:b/>
          <w:bCs/>
        </w:rPr>
        <w:t>AGENŢIA DE DEZVOLTARE ECONOMICO SOCIALĂ TIMIŞ</w:t>
      </w:r>
    </w:p>
    <w:p w14:paraId="449C3764" w14:textId="77777777" w:rsidR="000E4045" w:rsidRDefault="000E4045">
      <w:pPr>
        <w:spacing w:line="240" w:lineRule="exact"/>
        <w:rPr>
          <w:sz w:val="19"/>
          <w:szCs w:val="19"/>
        </w:rPr>
      </w:pPr>
    </w:p>
    <w:p w14:paraId="3805C1E2" w14:textId="77777777" w:rsidR="000E4045" w:rsidRDefault="000E4045">
      <w:pPr>
        <w:spacing w:before="17" w:after="17" w:line="240" w:lineRule="exact"/>
        <w:rPr>
          <w:sz w:val="19"/>
          <w:szCs w:val="19"/>
        </w:rPr>
      </w:pPr>
    </w:p>
    <w:p w14:paraId="4FEBCAAD" w14:textId="77777777" w:rsidR="000E4045" w:rsidRDefault="000E4045">
      <w:pPr>
        <w:rPr>
          <w:sz w:val="2"/>
          <w:szCs w:val="2"/>
        </w:rPr>
        <w:sectPr w:rsidR="000E4045">
          <w:type w:val="continuous"/>
          <w:pgSz w:w="12240" w:h="16838"/>
          <w:pgMar w:top="0" w:right="0" w:bottom="0" w:left="0" w:header="0" w:footer="3" w:gutter="0"/>
          <w:cols w:space="720"/>
          <w:noEndnote/>
          <w:docGrid w:linePitch="360"/>
        </w:sectPr>
      </w:pPr>
    </w:p>
    <w:p w14:paraId="23CB24F1" w14:textId="77777777" w:rsidR="000E4045" w:rsidRDefault="00262373">
      <w:pPr>
        <w:pStyle w:val="Bodytext20"/>
        <w:shd w:val="clear" w:color="auto" w:fill="auto"/>
        <w:spacing w:before="0" w:line="259" w:lineRule="exact"/>
        <w:ind w:left="20" w:right="3440" w:firstLine="0"/>
        <w:jc w:val="left"/>
      </w:pPr>
      <w:r>
        <w:pict w14:anchorId="7CA0E531">
          <v:shape id="_x0000_s1315" type="#_x0000_t202" style="position:absolute;left:0;text-align:left;margin-left:241.35pt;margin-top:22.3pt;width:182.95pt;height:24pt;z-index:-251571712;mso-wrap-distance-left:5pt;mso-wrap-distance-right:5pt;mso-wrap-distance-bottom:34.1pt;mso-position-horizontal-relative:margin" filled="f" stroked="f">
            <v:textbox style="mso-fit-shape-to-text:t" inset="0,0,0,0">
              <w:txbxContent>
                <w:p w14:paraId="5862CED9" w14:textId="77777777" w:rsidR="005D2C2D" w:rsidRDefault="005D2C2D">
                  <w:pPr>
                    <w:pStyle w:val="Bodytext48"/>
                    <w:shd w:val="clear" w:color="auto" w:fill="auto"/>
                    <w:ind w:left="100" w:right="120"/>
                  </w:pPr>
                  <w:r>
                    <w:rPr>
                      <w:rStyle w:val="Bodytext48Exact0"/>
                      <w:b/>
                      <w:bCs/>
                      <w:spacing w:val="0"/>
                    </w:rPr>
                    <w:t>Economic Development Agenoy of the Timls County</w:t>
                  </w:r>
                </w:p>
              </w:txbxContent>
            </v:textbox>
            <w10:wrap type="square" anchorx="margin"/>
          </v:shape>
        </w:pict>
      </w:r>
      <w:r w:rsidR="005955AB">
        <w:rPr>
          <w:rStyle w:val="Bodytext28"/>
          <w:b/>
          <w:bCs/>
        </w:rPr>
        <w:t>Adresa: Timişoara, Bd. Revoluţiei din 1989 17</w:t>
      </w:r>
    </w:p>
    <w:p w14:paraId="43550013" w14:textId="77777777" w:rsidR="000E4045" w:rsidRDefault="005955AB">
      <w:pPr>
        <w:pStyle w:val="Bodytext20"/>
        <w:shd w:val="clear" w:color="auto" w:fill="auto"/>
        <w:spacing w:before="0" w:after="271" w:line="259" w:lineRule="exact"/>
        <w:ind w:left="20" w:right="2540" w:firstLine="0"/>
      </w:pPr>
      <w:r>
        <w:rPr>
          <w:rStyle w:val="Bodytext28"/>
          <w:b/>
          <w:bCs/>
        </w:rPr>
        <w:t xml:space="preserve">Tel: 0040-256-494131 Mail: </w:t>
      </w:r>
      <w:hyperlink r:id="rId311" w:history="1">
        <w:r>
          <w:rPr>
            <w:rStyle w:val="Hyperlink"/>
            <w:lang w:val="en-US"/>
          </w:rPr>
          <w:t>office@adetim.ro</w:t>
        </w:r>
      </w:hyperlink>
      <w:r>
        <w:rPr>
          <w:rStyle w:val="Bodytext28"/>
          <w:b/>
          <w:bCs/>
          <w:lang w:val="en-US"/>
        </w:rPr>
        <w:t xml:space="preserve"> </w:t>
      </w:r>
      <w:r>
        <w:rPr>
          <w:rStyle w:val="Bodytext28"/>
          <w:b/>
          <w:bCs/>
        </w:rPr>
        <w:t xml:space="preserve">Web: </w:t>
      </w:r>
      <w:hyperlink r:id="rId312" w:history="1">
        <w:r>
          <w:rPr>
            <w:rStyle w:val="Hyperlink"/>
            <w:lang w:val="en-US"/>
          </w:rPr>
          <w:t>www.adetim.ro</w:t>
        </w:r>
      </w:hyperlink>
    </w:p>
    <w:p w14:paraId="2EF0C088" w14:textId="77777777" w:rsidR="000E4045" w:rsidRDefault="005955AB">
      <w:pPr>
        <w:pStyle w:val="Corptext19"/>
        <w:shd w:val="clear" w:color="auto" w:fill="auto"/>
        <w:spacing w:before="0" w:after="152" w:line="220" w:lineRule="exact"/>
        <w:ind w:left="20" w:firstLine="0"/>
      </w:pPr>
      <w:r>
        <w:t>Serviciu public subordonat Consiliului Judeţean Timiş</w:t>
      </w:r>
    </w:p>
    <w:p w14:paraId="6516DCE6" w14:textId="77777777" w:rsidR="000E4045" w:rsidRDefault="005955AB">
      <w:pPr>
        <w:pStyle w:val="Corptext19"/>
        <w:shd w:val="clear" w:color="auto" w:fill="auto"/>
        <w:spacing w:before="0" w:after="271"/>
        <w:ind w:left="20" w:right="80" w:firstLine="0"/>
      </w:pPr>
      <w:r>
        <w:t xml:space="preserve">Agenţia este unul dintre </w:t>
      </w:r>
      <w:r>
        <w:rPr>
          <w:rStyle w:val="BodytextBold7"/>
        </w:rPr>
        <w:t xml:space="preserve">principalele instrumente organizaţionale </w:t>
      </w:r>
      <w:r>
        <w:t xml:space="preserve">create de Consiliul Judeţean Timiş pentru dezvoltarea economică a judeţului. </w:t>
      </w:r>
      <w:r>
        <w:rPr>
          <w:rStyle w:val="BodytextBold7"/>
        </w:rPr>
        <w:t xml:space="preserve">Interfaţă între administraţia publică locală şi sectorul privat, </w:t>
      </w:r>
      <w:r>
        <w:t>centru de promovare a celor mai bune politici, metode şi practici de dezvoltare economică</w:t>
      </w:r>
    </w:p>
    <w:p w14:paraId="392545F0" w14:textId="77777777" w:rsidR="000E4045" w:rsidRDefault="005955AB">
      <w:pPr>
        <w:pStyle w:val="Bodytext20"/>
        <w:shd w:val="clear" w:color="auto" w:fill="auto"/>
        <w:spacing w:before="0" w:after="157" w:line="220" w:lineRule="exact"/>
        <w:ind w:left="20" w:firstLine="0"/>
      </w:pPr>
      <w:r>
        <w:rPr>
          <w:rStyle w:val="Bodytext28"/>
          <w:b/>
          <w:bCs/>
        </w:rPr>
        <w:t>Specializată în dezvoltare economică judeţeană</w:t>
      </w:r>
    </w:p>
    <w:p w14:paraId="65F8CE9E" w14:textId="77777777" w:rsidR="000E4045" w:rsidRDefault="005955AB">
      <w:pPr>
        <w:pStyle w:val="Bodytext20"/>
        <w:shd w:val="clear" w:color="auto" w:fill="auto"/>
        <w:spacing w:before="0" w:after="240" w:line="259" w:lineRule="exact"/>
        <w:ind w:left="20" w:right="80" w:firstLine="0"/>
      </w:pPr>
      <w:r>
        <w:rPr>
          <w:rStyle w:val="Bodytext28"/>
          <w:b/>
          <w:bCs/>
        </w:rPr>
        <w:t>Scopul ADETIM este să identifice problemele care împiedică dezvoltarea economică a Judeţului Timiş, să sugereze soluţii adecvate şi să iniţieze proiecte care să rezolve aceste probleme.</w:t>
      </w:r>
    </w:p>
    <w:p w14:paraId="151B79B7" w14:textId="77777777" w:rsidR="000E4045" w:rsidRDefault="005955AB">
      <w:pPr>
        <w:pStyle w:val="Bodytext20"/>
        <w:shd w:val="clear" w:color="auto" w:fill="auto"/>
        <w:spacing w:before="0" w:after="240" w:line="259" w:lineRule="exact"/>
        <w:ind w:left="20" w:right="80" w:firstLine="0"/>
      </w:pPr>
      <w:r>
        <w:rPr>
          <w:rStyle w:val="Bodytext28"/>
          <w:b/>
          <w:bCs/>
        </w:rPr>
        <w:t>Obiectivul principal al ADETIM este să contribuie prin măsuri specifice la dezvoltarea socio-economică a Judeţului Timiş.</w:t>
      </w:r>
    </w:p>
    <w:p w14:paraId="5A190DB0" w14:textId="77777777" w:rsidR="000E4045" w:rsidRDefault="005955AB">
      <w:pPr>
        <w:pStyle w:val="Bodytext20"/>
        <w:shd w:val="clear" w:color="auto" w:fill="auto"/>
        <w:spacing w:before="0" w:after="271" w:line="259" w:lineRule="exact"/>
        <w:ind w:left="20" w:right="80" w:firstLine="0"/>
      </w:pPr>
      <w:r>
        <w:rPr>
          <w:rStyle w:val="Bodytext28"/>
          <w:b/>
          <w:bCs/>
        </w:rPr>
        <w:t>Ca partener de cooperare al instituţiilor publice şi al agenţilor economici privaţi din ţară şi din exterior, ADETIM oferă informaţii şi servicii de consultanţă şi management de proiect, cât şi sprijin în accesarea programelor de finanţare, în vederea realizării de obiective de investiţii din sectorul public şi privat.</w:t>
      </w:r>
    </w:p>
    <w:p w14:paraId="0E2EF939" w14:textId="77777777" w:rsidR="000E4045" w:rsidRDefault="005955AB">
      <w:pPr>
        <w:pStyle w:val="Bodytext20"/>
        <w:shd w:val="clear" w:color="auto" w:fill="auto"/>
        <w:spacing w:before="0" w:after="157" w:line="220" w:lineRule="exact"/>
        <w:ind w:left="20" w:firstLine="0"/>
      </w:pPr>
      <w:r>
        <w:rPr>
          <w:rStyle w:val="Bodytext28"/>
          <w:b/>
          <w:bCs/>
        </w:rPr>
        <w:t>Servicii oferite:</w:t>
      </w:r>
    </w:p>
    <w:p w14:paraId="3B1BC2D8" w14:textId="77777777" w:rsidR="000E4045" w:rsidRDefault="005955AB">
      <w:pPr>
        <w:pStyle w:val="Corptext19"/>
        <w:shd w:val="clear" w:color="auto" w:fill="auto"/>
        <w:spacing w:before="0" w:after="60"/>
        <w:ind w:left="600" w:right="80" w:firstLine="0"/>
      </w:pPr>
      <w:r>
        <w:rPr>
          <w:rStyle w:val="Corptext18"/>
        </w:rPr>
        <w:t xml:space="preserve">4- </w:t>
      </w:r>
      <w:r>
        <w:t>Elaborarea şi realizarea de proiecte, studii şi concepte de dezvoltare locală şi regională;</w:t>
      </w:r>
    </w:p>
    <w:p w14:paraId="330EA8B8" w14:textId="77777777" w:rsidR="000E4045" w:rsidRDefault="005955AB">
      <w:pPr>
        <w:pStyle w:val="Corptext19"/>
        <w:shd w:val="clear" w:color="auto" w:fill="auto"/>
        <w:spacing w:before="0" w:after="91"/>
        <w:ind w:left="600" w:right="80" w:firstLine="0"/>
      </w:pPr>
      <w:r>
        <w:t>-I- Întocmirea de proiecte şi cereri de finanţare pentru dezvoltarea economică locală şi regională;</w:t>
      </w:r>
    </w:p>
    <w:p w14:paraId="546B62ED" w14:textId="77777777" w:rsidR="000E4045" w:rsidRDefault="005955AB">
      <w:pPr>
        <w:pStyle w:val="Corptext19"/>
        <w:shd w:val="clear" w:color="auto" w:fill="auto"/>
        <w:spacing w:before="0" w:after="73" w:line="220" w:lineRule="exact"/>
        <w:ind w:left="600" w:firstLine="0"/>
      </w:pPr>
      <w:r>
        <w:t>-I- Management de proiect;</w:t>
      </w:r>
    </w:p>
    <w:p w14:paraId="36BEEDE6" w14:textId="77777777" w:rsidR="000E4045" w:rsidRDefault="005955AB">
      <w:pPr>
        <w:pStyle w:val="Corptext19"/>
        <w:shd w:val="clear" w:color="auto" w:fill="auto"/>
        <w:spacing w:before="0" w:after="18" w:line="220" w:lineRule="exact"/>
        <w:ind w:left="600" w:firstLine="0"/>
      </w:pPr>
      <w:r>
        <w:t>-I- Intermedierea de parteneriate şi cooperări internaţionale (joint ventures,</w:t>
      </w:r>
    </w:p>
    <w:p w14:paraId="55B95530" w14:textId="77777777" w:rsidR="000E4045" w:rsidRDefault="005955AB">
      <w:pPr>
        <w:pStyle w:val="Corptext19"/>
        <w:shd w:val="clear" w:color="auto" w:fill="auto"/>
        <w:spacing w:before="0" w:after="42" w:line="220" w:lineRule="exact"/>
        <w:ind w:left="600" w:firstLine="0"/>
      </w:pPr>
      <w:r>
        <w:t>Şa.);</w:t>
      </w:r>
    </w:p>
    <w:p w14:paraId="4205FAF6" w14:textId="77777777" w:rsidR="000E4045" w:rsidRDefault="005955AB">
      <w:pPr>
        <w:pStyle w:val="Corptext19"/>
        <w:shd w:val="clear" w:color="auto" w:fill="auto"/>
        <w:spacing w:before="0" w:after="91"/>
        <w:ind w:left="600" w:right="80" w:firstLine="0"/>
      </w:pPr>
      <w:r>
        <w:t>-I- Identificarea oportunităţilor de afaceri ale localităţilor judeţului şi promovarea acestora;</w:t>
      </w:r>
    </w:p>
    <w:p w14:paraId="7A79981D" w14:textId="77777777" w:rsidR="000E4045" w:rsidRDefault="005955AB">
      <w:pPr>
        <w:pStyle w:val="Corptext19"/>
        <w:shd w:val="clear" w:color="auto" w:fill="auto"/>
        <w:spacing w:before="0" w:after="73" w:line="220" w:lineRule="exact"/>
        <w:ind w:left="600" w:firstLine="0"/>
      </w:pPr>
      <w:r>
        <w:t>-I- Cursuri şi seminarii pentru perfecţionarea administraţiei publice locale;</w:t>
      </w:r>
    </w:p>
    <w:p w14:paraId="25CD8E31" w14:textId="77777777" w:rsidR="000E4045" w:rsidRDefault="005955AB">
      <w:pPr>
        <w:pStyle w:val="Corptext19"/>
        <w:shd w:val="clear" w:color="auto" w:fill="auto"/>
        <w:spacing w:before="0" w:after="0" w:line="220" w:lineRule="exact"/>
        <w:ind w:left="600" w:firstLine="0"/>
      </w:pPr>
      <w:r>
        <w:t>-I- Cursuri şi seminarii pentru întreprinzători;</w:t>
      </w:r>
      <w:r>
        <w:br w:type="page"/>
      </w:r>
    </w:p>
    <w:p w14:paraId="59D4B8CE" w14:textId="77777777" w:rsidR="000E4045" w:rsidRDefault="005955AB">
      <w:pPr>
        <w:pStyle w:val="Corptext19"/>
        <w:shd w:val="clear" w:color="auto" w:fill="auto"/>
        <w:spacing w:before="0" w:after="0"/>
        <w:ind w:left="700" w:right="280" w:firstLine="0"/>
      </w:pPr>
      <w:r>
        <w:lastRenderedPageBreak/>
        <w:t>-I- Consultanţă de afaceri în domenii ca: management, planuri de afaceri/studii de fezabilitate, posibilităţi de finanţare a unor proiecte/afaceri, studii de piaţă şi planuri de marketing etc;</w:t>
      </w:r>
    </w:p>
    <w:p w14:paraId="50C289DB" w14:textId="77777777" w:rsidR="000E4045" w:rsidRDefault="005955AB">
      <w:pPr>
        <w:pStyle w:val="Corptext19"/>
        <w:shd w:val="clear" w:color="auto" w:fill="auto"/>
        <w:spacing w:before="0" w:after="0" w:line="312" w:lineRule="exact"/>
        <w:ind w:left="700" w:firstLine="0"/>
      </w:pPr>
      <w:r>
        <w:t>-I- Planificare strategică</w:t>
      </w:r>
    </w:p>
    <w:p w14:paraId="522F7A4A" w14:textId="77777777" w:rsidR="000E4045" w:rsidRDefault="005955AB">
      <w:pPr>
        <w:pStyle w:val="Corptext19"/>
        <w:shd w:val="clear" w:color="auto" w:fill="auto"/>
        <w:spacing w:before="0" w:after="0" w:line="312" w:lineRule="exact"/>
        <w:ind w:left="700" w:firstLine="0"/>
      </w:pPr>
      <w:r>
        <w:t>-I- Marketing regional şi promovare economică</w:t>
      </w:r>
    </w:p>
    <w:p w14:paraId="027339A9" w14:textId="77777777" w:rsidR="000E4045" w:rsidRDefault="005955AB">
      <w:pPr>
        <w:pStyle w:val="Corptext19"/>
        <w:shd w:val="clear" w:color="auto" w:fill="auto"/>
        <w:spacing w:before="0" w:after="0" w:line="312" w:lineRule="exact"/>
        <w:ind w:left="700" w:right="1020" w:firstLine="0"/>
        <w:jc w:val="left"/>
      </w:pPr>
      <w:r>
        <w:t>-I- Organizarea de simpozioane, schimburi de experienţă tematice şi alte manifestări profesionale, de interes pentru sectorul public şi privat;</w:t>
      </w:r>
    </w:p>
    <w:p w14:paraId="1977B488" w14:textId="77777777" w:rsidR="000E4045" w:rsidRDefault="005955AB">
      <w:pPr>
        <w:pStyle w:val="Corptext19"/>
        <w:shd w:val="clear" w:color="auto" w:fill="auto"/>
        <w:spacing w:before="0" w:after="282" w:line="312" w:lineRule="exact"/>
        <w:ind w:left="700" w:firstLine="0"/>
      </w:pPr>
      <w:r>
        <w:t>-I- Servicii de expertiză în domeniul dezvoltării economice locale şi judeţene, etc.</w:t>
      </w:r>
    </w:p>
    <w:p w14:paraId="2055785D" w14:textId="77777777" w:rsidR="000E4045" w:rsidRDefault="005955AB">
      <w:pPr>
        <w:pStyle w:val="Corptext19"/>
        <w:shd w:val="clear" w:color="auto" w:fill="auto"/>
        <w:spacing w:before="0" w:after="0"/>
        <w:ind w:left="300" w:right="280" w:firstLine="0"/>
      </w:pPr>
      <w:r>
        <w:t xml:space="preserve">SERVICII DE CONSULTANŢĂ PENTRU INVESTITORI ŞI FIRME prin intermediul </w:t>
      </w:r>
      <w:r>
        <w:rPr>
          <w:rStyle w:val="BodytextBold7"/>
        </w:rPr>
        <w:t xml:space="preserve">Centrului de Consultanţă pentru IMM-uri ADETIM </w:t>
      </w:r>
      <w:r>
        <w:t xml:space="preserve">şi al </w:t>
      </w:r>
      <w:r>
        <w:rPr>
          <w:rStyle w:val="BodytextBold7"/>
        </w:rPr>
        <w:t>S.C RUWATIM S.M.A.U. SRL</w:t>
      </w:r>
    </w:p>
    <w:p w14:paraId="09F73FAF" w14:textId="77777777" w:rsidR="000E4045" w:rsidRDefault="005955AB">
      <w:pPr>
        <w:pStyle w:val="Corptext19"/>
        <w:shd w:val="clear" w:color="auto" w:fill="auto"/>
        <w:spacing w:before="0" w:after="271"/>
        <w:ind w:left="300" w:right="280" w:firstLine="0"/>
        <w:jc w:val="left"/>
      </w:pPr>
      <w:r>
        <w:rPr>
          <w:rStyle w:val="BodytextBold8"/>
        </w:rPr>
        <w:t xml:space="preserve">4- </w:t>
      </w:r>
      <w:r>
        <w:t xml:space="preserve">în domenii ca: management, planuri de afaceri, studii de fezabilitate, oportunităţi de finanţare, studii de piaţă, planificare strategică </w:t>
      </w:r>
      <w:r>
        <w:rPr>
          <w:rStyle w:val="BodytextItalic7"/>
        </w:rPr>
        <w:t>i-</w:t>
      </w:r>
      <w:r>
        <w:rPr>
          <w:rStyle w:val="Corptext2"/>
        </w:rPr>
        <w:t xml:space="preserve"> </w:t>
      </w:r>
      <w:r>
        <w:t xml:space="preserve">elaborare proiecte de finanţare </w:t>
      </w:r>
      <w:r>
        <w:rPr>
          <w:rStyle w:val="BodytextBold8"/>
        </w:rPr>
        <w:t xml:space="preserve">4- </w:t>
      </w:r>
      <w:r>
        <w:t>cursuri şi seminarii</w:t>
      </w:r>
    </w:p>
    <w:p w14:paraId="6D52E361" w14:textId="77777777" w:rsidR="000E4045" w:rsidRDefault="005955AB">
      <w:pPr>
        <w:pStyle w:val="Heading70"/>
        <w:keepNext/>
        <w:keepLines/>
        <w:shd w:val="clear" w:color="auto" w:fill="auto"/>
        <w:spacing w:before="0" w:after="0" w:line="220" w:lineRule="exact"/>
        <w:ind w:left="300" w:firstLine="0"/>
        <w:jc w:val="center"/>
      </w:pPr>
      <w:bookmarkStart w:id="107" w:name="bookmark106"/>
      <w:r>
        <w:t xml:space="preserve">ADETIM este administrator si furnizor de servicii specializate pentru: </w:t>
      </w:r>
      <w:r>
        <w:rPr>
          <w:rStyle w:val="Heading77ptNotBoldItalic0"/>
        </w:rPr>
        <w:t>i-</w:t>
      </w:r>
      <w:r>
        <w:rPr>
          <w:rStyle w:val="Heading75"/>
          <w:b/>
          <w:bCs/>
        </w:rPr>
        <w:t xml:space="preserve"> </w:t>
      </w:r>
      <w:r>
        <w:t>PITT (PARCUL TEHNOLOGIC SI INDUSTRIAL TIMIŞOARA)</w:t>
      </w:r>
      <w:bookmarkEnd w:id="107"/>
    </w:p>
    <w:p w14:paraId="1FE9F308" w14:textId="77777777" w:rsidR="000E4045" w:rsidRDefault="005955AB">
      <w:pPr>
        <w:pStyle w:val="Corptext19"/>
        <w:numPr>
          <w:ilvl w:val="0"/>
          <w:numId w:val="28"/>
        </w:numPr>
        <w:shd w:val="clear" w:color="auto" w:fill="auto"/>
        <w:tabs>
          <w:tab w:val="left" w:pos="1844"/>
        </w:tabs>
        <w:spacing w:before="0" w:after="0"/>
        <w:ind w:left="300" w:firstLine="1220"/>
      </w:pPr>
      <w:r>
        <w:t>concesionare parcele echipate cu infrastructură</w:t>
      </w:r>
    </w:p>
    <w:p w14:paraId="6D1D37DF" w14:textId="77777777" w:rsidR="000E4045" w:rsidRDefault="005955AB">
      <w:pPr>
        <w:pStyle w:val="Corptext19"/>
        <w:numPr>
          <w:ilvl w:val="0"/>
          <w:numId w:val="28"/>
        </w:numPr>
        <w:shd w:val="clear" w:color="auto" w:fill="auto"/>
        <w:tabs>
          <w:tab w:val="left" w:pos="1844"/>
        </w:tabs>
        <w:spacing w:before="0" w:after="0"/>
        <w:ind w:left="300" w:firstLine="1220"/>
      </w:pPr>
      <w:r>
        <w:t>închirieri birouri</w:t>
      </w:r>
    </w:p>
    <w:p w14:paraId="14F5482C" w14:textId="77777777" w:rsidR="000E4045" w:rsidRDefault="005955AB">
      <w:pPr>
        <w:pStyle w:val="Corptext19"/>
        <w:numPr>
          <w:ilvl w:val="0"/>
          <w:numId w:val="28"/>
        </w:numPr>
        <w:shd w:val="clear" w:color="auto" w:fill="auto"/>
        <w:tabs>
          <w:tab w:val="left" w:pos="1844"/>
        </w:tabs>
        <w:spacing w:before="0" w:after="240"/>
        <w:ind w:left="300" w:firstLine="1220"/>
      </w:pPr>
      <w:r>
        <w:t>servicii suport pentru investitori</w:t>
      </w:r>
    </w:p>
    <w:p w14:paraId="20DE71AA" w14:textId="77777777" w:rsidR="000E4045" w:rsidRDefault="005955AB">
      <w:pPr>
        <w:pStyle w:val="Heading70"/>
        <w:keepNext/>
        <w:keepLines/>
        <w:shd w:val="clear" w:color="auto" w:fill="auto"/>
        <w:spacing w:before="0" w:after="0" w:line="259" w:lineRule="exact"/>
        <w:ind w:left="700" w:firstLine="0"/>
        <w:jc w:val="both"/>
      </w:pPr>
      <w:bookmarkStart w:id="108" w:name="bookmark107"/>
      <w:r>
        <w:rPr>
          <w:rStyle w:val="Heading75"/>
          <w:b/>
          <w:bCs/>
        </w:rPr>
        <w:t xml:space="preserve">4- </w:t>
      </w:r>
      <w:r>
        <w:t>Incubatorul de afaceri PITT</w:t>
      </w:r>
      <w:bookmarkEnd w:id="108"/>
    </w:p>
    <w:p w14:paraId="10BB4AA5" w14:textId="77777777" w:rsidR="000E4045" w:rsidRDefault="005955AB">
      <w:pPr>
        <w:pStyle w:val="Corptext19"/>
        <w:numPr>
          <w:ilvl w:val="0"/>
          <w:numId w:val="28"/>
        </w:numPr>
        <w:shd w:val="clear" w:color="auto" w:fill="auto"/>
        <w:tabs>
          <w:tab w:val="left" w:pos="1844"/>
        </w:tabs>
        <w:spacing w:before="0" w:after="0"/>
        <w:ind w:left="300" w:right="280" w:firstLine="1220"/>
      </w:pPr>
      <w:r>
        <w:t>structură creată pentru sprijinirea dezvoltării firmelor aflate la început de activitate.</w:t>
      </w:r>
    </w:p>
    <w:p w14:paraId="7C2B6525" w14:textId="77777777" w:rsidR="000E4045" w:rsidRDefault="005955AB">
      <w:pPr>
        <w:pStyle w:val="Corptext19"/>
        <w:numPr>
          <w:ilvl w:val="0"/>
          <w:numId w:val="28"/>
        </w:numPr>
        <w:shd w:val="clear" w:color="auto" w:fill="auto"/>
        <w:tabs>
          <w:tab w:val="left" w:pos="1844"/>
        </w:tabs>
        <w:spacing w:before="0" w:after="0"/>
        <w:ind w:left="300" w:firstLine="1220"/>
      </w:pPr>
      <w:r>
        <w:t>birouri bine dotate şi utilate, suport financiar şi servicii de</w:t>
      </w:r>
    </w:p>
    <w:p w14:paraId="27D4280A" w14:textId="77777777" w:rsidR="000E4045" w:rsidRDefault="005955AB">
      <w:pPr>
        <w:pStyle w:val="Corptext19"/>
        <w:shd w:val="clear" w:color="auto" w:fill="auto"/>
        <w:spacing w:before="0" w:after="0"/>
        <w:ind w:left="300" w:firstLine="0"/>
      </w:pPr>
      <w:r>
        <w:t>consultanţă</w:t>
      </w:r>
    </w:p>
    <w:p w14:paraId="1110DB2E" w14:textId="77777777" w:rsidR="000E4045" w:rsidRDefault="005955AB">
      <w:pPr>
        <w:pStyle w:val="Corptext19"/>
        <w:numPr>
          <w:ilvl w:val="0"/>
          <w:numId w:val="28"/>
        </w:numPr>
        <w:shd w:val="clear" w:color="auto" w:fill="auto"/>
        <w:tabs>
          <w:tab w:val="left" w:pos="1844"/>
        </w:tabs>
        <w:spacing w:before="0" w:after="240"/>
        <w:ind w:left="300" w:right="280" w:firstLine="1220"/>
      </w:pPr>
      <w:r>
        <w:t>organizează traininguri, cursuri de pregătire, acordă asistenţă în realizarea planului de afaceri, a strategiilor de afaceri sau chiar în scrierea proiectelor de atragere a finanţărilor.</w:t>
      </w:r>
    </w:p>
    <w:p w14:paraId="4EB53B7E" w14:textId="77777777" w:rsidR="000E4045" w:rsidRDefault="005955AB">
      <w:pPr>
        <w:pStyle w:val="Bodytext20"/>
        <w:shd w:val="clear" w:color="auto" w:fill="auto"/>
        <w:spacing w:before="0" w:line="259" w:lineRule="exact"/>
        <w:ind w:left="700" w:right="280" w:firstLine="0"/>
      </w:pPr>
      <w:r>
        <w:rPr>
          <w:rStyle w:val="Bodytext2a"/>
          <w:b/>
          <w:bCs/>
        </w:rPr>
        <w:t xml:space="preserve">4- </w:t>
      </w:r>
      <w:r>
        <w:rPr>
          <w:rStyle w:val="Bodytext28"/>
          <w:b/>
          <w:bCs/>
        </w:rPr>
        <w:t>CENTRUL DE INCUBARE A AFACERILOR, COORDONARE, CALIFICARE ŞI PERFECŢIONARE PROFESIONALĂ SĂCĂLAZ - TIMIŞ</w:t>
      </w:r>
    </w:p>
    <w:p w14:paraId="19B82B11" w14:textId="77777777" w:rsidR="000E4045" w:rsidRDefault="005955AB">
      <w:pPr>
        <w:pStyle w:val="Corptext19"/>
        <w:numPr>
          <w:ilvl w:val="0"/>
          <w:numId w:val="28"/>
        </w:numPr>
        <w:shd w:val="clear" w:color="auto" w:fill="auto"/>
        <w:tabs>
          <w:tab w:val="left" w:pos="1844"/>
        </w:tabs>
        <w:spacing w:before="0" w:after="0"/>
        <w:ind w:left="300" w:firstLine="1220"/>
      </w:pPr>
      <w:r>
        <w:t>training</w:t>
      </w:r>
    </w:p>
    <w:p w14:paraId="4958D9EE" w14:textId="77777777" w:rsidR="000E4045" w:rsidRDefault="005955AB">
      <w:pPr>
        <w:pStyle w:val="Corptext19"/>
        <w:numPr>
          <w:ilvl w:val="0"/>
          <w:numId w:val="28"/>
        </w:numPr>
        <w:shd w:val="clear" w:color="auto" w:fill="auto"/>
        <w:tabs>
          <w:tab w:val="left" w:pos="1844"/>
        </w:tabs>
        <w:spacing w:before="0" w:after="0"/>
        <w:ind w:left="300" w:firstLine="1220"/>
      </w:pPr>
      <w:r>
        <w:t>incubare afaceri</w:t>
      </w:r>
    </w:p>
    <w:p w14:paraId="70AD667C" w14:textId="77777777" w:rsidR="000E4045" w:rsidRDefault="005955AB">
      <w:pPr>
        <w:pStyle w:val="Corptext19"/>
        <w:numPr>
          <w:ilvl w:val="0"/>
          <w:numId w:val="28"/>
        </w:numPr>
        <w:shd w:val="clear" w:color="auto" w:fill="auto"/>
        <w:tabs>
          <w:tab w:val="left" w:pos="1844"/>
        </w:tabs>
        <w:spacing w:before="0" w:after="271"/>
        <w:ind w:left="300" w:firstLine="1220"/>
      </w:pPr>
      <w:r>
        <w:t>consultanţă</w:t>
      </w:r>
    </w:p>
    <w:p w14:paraId="474199E2" w14:textId="77777777" w:rsidR="000E4045" w:rsidRDefault="005955AB">
      <w:pPr>
        <w:pStyle w:val="Heading70"/>
        <w:keepNext/>
        <w:keepLines/>
        <w:shd w:val="clear" w:color="auto" w:fill="auto"/>
        <w:spacing w:before="0" w:after="131" w:line="220" w:lineRule="exact"/>
        <w:ind w:left="700" w:firstLine="0"/>
        <w:jc w:val="both"/>
      </w:pPr>
      <w:bookmarkStart w:id="109" w:name="bookmark108"/>
      <w:r>
        <w:t xml:space="preserve">-I- </w:t>
      </w:r>
      <w:r>
        <w:rPr>
          <w:rStyle w:val="Heading71"/>
          <w:b/>
          <w:bCs/>
        </w:rPr>
        <w:t>Proiecte finalizate in perioada 2007-2013:</w:t>
      </w:r>
      <w:bookmarkEnd w:id="109"/>
    </w:p>
    <w:p w14:paraId="3AB9503D" w14:textId="77777777" w:rsidR="000E4045" w:rsidRDefault="005955AB">
      <w:pPr>
        <w:pStyle w:val="Corptext19"/>
        <w:shd w:val="clear" w:color="auto" w:fill="auto"/>
        <w:tabs>
          <w:tab w:val="left" w:pos="398"/>
          <w:tab w:val="left" w:pos="1469"/>
          <w:tab w:val="left" w:pos="3104"/>
          <w:tab w:val="left" w:pos="3955"/>
          <w:tab w:val="left" w:pos="6446"/>
          <w:tab w:val="left" w:pos="7522"/>
        </w:tabs>
        <w:spacing w:before="0" w:after="0" w:line="298" w:lineRule="exact"/>
        <w:ind w:right="280" w:firstLine="0"/>
        <w:jc w:val="left"/>
      </w:pPr>
      <w:r>
        <w:rPr>
          <w:rStyle w:val="BodytextBold7"/>
        </w:rPr>
        <w:t xml:space="preserve">s </w:t>
      </w:r>
      <w:r>
        <w:t xml:space="preserve">Centură Nord-Vest de ocolirea a oraşului Buziaş, POR 2007-2013, valoarea totală a proiectului 4.795.239 euro. </w:t>
      </w:r>
      <w:r>
        <w:rPr>
          <w:rStyle w:val="BodytextBold7"/>
        </w:rPr>
        <w:t>s</w:t>
      </w:r>
      <w:r>
        <w:rPr>
          <w:rStyle w:val="BodytextBold7"/>
        </w:rPr>
        <w:tab/>
      </w:r>
      <w:r>
        <w:t>Reabilitare</w:t>
      </w:r>
      <w:r>
        <w:tab/>
        <w:t>DJ 592 Buziaş</w:t>
      </w:r>
      <w:r>
        <w:tab/>
        <w:t>- Lugoj,</w:t>
      </w:r>
      <w:r>
        <w:tab/>
        <w:t>lungime totală de 29,9</w:t>
      </w:r>
      <w:r>
        <w:tab/>
        <w:t>km, POR</w:t>
      </w:r>
      <w:r>
        <w:tab/>
        <w:t>2007-2013,</w:t>
      </w:r>
    </w:p>
    <w:p w14:paraId="72480588" w14:textId="77777777" w:rsidR="000E4045" w:rsidRDefault="005955AB">
      <w:pPr>
        <w:pStyle w:val="Corptext19"/>
        <w:shd w:val="clear" w:color="auto" w:fill="auto"/>
        <w:tabs>
          <w:tab w:val="left" w:pos="3104"/>
        </w:tabs>
        <w:spacing w:before="0" w:after="0" w:line="298" w:lineRule="exact"/>
        <w:ind w:left="300" w:firstLine="0"/>
      </w:pPr>
      <w:r>
        <w:t>valoarea totală a proiectului</w:t>
      </w:r>
      <w:r>
        <w:tab/>
        <w:t>61.530.636,15 lei.</w:t>
      </w:r>
    </w:p>
    <w:p w14:paraId="50091649" w14:textId="77777777" w:rsidR="000E4045" w:rsidRDefault="005955AB">
      <w:pPr>
        <w:pStyle w:val="Corptext19"/>
        <w:shd w:val="clear" w:color="auto" w:fill="auto"/>
        <w:tabs>
          <w:tab w:val="left" w:pos="398"/>
          <w:tab w:val="left" w:pos="1469"/>
          <w:tab w:val="left" w:pos="3104"/>
          <w:tab w:val="left" w:pos="3955"/>
          <w:tab w:val="left" w:pos="6446"/>
          <w:tab w:val="left" w:pos="7522"/>
        </w:tabs>
        <w:spacing w:before="0" w:after="0" w:line="298" w:lineRule="exact"/>
        <w:ind w:firstLine="0"/>
      </w:pPr>
      <w:r>
        <w:rPr>
          <w:rStyle w:val="BodytextBold7"/>
        </w:rPr>
        <w:t>s</w:t>
      </w:r>
      <w:r>
        <w:rPr>
          <w:rStyle w:val="BodytextBold7"/>
        </w:rPr>
        <w:tab/>
      </w:r>
      <w:r>
        <w:t>Reabilitare</w:t>
      </w:r>
      <w:r>
        <w:tab/>
        <w:t>drum judeţean</w:t>
      </w:r>
      <w:r>
        <w:tab/>
        <w:t>DJ 682</w:t>
      </w:r>
      <w:r>
        <w:tab/>
        <w:t>- limita de judeţ Arad</w:t>
      </w:r>
      <w:r>
        <w:tab/>
        <w:t>- Periam</w:t>
      </w:r>
      <w:r>
        <w:tab/>
        <w:t>-Saravale -</w:t>
      </w:r>
    </w:p>
    <w:p w14:paraId="07A8CD4F" w14:textId="77777777" w:rsidR="000E4045" w:rsidRDefault="005955AB">
      <w:pPr>
        <w:pStyle w:val="Corptext19"/>
        <w:shd w:val="clear" w:color="auto" w:fill="auto"/>
        <w:tabs>
          <w:tab w:val="left" w:pos="398"/>
          <w:tab w:val="left" w:pos="1469"/>
          <w:tab w:val="left" w:pos="3104"/>
          <w:tab w:val="left" w:pos="3955"/>
          <w:tab w:val="left" w:pos="7522"/>
        </w:tabs>
        <w:spacing w:before="0" w:after="0" w:line="298" w:lineRule="exact"/>
        <w:ind w:right="280" w:firstLine="300"/>
        <w:jc w:val="left"/>
      </w:pPr>
      <w:r>
        <w:t xml:space="preserve">Sînnicolau Mare, POR 2007-2013, valoarea totală a proiectului 43.332.708,11 lei. </w:t>
      </w:r>
      <w:r>
        <w:rPr>
          <w:rStyle w:val="BodytextBold7"/>
        </w:rPr>
        <w:t>s</w:t>
      </w:r>
      <w:r>
        <w:rPr>
          <w:rStyle w:val="BodytextBold7"/>
        </w:rPr>
        <w:tab/>
      </w:r>
      <w:r>
        <w:t>Monitoring</w:t>
      </w:r>
      <w:r>
        <w:tab/>
        <w:t>and Alarming</w:t>
      </w:r>
      <w:r>
        <w:tab/>
        <w:t>System</w:t>
      </w:r>
      <w:r>
        <w:tab/>
        <w:t>in Cases of Natural Disasters</w:t>
      </w:r>
      <w:r>
        <w:tab/>
        <w:t>(Sistem de</w:t>
      </w:r>
    </w:p>
    <w:p w14:paraId="71D8FA8E" w14:textId="77777777" w:rsidR="000E4045" w:rsidRDefault="005955AB">
      <w:pPr>
        <w:pStyle w:val="Corptext19"/>
        <w:shd w:val="clear" w:color="auto" w:fill="auto"/>
        <w:spacing w:before="0" w:after="0" w:line="298" w:lineRule="exact"/>
        <w:ind w:left="300" w:firstLine="0"/>
      </w:pPr>
      <w:r>
        <w:t>monitorizare şi alarmare în caz de dezastre naturale) IPA Cross-Border</w:t>
      </w:r>
    </w:p>
    <w:p w14:paraId="2C1115E5" w14:textId="77777777" w:rsidR="000E4045" w:rsidRDefault="005955AB">
      <w:pPr>
        <w:pStyle w:val="Corptext19"/>
        <w:shd w:val="clear" w:color="auto" w:fill="auto"/>
        <w:spacing w:before="0" w:after="0" w:line="293" w:lineRule="exact"/>
        <w:ind w:left="340" w:right="20" w:firstLine="0"/>
      </w:pPr>
      <w:r>
        <w:t>Cooperation Programme RO-SE 2007-2013, valoarea totală a proiectului 1.150.000 Euro.</w:t>
      </w:r>
    </w:p>
    <w:p w14:paraId="2681B2DB" w14:textId="77777777" w:rsidR="000E4045" w:rsidRDefault="005955AB">
      <w:pPr>
        <w:pStyle w:val="Corptext19"/>
        <w:shd w:val="clear" w:color="auto" w:fill="auto"/>
        <w:spacing w:before="0" w:after="0" w:line="293" w:lineRule="exact"/>
        <w:ind w:right="20" w:firstLine="0"/>
        <w:jc w:val="left"/>
      </w:pPr>
      <w:r>
        <w:rPr>
          <w:rStyle w:val="BodytextBold7"/>
        </w:rPr>
        <w:t xml:space="preserve">s </w:t>
      </w:r>
      <w:r>
        <w:t xml:space="preserve">REN REN - Reţea regională de promovare a energiilor din surse regenerabile, Interreg </w:t>
      </w:r>
      <w:r>
        <w:lastRenderedPageBreak/>
        <w:t xml:space="preserve">IVC, valoarea totală a proiectului 535.685,30 lei. </w:t>
      </w:r>
      <w:r>
        <w:rPr>
          <w:rStyle w:val="BodytextBold7"/>
        </w:rPr>
        <w:t xml:space="preserve">s </w:t>
      </w:r>
      <w:r>
        <w:t xml:space="preserve">Competenţa profesională şi utilizarea eficientă a resurselor umane - cheia creşterii capacităţii de accesare a fondurilor nerambursabile la nivelul administraţiei publice locale, POS DCA 2007-2013, valoarea totală a proiectului 674.200,00 lei. </w:t>
      </w:r>
      <w:r>
        <w:rPr>
          <w:rStyle w:val="BodytextBold7"/>
        </w:rPr>
        <w:t xml:space="preserve">s </w:t>
      </w:r>
      <w:r>
        <w:t xml:space="preserve">Achiziţionare echipamente specifice pentru îmbunătăţirea capacităţii şi calităţii sistemului de intervenţie în situaţii de urgenţă şi pentru acordarea asistenţei medicale de urgenţă şi a primului ajutor calificat - Etapa I a, POR 2007-2013, valoarea totală a proiectului 11.848.421,97 lei. </w:t>
      </w:r>
      <w:r>
        <w:rPr>
          <w:rStyle w:val="BodytextBold7"/>
        </w:rPr>
        <w:t xml:space="preserve">s </w:t>
      </w:r>
      <w:r>
        <w:t xml:space="preserve">AGENŢIE pentru managementul energiei în judeţul Timiş, Program Inteligent Energy-Europe, valoarea totală a proiectului 300.000 euro. </w:t>
      </w:r>
      <w:r>
        <w:rPr>
          <w:rStyle w:val="BodytextBold7"/>
        </w:rPr>
        <w:t xml:space="preserve">s </w:t>
      </w:r>
      <w:r>
        <w:t>Eficientizarea serviciilor publice oferite de către Consiliul Judeţean Timiş prin implementarea soluţiilor de e-guvernare, POS CCE, valoarea totală a proiectului</w:t>
      </w:r>
    </w:p>
    <w:p w14:paraId="58B74C08" w14:textId="77777777" w:rsidR="000E4045" w:rsidRDefault="005955AB">
      <w:pPr>
        <w:pStyle w:val="Corptext19"/>
        <w:numPr>
          <w:ilvl w:val="0"/>
          <w:numId w:val="39"/>
        </w:numPr>
        <w:shd w:val="clear" w:color="auto" w:fill="auto"/>
        <w:tabs>
          <w:tab w:val="left" w:pos="1708"/>
        </w:tabs>
        <w:spacing w:before="0" w:after="0" w:line="293" w:lineRule="exact"/>
        <w:ind w:left="340" w:firstLine="0"/>
      </w:pPr>
      <w:r>
        <w:t>lei</w:t>
      </w:r>
    </w:p>
    <w:p w14:paraId="0AECABE5" w14:textId="77777777" w:rsidR="000E4045" w:rsidRDefault="005955AB">
      <w:pPr>
        <w:pStyle w:val="Corptext19"/>
        <w:shd w:val="clear" w:color="auto" w:fill="auto"/>
        <w:spacing w:before="0" w:after="298" w:line="293" w:lineRule="exact"/>
        <w:ind w:right="20" w:firstLine="0"/>
        <w:jc w:val="left"/>
      </w:pPr>
      <w:r>
        <w:rPr>
          <w:rStyle w:val="BodytextBold7"/>
        </w:rPr>
        <w:t xml:space="preserve">s </w:t>
      </w:r>
      <w:r>
        <w:t xml:space="preserve">Drumuri fără frontiere, revelaţii în Euroregiunea DKMT, POC HU - RO 2007-2013, valoarea totală a proiectului 51.480,00 lei/Ro. </w:t>
      </w:r>
      <w:r>
        <w:rPr>
          <w:rStyle w:val="BodytextBold7"/>
        </w:rPr>
        <w:t xml:space="preserve">s </w:t>
      </w:r>
      <w:r>
        <w:t>OSAIS - Monitorizarea ajutoarelor de stat, Interreg IVC, valoarea totală a proiectului 148.378 Euro/Ro.</w:t>
      </w:r>
    </w:p>
    <w:p w14:paraId="348B33A1" w14:textId="77777777" w:rsidR="000E4045" w:rsidRDefault="005955AB">
      <w:pPr>
        <w:pStyle w:val="Heading70"/>
        <w:keepNext/>
        <w:keepLines/>
        <w:shd w:val="clear" w:color="auto" w:fill="auto"/>
        <w:spacing w:before="0" w:after="191" w:line="220" w:lineRule="exact"/>
        <w:ind w:left="540" w:firstLine="0"/>
      </w:pPr>
      <w:bookmarkStart w:id="110" w:name="bookmark109"/>
      <w:r>
        <w:t xml:space="preserve">-I- </w:t>
      </w:r>
      <w:r>
        <w:rPr>
          <w:rStyle w:val="Heading71"/>
          <w:b/>
          <w:bCs/>
        </w:rPr>
        <w:t>Proiecte aflate în implementare</w:t>
      </w:r>
      <w:bookmarkEnd w:id="110"/>
    </w:p>
    <w:p w14:paraId="5B486D3F" w14:textId="77777777" w:rsidR="000E4045" w:rsidRDefault="005955AB">
      <w:pPr>
        <w:pStyle w:val="Corptext19"/>
        <w:shd w:val="clear" w:color="auto" w:fill="auto"/>
        <w:spacing w:before="0" w:after="0" w:line="298" w:lineRule="exact"/>
        <w:ind w:right="20" w:firstLine="0"/>
        <w:jc w:val="left"/>
      </w:pPr>
      <w:r>
        <w:rPr>
          <w:rStyle w:val="BodytextBold7"/>
        </w:rPr>
        <w:t xml:space="preserve">s </w:t>
      </w:r>
      <w:r>
        <w:t xml:space="preserve">Sistem integrat de management al deşeurilor în judeţul Timiş, POS MEDIU, valoarea totală a proiectului 221.683.119,00 lei. </w:t>
      </w:r>
      <w:r>
        <w:rPr>
          <w:rStyle w:val="BodytextBold7"/>
        </w:rPr>
        <w:t xml:space="preserve">s </w:t>
      </w:r>
      <w:r>
        <w:t>Centru judeţean multifuncţional pentru susţinerea afacerilor Timişoara, POR 2007</w:t>
      </w:r>
      <w:r>
        <w:softHyphen/>
        <w:t xml:space="preserve">2013, valoarea totală a proiectului 76.347.260,27 lei. </w:t>
      </w:r>
      <w:r>
        <w:rPr>
          <w:rStyle w:val="BodytextBold7"/>
        </w:rPr>
        <w:t xml:space="preserve">s </w:t>
      </w:r>
      <w:r>
        <w:t xml:space="preserve">Parcul tehnologic pentru energie alternativă Timişoara, POR 2007-2013, valoarea totală a proiectului (Lei)49.879.587 </w:t>
      </w:r>
      <w:r>
        <w:rPr>
          <w:rStyle w:val="BodytextBold7"/>
        </w:rPr>
        <w:t xml:space="preserve">s </w:t>
      </w:r>
      <w:r>
        <w:t xml:space="preserve">Restaurarea şi refuncţionalizarea castelului Huniade al Muzeului Banatului, POR 2007-2013, valoarea totală a proiectului 52.487.880,70 lei. </w:t>
      </w:r>
      <w:r>
        <w:rPr>
          <w:rStyle w:val="BodytextBold7"/>
        </w:rPr>
        <w:t xml:space="preserve">s </w:t>
      </w:r>
      <w:r>
        <w:t xml:space="preserve">Achiziţionare echipamente specifice pentru îmbunătăţirea capacităţii şi calităţii sistemului de intervenţie în situaţii de urgenţă şi pentru acordarea asistenţei medicale de urgenţă şi a primului ajutor calificat - Etapa II a, POR 2007-2013, valoarea totală a proiectului 3.054.960 lei. </w:t>
      </w:r>
      <w:r>
        <w:rPr>
          <w:rStyle w:val="BodytextBold7"/>
        </w:rPr>
        <w:t xml:space="preserve">s </w:t>
      </w:r>
      <w:r>
        <w:t>Eficientizarea serviciilor publice oferite de către Consiliul Judeţean Timiş prin implementarea soluţiilor de e-guvernare, POS CCE, valoarea totală a proiectului</w:t>
      </w:r>
    </w:p>
    <w:p w14:paraId="0493E7DA" w14:textId="77777777" w:rsidR="000E4045" w:rsidRDefault="005955AB">
      <w:pPr>
        <w:pStyle w:val="Corptext19"/>
        <w:numPr>
          <w:ilvl w:val="0"/>
          <w:numId w:val="40"/>
        </w:numPr>
        <w:shd w:val="clear" w:color="auto" w:fill="auto"/>
        <w:tabs>
          <w:tab w:val="left" w:pos="1708"/>
        </w:tabs>
        <w:spacing w:before="0" w:after="0" w:line="298" w:lineRule="exact"/>
        <w:ind w:left="340" w:firstLine="0"/>
      </w:pPr>
      <w:r>
        <w:t>lei.</w:t>
      </w:r>
    </w:p>
    <w:p w14:paraId="39324121" w14:textId="77777777" w:rsidR="000E4045" w:rsidRDefault="005955AB">
      <w:pPr>
        <w:pStyle w:val="Corptext19"/>
        <w:shd w:val="clear" w:color="auto" w:fill="auto"/>
        <w:spacing w:before="0" w:after="0" w:line="298" w:lineRule="exact"/>
        <w:ind w:right="20" w:firstLine="0"/>
        <w:jc w:val="left"/>
      </w:pPr>
      <w:r>
        <w:rPr>
          <w:rStyle w:val="BodytextBold7"/>
        </w:rPr>
        <w:t xml:space="preserve">s </w:t>
      </w:r>
      <w:r>
        <w:t xml:space="preserve">Better Management and Implementation of natura 2000 sites - „BE NATUR”, Program SEE (South East Europe), valoarea totală a proiectului 3381 Euro/Ro. </w:t>
      </w:r>
      <w:r>
        <w:rPr>
          <w:rStyle w:val="BodytextBold7"/>
        </w:rPr>
        <w:t xml:space="preserve">s </w:t>
      </w:r>
      <w:r>
        <w:t>FARINN - Facilitarea Inovării responsabile, SEE, valoarea proiectului 102.493,14 Euro/Ro</w:t>
      </w:r>
    </w:p>
    <w:p w14:paraId="57F96BE6" w14:textId="77777777" w:rsidR="000E4045" w:rsidRDefault="005955AB">
      <w:pPr>
        <w:pStyle w:val="Corptext19"/>
        <w:shd w:val="clear" w:color="auto" w:fill="auto"/>
        <w:spacing w:before="0" w:after="0" w:line="298" w:lineRule="exact"/>
        <w:ind w:left="340" w:right="20" w:hanging="340"/>
      </w:pPr>
      <w:r>
        <w:rPr>
          <w:rStyle w:val="BodytextBold7"/>
        </w:rPr>
        <w:t xml:space="preserve">s </w:t>
      </w:r>
      <w:r>
        <w:t>Studiu privind valorificarea potenţialului turistic de-a lungul Canalului Bega RO-Se şi promovarea investiţiilor prioritare transfrontaliere comune, IPA Cross-Border Cooperation Programe RO-SE 2007-2013, valoarea totală a proiectului 3.960.000 lei.</w:t>
      </w:r>
    </w:p>
    <w:p w14:paraId="16AD3963" w14:textId="77777777" w:rsidR="000E4045" w:rsidRDefault="005955AB">
      <w:pPr>
        <w:pStyle w:val="Corptext19"/>
        <w:shd w:val="clear" w:color="auto" w:fill="auto"/>
        <w:spacing w:before="0" w:after="0" w:line="298" w:lineRule="exact"/>
        <w:ind w:left="340" w:right="40" w:hanging="340"/>
      </w:pPr>
      <w:r>
        <w:rPr>
          <w:rStyle w:val="BodytextBold7"/>
        </w:rPr>
        <w:t xml:space="preserve">s </w:t>
      </w:r>
      <w:r>
        <w:t xml:space="preserve">Pistă de cicloturism pe malul Râului Bega, în aval de Timişoara, până la graniţa cu Serbia, lungime totală de 37 km, IPA Cross-Border Cooperation Programe RO-SE 2007-2013, valoarea totală a proiectului 8.266.522 lei. </w:t>
      </w:r>
      <w:r>
        <w:rPr>
          <w:rStyle w:val="BodytextBold7"/>
        </w:rPr>
        <w:t xml:space="preserve">s </w:t>
      </w:r>
      <w:r>
        <w:t>SMEs support by developing an E-business infrastructure in Timis county and the neighbor Serbian district (Sprijinul IMM prin dezvoltarea infrastructurii de e- business în judeţul Timiş şi în districtul sârbesc vecin), IPA Cross-Border Cooperation Programe RO-SE 2007-2013, valoarea totală a proiectului 4.718.164 lei.</w:t>
      </w:r>
    </w:p>
    <w:p w14:paraId="0E7F54D9" w14:textId="77777777" w:rsidR="000E4045" w:rsidRDefault="005955AB">
      <w:pPr>
        <w:pStyle w:val="Corptext19"/>
        <w:shd w:val="clear" w:color="auto" w:fill="auto"/>
        <w:spacing w:before="0" w:after="271" w:line="298" w:lineRule="exact"/>
        <w:ind w:left="340" w:right="40" w:hanging="340"/>
      </w:pPr>
      <w:r>
        <w:rPr>
          <w:rStyle w:val="BodytextBold7"/>
        </w:rPr>
        <w:t xml:space="preserve">s </w:t>
      </w:r>
      <w:r>
        <w:t>Muzeul Viu al Satului Bănăţean Timiş - Csongrad, Tradiţie şi Multiculturalitate, POC Ro-Hu 2007-2013, valoarea totală a proiectului 5.525.005 lei.</w:t>
      </w:r>
    </w:p>
    <w:p w14:paraId="45E6C00E" w14:textId="77777777" w:rsidR="000E4045" w:rsidRDefault="005955AB">
      <w:pPr>
        <w:pStyle w:val="Heading70"/>
        <w:keepNext/>
        <w:keepLines/>
        <w:shd w:val="clear" w:color="auto" w:fill="auto"/>
        <w:spacing w:before="0" w:after="209" w:line="259" w:lineRule="exact"/>
        <w:ind w:left="840" w:right="40"/>
      </w:pPr>
      <w:bookmarkStart w:id="111" w:name="bookmark110"/>
      <w:r>
        <w:rPr>
          <w:rStyle w:val="Heading77ptNotBoldItalic"/>
        </w:rPr>
        <w:lastRenderedPageBreak/>
        <w:t>i-</w:t>
      </w:r>
      <w:r>
        <w:rPr>
          <w:rStyle w:val="Heading72"/>
          <w:b/>
          <w:bCs/>
        </w:rPr>
        <w:t xml:space="preserve"> </w:t>
      </w:r>
      <w:r>
        <w:rPr>
          <w:rStyle w:val="Heading71"/>
          <w:b/>
          <w:bCs/>
        </w:rPr>
        <w:t>Proiecte aflate în pregătire pentru promovarea pe diferite programe de finanţare pentru perioada de programare 2007-2013</w:t>
      </w:r>
      <w:bookmarkEnd w:id="111"/>
    </w:p>
    <w:p w14:paraId="4062ADE8" w14:textId="77777777" w:rsidR="000E4045" w:rsidRDefault="005955AB">
      <w:pPr>
        <w:pStyle w:val="Corptext19"/>
        <w:shd w:val="clear" w:color="auto" w:fill="auto"/>
        <w:spacing w:before="0" w:after="271" w:line="298" w:lineRule="exact"/>
        <w:ind w:right="40" w:firstLine="0"/>
        <w:jc w:val="left"/>
      </w:pPr>
      <w:r>
        <w:rPr>
          <w:rStyle w:val="BodytextBold7"/>
        </w:rPr>
        <w:t xml:space="preserve">s </w:t>
      </w:r>
      <w:r>
        <w:t xml:space="preserve">Centru Intermodal Regional de Transport mărfuri Timişoara - Etapa I, POS Transport, valoarea totală a proiectului 112.226.400 Lei </w:t>
      </w:r>
      <w:r>
        <w:rPr>
          <w:rStyle w:val="BodytextBold7"/>
        </w:rPr>
        <w:t xml:space="preserve">s </w:t>
      </w:r>
      <w:r>
        <w:t>Parcul judeţean Timiş de producţie energie fotovoltaică Covaci (capacitate 5MW), POS CCE, valoarea totală a proiectului 88.000.000 Lei</w:t>
      </w:r>
    </w:p>
    <w:p w14:paraId="24B66870" w14:textId="77777777" w:rsidR="000E4045" w:rsidRDefault="005955AB">
      <w:pPr>
        <w:pStyle w:val="Heading70"/>
        <w:keepNext/>
        <w:keepLines/>
        <w:shd w:val="clear" w:color="auto" w:fill="auto"/>
        <w:tabs>
          <w:tab w:val="center" w:pos="3709"/>
        </w:tabs>
        <w:spacing w:before="0" w:after="209" w:line="259" w:lineRule="exact"/>
        <w:ind w:left="840" w:right="40"/>
      </w:pPr>
      <w:bookmarkStart w:id="112" w:name="bookmark111"/>
      <w:r>
        <w:rPr>
          <w:rStyle w:val="Heading72"/>
          <w:b/>
          <w:bCs/>
        </w:rPr>
        <w:t xml:space="preserve">4- </w:t>
      </w:r>
      <w:r>
        <w:rPr>
          <w:rStyle w:val="Heading71"/>
          <w:b/>
          <w:bCs/>
        </w:rPr>
        <w:t>Proiecte majore de investitii în pregătire pentru perioada de programare 2014-2020</w:t>
      </w:r>
      <w:r>
        <w:rPr>
          <w:rStyle w:val="Heading71"/>
          <w:b/>
          <w:bCs/>
        </w:rPr>
        <w:tab/>
        <w:t>'</w:t>
      </w:r>
      <w:bookmarkEnd w:id="112"/>
    </w:p>
    <w:p w14:paraId="04D14B49" w14:textId="77777777" w:rsidR="000E4045" w:rsidRDefault="005955AB">
      <w:pPr>
        <w:pStyle w:val="Corptext19"/>
        <w:shd w:val="clear" w:color="auto" w:fill="auto"/>
        <w:spacing w:before="0" w:after="0" w:line="298" w:lineRule="exact"/>
        <w:ind w:right="40" w:firstLine="0"/>
        <w:jc w:val="left"/>
      </w:pPr>
      <w:r>
        <w:rPr>
          <w:rStyle w:val="BodytextBold7"/>
        </w:rPr>
        <w:t xml:space="preserve">s </w:t>
      </w:r>
      <w:r>
        <w:t xml:space="preserve">Cale majoră rutieră în perspectiva descărcării circulaţiei de pe autostradă din nodul rutier km 40- 41 spre municipiul Timişoara prin DN 5, MTI - Bugetul de stat, sau POS-T 2014-2020/MTI, sau POR 2014 -2020/MDRT + cofinanţare locală, valoarea totală estimata a proiectului 63.778.693 Euro </w:t>
      </w:r>
      <w:r>
        <w:rPr>
          <w:rStyle w:val="BodytextBold7"/>
        </w:rPr>
        <w:t xml:space="preserve">s </w:t>
      </w:r>
      <w:r>
        <w:t xml:space="preserve">Varianta Ocolitoare Sud a Municipiului Timişoara DJ 591 - DN 59 - DN 6 km 0+000 - km 25+690, CJ Timiş, CL Timişoara, CL comune periurbane, valoarea totală estimata a proiectului 85.967.996 Euro </w:t>
      </w:r>
      <w:r>
        <w:rPr>
          <w:rStyle w:val="BodytextBold7"/>
        </w:rPr>
        <w:t xml:space="preserve">s </w:t>
      </w:r>
      <w:r>
        <w:t xml:space="preserve">Segment N-V-S Inel centura de ocolire a Municipiului Timişoara - interconectare DN 69 - DN 6 - DN 59A - DJ 591, POS T 2014-2020 / Ministerul Transporturilor şi Infrastructurii, valoarea totală estimata a proiectului cca. 37.000.000 Euro </w:t>
      </w:r>
      <w:r>
        <w:rPr>
          <w:rStyle w:val="BodytextBold7"/>
        </w:rPr>
        <w:t xml:space="preserve">s </w:t>
      </w:r>
      <w:r>
        <w:t xml:space="preserve">Reabilitare drum judeţean DJ 572 km 34+90 - km 128+519 între localităţile Berzovia (jud. Caraş-Severin) - Buziaş (judeţul Timiş) - Lipova (judeţul Arad), valoarea totală estimata a proiectului 133.000.000 Lei </w:t>
      </w:r>
      <w:r>
        <w:rPr>
          <w:rStyle w:val="BodytextBold7"/>
        </w:rPr>
        <w:t xml:space="preserve">s </w:t>
      </w:r>
      <w:r>
        <w:t xml:space="preserve">Complex sportiv şi de agrement Dan Păltinişanu, valoarea totală estimata a proiectului 65.000.000 Euro </w:t>
      </w:r>
      <w:r>
        <w:rPr>
          <w:rStyle w:val="BodytextBold7"/>
        </w:rPr>
        <w:t xml:space="preserve">s </w:t>
      </w:r>
      <w:r>
        <w:t>Program de echipare cu infrastructura tehnica a zonelor/parcurilor industriale publice existente din Timiş, valoarea totală estimata a proiectului 20-30.000.000 Euro</w:t>
      </w:r>
    </w:p>
    <w:p w14:paraId="6C41E4A4" w14:textId="77777777" w:rsidR="000E4045" w:rsidRDefault="005955AB">
      <w:pPr>
        <w:pStyle w:val="Corptext19"/>
        <w:shd w:val="clear" w:color="auto" w:fill="auto"/>
        <w:spacing w:before="0" w:after="0" w:line="298" w:lineRule="exact"/>
        <w:ind w:right="40" w:firstLine="0"/>
        <w:jc w:val="left"/>
      </w:pPr>
      <w:r>
        <w:rPr>
          <w:rStyle w:val="BodytextBold7"/>
        </w:rPr>
        <w:t xml:space="preserve">s </w:t>
      </w:r>
      <w:r>
        <w:t xml:space="preserve">Reabilitare infrastructura acces şi echipare cu infrastructură edilitară şi de agrement pentru valorificare potenţial turistic Zona Lacul Surduc, valoarea totală estimată a proiectului 7-10.000.000 Euro </w:t>
      </w:r>
      <w:r>
        <w:rPr>
          <w:rStyle w:val="BodytextBold7"/>
        </w:rPr>
        <w:t xml:space="preserve">s </w:t>
      </w:r>
      <w:r>
        <w:t xml:space="preserve">Reabilitarea si modernizarea Staţiunii balneare Buziaş </w:t>
      </w:r>
      <w:r>
        <w:rPr>
          <w:rStyle w:val="BodytextBold7"/>
        </w:rPr>
        <w:t xml:space="preserve">s </w:t>
      </w:r>
      <w:r>
        <w:t>TECHNOPOL Timisoara, Calea Torontal</w:t>
      </w:r>
    </w:p>
    <w:p w14:paraId="36ED5F77" w14:textId="77777777" w:rsidR="000E4045" w:rsidRDefault="005955AB">
      <w:pPr>
        <w:pStyle w:val="Corptext19"/>
        <w:shd w:val="clear" w:color="auto" w:fill="auto"/>
        <w:spacing w:before="0" w:after="0" w:line="298" w:lineRule="exact"/>
        <w:ind w:left="340" w:hanging="340"/>
      </w:pPr>
      <w:r>
        <w:rPr>
          <w:rStyle w:val="BodytextBold7"/>
        </w:rPr>
        <w:t xml:space="preserve">s </w:t>
      </w:r>
      <w:r>
        <w:t>Platforma muzeala a anticipaţiei europene, ştiinţei şi tehnicii Timişoara</w:t>
      </w:r>
      <w:r>
        <w:br w:type="page"/>
      </w:r>
    </w:p>
    <w:p w14:paraId="4B7423AF" w14:textId="77777777" w:rsidR="000E4045" w:rsidRDefault="005955AB">
      <w:pPr>
        <w:pStyle w:val="Heading621"/>
        <w:keepNext/>
        <w:keepLines/>
        <w:shd w:val="clear" w:color="auto" w:fill="auto"/>
        <w:spacing w:after="345" w:line="260" w:lineRule="exact"/>
        <w:ind w:left="20"/>
        <w:jc w:val="left"/>
      </w:pPr>
      <w:bookmarkStart w:id="113" w:name="bookmark112"/>
      <w:r>
        <w:rPr>
          <w:rStyle w:val="Heading622"/>
          <w:b/>
          <w:bCs/>
        </w:rPr>
        <w:lastRenderedPageBreak/>
        <w:t>ADR</w:t>
      </w:r>
      <w:bookmarkEnd w:id="113"/>
    </w:p>
    <w:p w14:paraId="4189C70B" w14:textId="77777777" w:rsidR="000E4045" w:rsidRDefault="00262373">
      <w:pPr>
        <w:pStyle w:val="Heading621"/>
        <w:keepNext/>
        <w:keepLines/>
        <w:shd w:val="clear" w:color="auto" w:fill="auto"/>
        <w:spacing w:after="264" w:line="260" w:lineRule="exact"/>
        <w:ind w:left="20"/>
        <w:jc w:val="left"/>
      </w:pPr>
      <w:r>
        <w:pict w14:anchorId="43859478">
          <v:shape id="_x0000_s1316" type="#_x0000_t75" style="position:absolute;left:0;text-align:left;margin-left:321.85pt;margin-top:40.7pt;width:117.1pt;height:105.6pt;z-index:-251570688;mso-wrap-distance-left:5pt;mso-wrap-distance-right:5pt;mso-position-horizontal-relative:margin;mso-position-vertical-relative:margin" wrapcoords="0 0 21600 0 21600 21600 0 21600 0 0">
            <v:imagedata r:id="rId313" o:title="image115"/>
            <w10:wrap type="tight" anchorx="margin" anchory="margin"/>
          </v:shape>
        </w:pict>
      </w:r>
      <w:bookmarkStart w:id="114" w:name="bookmark113"/>
      <w:r w:rsidR="005955AB">
        <w:rPr>
          <w:rStyle w:val="Heading622"/>
          <w:b/>
          <w:bCs/>
        </w:rPr>
        <w:t>AGENŢIA PENTRU DEZVOLTARE REGIONALĂ</w:t>
      </w:r>
      <w:bookmarkEnd w:id="114"/>
    </w:p>
    <w:p w14:paraId="5DA5BBFF" w14:textId="77777777" w:rsidR="000E4045" w:rsidRDefault="005955AB">
      <w:pPr>
        <w:pStyle w:val="Bodytext20"/>
        <w:shd w:val="clear" w:color="auto" w:fill="auto"/>
        <w:spacing w:before="0" w:after="480" w:line="259" w:lineRule="exact"/>
        <w:ind w:left="20" w:right="40" w:firstLine="0"/>
        <w:jc w:val="left"/>
      </w:pPr>
      <w:r>
        <w:rPr>
          <w:rStyle w:val="Bodytext28"/>
          <w:b/>
          <w:bCs/>
        </w:rPr>
        <w:t xml:space="preserve">Addresa: Timisoara, Proclamaţia de la Timişoara, 5 Tel: 0040-256-491981 Mail: </w:t>
      </w:r>
      <w:hyperlink r:id="rId314" w:history="1">
        <w:r>
          <w:rPr>
            <w:rStyle w:val="Hyperlink"/>
            <w:lang w:val="en-US"/>
          </w:rPr>
          <w:t>office@adrvest.ro</w:t>
        </w:r>
      </w:hyperlink>
      <w:r>
        <w:rPr>
          <w:rStyle w:val="Bodytext28"/>
          <w:b/>
          <w:bCs/>
          <w:lang w:val="en-US"/>
        </w:rPr>
        <w:t xml:space="preserve"> </w:t>
      </w:r>
      <w:r>
        <w:rPr>
          <w:rStyle w:val="Bodytext28"/>
          <w:b/>
          <w:bCs/>
        </w:rPr>
        <w:t xml:space="preserve">Web: </w:t>
      </w:r>
      <w:hyperlink r:id="rId315" w:history="1">
        <w:r>
          <w:rPr>
            <w:rStyle w:val="Hyperlink"/>
            <w:lang w:val="en-US"/>
          </w:rPr>
          <w:t>www.adrvest.ro</w:t>
        </w:r>
      </w:hyperlink>
    </w:p>
    <w:p w14:paraId="3A2A1F05" w14:textId="77777777" w:rsidR="000E4045" w:rsidRDefault="00262373">
      <w:pPr>
        <w:pStyle w:val="Corptext19"/>
        <w:shd w:val="clear" w:color="auto" w:fill="auto"/>
        <w:spacing w:before="0" w:after="180"/>
        <w:ind w:left="20" w:right="40" w:firstLine="0"/>
      </w:pPr>
      <w:r>
        <w:pict w14:anchorId="769D893F">
          <v:shape id="_x0000_s1317" type="#_x0000_t75" style="position:absolute;left:0;text-align:left;margin-left:107.05pt;margin-top:101.5pt;width:333.1pt;height:182.4pt;z-index:-251569664;mso-wrap-distance-left:5pt;mso-wrap-distance-right:5pt;mso-position-horizontal-relative:margin" wrapcoords="0 0 21600 0 21600 21600 0 21600 0 0">
            <v:imagedata r:id="rId316" o:title="image116"/>
            <w10:wrap type="tight" anchorx="margin"/>
          </v:shape>
        </w:pict>
      </w:r>
      <w:r w:rsidR="005955AB">
        <w:t>Agenţia pentru Dezvoltare Regională Vest (ADR Vest) reprezintă una dintre cele opt regiuni de dezvoltare ale României, cea mai vestică dintre ele şi acţionează pentru dezvoltarea şi promovarea regiunii în ansamblu, la nivel naţional şi internaţional. Rolul ADR Vest este acela de a contribui la dezvoltarea durabilă şi prosperitatea Regiunii Vest, prin încurajarea investiţiilor, angajarea permanentă în procesul de restructurare industrială şi de creare de noi locuri de muncă.</w:t>
      </w:r>
    </w:p>
    <w:p w14:paraId="7CF4E68B" w14:textId="77777777" w:rsidR="000E4045" w:rsidRDefault="005955AB">
      <w:pPr>
        <w:pStyle w:val="Corptext19"/>
        <w:shd w:val="clear" w:color="auto" w:fill="auto"/>
        <w:tabs>
          <w:tab w:val="right" w:pos="1801"/>
        </w:tabs>
        <w:spacing w:before="0" w:after="0"/>
        <w:ind w:left="20" w:right="40" w:firstLine="0"/>
      </w:pPr>
      <w:r>
        <w:t>Misiunea ADR Vest este de a se implica</w:t>
      </w:r>
      <w:r>
        <w:tab/>
        <w:t>în</w:t>
      </w:r>
    </w:p>
    <w:p w14:paraId="5A3D59A1" w14:textId="77777777" w:rsidR="000E4045" w:rsidRDefault="005955AB">
      <w:pPr>
        <w:pStyle w:val="Corptext19"/>
        <w:shd w:val="clear" w:color="auto" w:fill="auto"/>
        <w:spacing w:before="0" w:after="0"/>
        <w:ind w:left="20" w:right="40" w:firstLine="0"/>
        <w:jc w:val="left"/>
      </w:pPr>
      <w:r>
        <w:t>programarea strategică a dezvoltării economice si sociale a regiunii, in parteneriat cu actorii locali, de a gestiona competent programele si proiectele finanţate din</w:t>
      </w:r>
    </w:p>
    <w:p w14:paraId="7EA46E7E" w14:textId="77777777" w:rsidR="000E4045" w:rsidRDefault="005955AB">
      <w:pPr>
        <w:pStyle w:val="Corptext19"/>
        <w:shd w:val="clear" w:color="auto" w:fill="auto"/>
        <w:spacing w:before="0" w:after="180"/>
        <w:ind w:left="20" w:right="40" w:firstLine="0"/>
      </w:pPr>
      <w:r>
        <w:t>fondurile structurale alocate pentru dezvoltarea regiunii, de a iniţia programe pentru promovarea strategică a Regiunii Vest si de a atrage noi resurse cu impact pentru bunăstarea comunităţii.</w:t>
      </w:r>
    </w:p>
    <w:p w14:paraId="052FE564" w14:textId="77777777" w:rsidR="000E4045" w:rsidRDefault="005955AB">
      <w:pPr>
        <w:pStyle w:val="Corptext19"/>
        <w:shd w:val="clear" w:color="auto" w:fill="auto"/>
        <w:spacing w:before="0" w:after="180"/>
        <w:ind w:left="20" w:right="40" w:firstLine="0"/>
      </w:pPr>
      <w:r>
        <w:t>Principalele obiective ale ADR Vest se referă la gestionarea fondurilor de dezvoltare alocate de către Uniunea Europeană Regiunii Vest, programarea strategică a dezvoltării economice şi sociale a regiunii în parteneriat cu actorii locali, promovarea cooperării şi transferului de informaţii şi competenţe dintre mediul de afaceri, cel ştiinţific şi cel tehnologic pentru dezvoltarea regiunii, coordonarea realizării parteneriatelor inter-regionale, intra-regionale şi a relaţiilor internaţionale ale agenţiei, promovarea Regiunii Vest pe plan naţional şi internaţional si realizarea unor proiecte cu impact major în dezvoltarea regiunii.</w:t>
      </w:r>
    </w:p>
    <w:p w14:paraId="197FEC7F" w14:textId="77777777" w:rsidR="000E4045" w:rsidRDefault="005955AB">
      <w:pPr>
        <w:pStyle w:val="Corptext19"/>
        <w:shd w:val="clear" w:color="auto" w:fill="auto"/>
        <w:spacing w:before="0" w:after="0"/>
        <w:ind w:left="20" w:right="40" w:firstLine="0"/>
        <w:sectPr w:rsidR="000E4045">
          <w:type w:val="continuous"/>
          <w:pgSz w:w="12240" w:h="16838"/>
          <w:pgMar w:top="1834" w:right="1622" w:bottom="1556" w:left="1646" w:header="0" w:footer="3" w:gutter="0"/>
          <w:cols w:space="720"/>
          <w:noEndnote/>
          <w:docGrid w:linePitch="360"/>
        </w:sectPr>
      </w:pPr>
      <w:r>
        <w:t>Beneficiarii programelor şi proiectelor noastre regionale sunt instituţii publice şi private (consilii locale şi consilii judeţene, societăţi comerciale, ONG-uri, instituţii de învăţământ şi asociaţii profesionale etc.).</w:t>
      </w:r>
    </w:p>
    <w:p w14:paraId="5BA07C55" w14:textId="77777777" w:rsidR="000E4045" w:rsidRDefault="005955AB">
      <w:pPr>
        <w:pStyle w:val="Bodytext20"/>
        <w:shd w:val="clear" w:color="auto" w:fill="auto"/>
        <w:spacing w:before="0" w:after="752" w:line="220" w:lineRule="exact"/>
        <w:ind w:left="20" w:firstLine="0"/>
        <w:jc w:val="left"/>
      </w:pPr>
      <w:r>
        <w:rPr>
          <w:rStyle w:val="Bodytext22"/>
          <w:b/>
          <w:bCs/>
        </w:rPr>
        <w:lastRenderedPageBreak/>
        <w:t>CCIAT</w:t>
      </w:r>
    </w:p>
    <w:p w14:paraId="36CEAB8F" w14:textId="77777777" w:rsidR="000E4045" w:rsidRDefault="005955AB">
      <w:pPr>
        <w:pStyle w:val="Bodytext20"/>
        <w:shd w:val="clear" w:color="auto" w:fill="auto"/>
        <w:spacing w:before="0" w:after="180" w:line="259" w:lineRule="exact"/>
        <w:ind w:left="20" w:right="4380" w:firstLine="0"/>
        <w:jc w:val="left"/>
      </w:pPr>
      <w:r>
        <w:rPr>
          <w:rStyle w:val="Bodytext28"/>
          <w:b/>
          <w:bCs/>
        </w:rPr>
        <w:t xml:space="preserve">Adresa: Timişoara, P-ta Victoriei, 3 Tel: 0040-256-490771 Mail: </w:t>
      </w:r>
      <w:hyperlink r:id="rId317" w:history="1">
        <w:r>
          <w:rPr>
            <w:rStyle w:val="Hyperlink"/>
            <w:lang w:val="en-US"/>
          </w:rPr>
          <w:t>cciat@cciat.ro</w:t>
        </w:r>
      </w:hyperlink>
      <w:r>
        <w:rPr>
          <w:rStyle w:val="Bodytext28"/>
          <w:b/>
          <w:bCs/>
          <w:lang w:val="en-US"/>
        </w:rPr>
        <w:t xml:space="preserve"> </w:t>
      </w:r>
      <w:r>
        <w:rPr>
          <w:rStyle w:val="Bodytext28"/>
          <w:b/>
          <w:bCs/>
        </w:rPr>
        <w:t xml:space="preserve">Web: </w:t>
      </w:r>
      <w:hyperlink r:id="rId318" w:history="1">
        <w:r>
          <w:rPr>
            <w:rStyle w:val="Hyperlink"/>
            <w:lang w:val="en-US"/>
          </w:rPr>
          <w:t>www.cciat.ro</w:t>
        </w:r>
      </w:hyperlink>
    </w:p>
    <w:p w14:paraId="31986F42" w14:textId="77777777" w:rsidR="000E4045" w:rsidRDefault="005955AB">
      <w:pPr>
        <w:pStyle w:val="Corptext19"/>
        <w:shd w:val="clear" w:color="auto" w:fill="auto"/>
        <w:spacing w:before="0" w:after="180"/>
        <w:ind w:left="20" w:right="20" w:firstLine="0"/>
      </w:pPr>
      <w:r>
        <w:t>Camera de Comerţ şi Industrie Timişoara a fost prima cameră ce şi-a reluat activitatea în martie 1990, înainte ca să existe prevederi legislative dedicate activităţii camerale. Funcţional, Camera de Comerţ, Industrie şi Agricultură Timişoara este organizată în mai multe direcţii, servicii şi oficii, constituite pe criterii de specificitate a activităţii, menită a satisface operativ şi profesional solicitările agenţilor economici. În contextul legii şi a necesităţilor obiective ale etapei actuale, CCIAT este un important promotor al dezvoltării economice locale prin cultivarea insistentă a parteneriatului local. Apartenenţa la organisme similare recunoscute, din ţară şi străinătate, contactele internaţionale dezvoltate, conferă Camerei calitatea de partener de marcă în lansarea şi derularea de proiecte de interes local, regional, transfrontalier şi internaţional.</w:t>
      </w:r>
    </w:p>
    <w:p w14:paraId="3FF0F671" w14:textId="77777777" w:rsidR="000E4045" w:rsidRDefault="005955AB">
      <w:pPr>
        <w:pStyle w:val="Bodytext20"/>
        <w:shd w:val="clear" w:color="auto" w:fill="auto"/>
        <w:spacing w:before="0" w:line="259" w:lineRule="exact"/>
        <w:ind w:left="20" w:firstLine="0"/>
        <w:jc w:val="left"/>
      </w:pPr>
      <w:r>
        <w:rPr>
          <w:rStyle w:val="Bodytext28"/>
          <w:b/>
          <w:bCs/>
        </w:rPr>
        <w:t>Servicii</w:t>
      </w:r>
    </w:p>
    <w:p w14:paraId="1A2B211F" w14:textId="77777777" w:rsidR="000E4045" w:rsidRDefault="005955AB">
      <w:pPr>
        <w:pStyle w:val="Corptext19"/>
        <w:shd w:val="clear" w:color="auto" w:fill="auto"/>
        <w:spacing w:before="0" w:after="180"/>
        <w:ind w:left="20" w:right="20" w:firstLine="0"/>
      </w:pPr>
      <w:r>
        <w:t>De serviciile CCIAT pot beneficia atât firmele membre, cât şi cele nemembre româneşti şi străine care doresc dezvoltarea afacerilor în ţară şi în străinătate. Ca membru al camerei, se poate beneficia de o serie de gratuităţi şi reduceri importante la tarifele practicate precum şi diferite facilităţi.</w:t>
      </w:r>
    </w:p>
    <w:p w14:paraId="03A27476" w14:textId="77777777" w:rsidR="000E4045" w:rsidRDefault="00262373">
      <w:pPr>
        <w:pStyle w:val="Corptext19"/>
        <w:shd w:val="clear" w:color="auto" w:fill="auto"/>
        <w:spacing w:before="0" w:after="0"/>
        <w:ind w:left="360" w:right="20" w:firstLine="0"/>
        <w:jc w:val="left"/>
      </w:pPr>
      <w:r>
        <w:pict w14:anchorId="14A724EF">
          <v:shape id="_x0000_s1318" type="#_x0000_t75" style="position:absolute;left:0;text-align:left;margin-left:271.1pt;margin-top:24.5pt;width:176.65pt;height:235.2pt;z-index:-251568640;mso-wrap-distance-left:5pt;mso-wrap-distance-right:5pt;mso-position-horizontal-relative:margin" wrapcoords="0 0 21600 0 21600 21600 0 21600 0 0">
            <v:imagedata r:id="rId319" o:title="image117"/>
            <w10:wrap type="tight" anchorx="margin"/>
          </v:shape>
        </w:pict>
      </w:r>
      <w:r w:rsidR="005955AB">
        <w:rPr>
          <w:rStyle w:val="BodytextBold7"/>
        </w:rPr>
        <w:t xml:space="preserve">s </w:t>
      </w:r>
      <w:r w:rsidR="005955AB">
        <w:t xml:space="preserve">pregătirea şi iniţierea unei afaceri </w:t>
      </w:r>
      <w:r w:rsidR="005955AB">
        <w:rPr>
          <w:rStyle w:val="BodytextBold7"/>
        </w:rPr>
        <w:t xml:space="preserve">s </w:t>
      </w:r>
      <w:r w:rsidR="005955AB">
        <w:t xml:space="preserve">expoziţii si târguri </w:t>
      </w:r>
      <w:r w:rsidR="005955AB">
        <w:rPr>
          <w:rStyle w:val="BodytextBold7"/>
        </w:rPr>
        <w:t xml:space="preserve">s </w:t>
      </w:r>
      <w:r w:rsidR="005955AB">
        <w:t xml:space="preserve">promovare pe pieţe interne şi externe </w:t>
      </w:r>
      <w:r w:rsidR="005955AB">
        <w:rPr>
          <w:rStyle w:val="BodytextBold7"/>
        </w:rPr>
        <w:t xml:space="preserve">s </w:t>
      </w:r>
      <w:r w:rsidR="005955AB">
        <w:t xml:space="preserve">întâlniri de afaceri </w:t>
      </w:r>
      <w:r w:rsidR="005955AB">
        <w:rPr>
          <w:rStyle w:val="BodytextBold7"/>
        </w:rPr>
        <w:t xml:space="preserve">s </w:t>
      </w:r>
      <w:r w:rsidR="005955AB">
        <w:t xml:space="preserve">organizare de evenimente </w:t>
      </w:r>
      <w:r w:rsidR="005955AB">
        <w:rPr>
          <w:rStyle w:val="BodytextBold7"/>
        </w:rPr>
        <w:t xml:space="preserve">s </w:t>
      </w:r>
      <w:r w:rsidR="005955AB">
        <w:t xml:space="preserve">informaţii despre societăţi comerciale </w:t>
      </w:r>
      <w:r w:rsidR="005955AB">
        <w:rPr>
          <w:rStyle w:val="BodytextBold7"/>
        </w:rPr>
        <w:t xml:space="preserve">s </w:t>
      </w:r>
      <w:r w:rsidR="005955AB">
        <w:t xml:space="preserve">asistenţă pentru investitori </w:t>
      </w:r>
      <w:r w:rsidR="005955AB">
        <w:rPr>
          <w:rStyle w:val="BodytextBold7"/>
        </w:rPr>
        <w:t xml:space="preserve">s </w:t>
      </w:r>
      <w:r w:rsidR="005955AB">
        <w:t xml:space="preserve">servicii de consultanţă şi intermediere import- export </w:t>
      </w:r>
      <w:r w:rsidR="005955AB">
        <w:rPr>
          <w:rStyle w:val="BodytextBold7"/>
        </w:rPr>
        <w:t xml:space="preserve">s </w:t>
      </w:r>
      <w:r w:rsidR="005955AB">
        <w:t xml:space="preserve">eliberare certificate </w:t>
      </w:r>
      <w:r w:rsidR="005955AB">
        <w:rPr>
          <w:rStyle w:val="BodytextBold7"/>
        </w:rPr>
        <w:t xml:space="preserve">s </w:t>
      </w:r>
      <w:r w:rsidR="005955AB">
        <w:t>materiale publicitare</w:t>
      </w:r>
    </w:p>
    <w:p w14:paraId="0A5A9050" w14:textId="77777777" w:rsidR="000E4045" w:rsidRDefault="005955AB">
      <w:pPr>
        <w:pStyle w:val="Corptext19"/>
        <w:shd w:val="clear" w:color="auto" w:fill="auto"/>
        <w:spacing w:before="0" w:after="0"/>
        <w:ind w:left="360" w:right="20" w:firstLine="0"/>
        <w:jc w:val="left"/>
      </w:pPr>
      <w:r>
        <w:rPr>
          <w:rStyle w:val="BodytextBold7"/>
        </w:rPr>
        <w:t xml:space="preserve">s </w:t>
      </w:r>
      <w:r>
        <w:t xml:space="preserve">promovarea protecţiei proprietăţii industriale </w:t>
      </w:r>
      <w:r>
        <w:rPr>
          <w:rStyle w:val="BodytextBold7"/>
        </w:rPr>
        <w:t xml:space="preserve">s </w:t>
      </w:r>
      <w:r>
        <w:t xml:space="preserve">informare in domeniul standardizării </w:t>
      </w:r>
      <w:r>
        <w:rPr>
          <w:rStyle w:val="BodytextBold7"/>
        </w:rPr>
        <w:t xml:space="preserve">s </w:t>
      </w:r>
      <w:r>
        <w:t>informaţii de afaceri şi oportunităţi de colaborare</w:t>
      </w:r>
    </w:p>
    <w:p w14:paraId="4F5EFE71" w14:textId="77777777" w:rsidR="000E4045" w:rsidRDefault="005955AB">
      <w:pPr>
        <w:pStyle w:val="Corptext19"/>
        <w:shd w:val="clear" w:color="auto" w:fill="auto"/>
        <w:spacing w:before="0" w:after="0"/>
        <w:ind w:left="700" w:right="20" w:hanging="340"/>
        <w:jc w:val="left"/>
      </w:pPr>
      <w:r>
        <w:rPr>
          <w:rStyle w:val="BodytextBold7"/>
        </w:rPr>
        <w:t xml:space="preserve">s </w:t>
      </w:r>
      <w:r>
        <w:t>studii de piaţă, fezabilitate şi planuri de afaceri</w:t>
      </w:r>
    </w:p>
    <w:p w14:paraId="0A54036E" w14:textId="7434069F" w:rsidR="000E4045" w:rsidRDefault="005955AB">
      <w:pPr>
        <w:pStyle w:val="Corptext19"/>
        <w:shd w:val="clear" w:color="auto" w:fill="auto"/>
        <w:spacing w:before="0" w:after="0"/>
        <w:ind w:left="360" w:right="20" w:firstLine="0"/>
        <w:jc w:val="left"/>
      </w:pPr>
      <w:r>
        <w:rPr>
          <w:rStyle w:val="BodytextBold7"/>
        </w:rPr>
        <w:t xml:space="preserve">s </w:t>
      </w:r>
      <w:r>
        <w:t xml:space="preserve">eliberare certificat pentru trecerea frontierei </w:t>
      </w:r>
      <w:r>
        <w:rPr>
          <w:rStyle w:val="BodytextBold7"/>
        </w:rPr>
        <w:t xml:space="preserve">s </w:t>
      </w:r>
      <w:r>
        <w:t xml:space="preserve">servicii de găzduire publicitate - CRAFT </w:t>
      </w:r>
      <w:r>
        <w:rPr>
          <w:rStyle w:val="BodytextBold7"/>
        </w:rPr>
        <w:t xml:space="preserve">s </w:t>
      </w:r>
      <w:r>
        <w:t xml:space="preserve">închiriere săli şi echipamente </w:t>
      </w:r>
      <w:r>
        <w:rPr>
          <w:rStyle w:val="BodytextBold7"/>
        </w:rPr>
        <w:t xml:space="preserve">s </w:t>
      </w:r>
      <w:r>
        <w:t xml:space="preserve">schimbarea codurilor CAEN </w:t>
      </w:r>
      <w:r>
        <w:rPr>
          <w:rStyle w:val="BodytextBold7"/>
        </w:rPr>
        <w:t xml:space="preserve">s </w:t>
      </w:r>
      <w:r>
        <w:t>Centrul de Mediere a litigiilor</w:t>
      </w:r>
    </w:p>
    <w:sectPr w:rsidR="000E4045">
      <w:headerReference w:type="even" r:id="rId320"/>
      <w:headerReference w:type="default" r:id="rId321"/>
      <w:pgSz w:w="12240" w:h="16838"/>
      <w:pgMar w:top="1834" w:right="1622" w:bottom="1556" w:left="164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E0717" w14:textId="77777777" w:rsidR="00262373" w:rsidRDefault="00262373">
      <w:r>
        <w:separator/>
      </w:r>
    </w:p>
  </w:endnote>
  <w:endnote w:type="continuationSeparator" w:id="0">
    <w:p w14:paraId="248CA0CF" w14:textId="77777777" w:rsidR="00262373" w:rsidRDefault="0026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79E05" w14:textId="77777777" w:rsidR="005D2C2D" w:rsidRDefault="005D2C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4CC2" w14:textId="77777777" w:rsidR="005D2C2D" w:rsidRDefault="005D2C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8340" w14:textId="77777777" w:rsidR="005D2C2D" w:rsidRDefault="005D2C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5682" w14:textId="77777777" w:rsidR="005D2C2D" w:rsidRDefault="005D2C2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8C83" w14:textId="77777777" w:rsidR="005D2C2D" w:rsidRDefault="00262373">
    <w:pPr>
      <w:rPr>
        <w:sz w:val="2"/>
        <w:szCs w:val="2"/>
      </w:rPr>
    </w:pPr>
    <w:r>
      <w:pict w14:anchorId="1052BF87">
        <v:shapetype id="_x0000_t202" coordsize="21600,21600" o:spt="202" path="m,l,21600r21600,l21600,xe">
          <v:stroke joinstyle="miter"/>
          <v:path gradientshapeok="t" o:connecttype="rect"/>
        </v:shapetype>
        <v:shape id="_x0000_s2077" type="#_x0000_t202" style="position:absolute;margin-left:205.95pt;margin-top:724pt;width:7.7pt;height:12.25pt;z-index:-188744027;mso-wrap-style:none;mso-wrap-distance-left:5pt;mso-wrap-distance-right:5pt;mso-position-horizontal-relative:page;mso-position-vertical-relative:page" wrapcoords="0 0" filled="f" stroked="f">
          <v:textbox style="mso-fit-shape-to-text:t" inset="0,0,0,0">
            <w:txbxContent>
              <w:p w14:paraId="2D5205B9" w14:textId="77777777" w:rsidR="005D2C2D" w:rsidRDefault="005D2C2D">
                <w:pPr>
                  <w:pStyle w:val="Headerorfooter0"/>
                  <w:shd w:val="clear" w:color="auto" w:fill="auto"/>
                  <w:spacing w:line="240" w:lineRule="auto"/>
                </w:pPr>
                <w:r>
                  <w:rPr>
                    <w:rStyle w:val="Headerorfooter125ptBold0"/>
                  </w:rPr>
                  <w:t>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88DF" w14:textId="77777777" w:rsidR="005D2C2D" w:rsidRDefault="005D2C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41C21" w14:textId="77777777" w:rsidR="00262373" w:rsidRDefault="00262373">
      <w:r>
        <w:separator/>
      </w:r>
    </w:p>
  </w:footnote>
  <w:footnote w:type="continuationSeparator" w:id="0">
    <w:p w14:paraId="7F5AC4C0" w14:textId="77777777" w:rsidR="00262373" w:rsidRDefault="00262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E039" w14:textId="77777777" w:rsidR="005D2C2D" w:rsidRDefault="005D2C2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D868" w14:textId="77777777" w:rsidR="005D2C2D" w:rsidRDefault="005D2C2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E66B" w14:textId="77777777" w:rsidR="005D2C2D" w:rsidRDefault="005D2C2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B74F" w14:textId="77777777" w:rsidR="005D2C2D" w:rsidRDefault="005D2C2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2300" w14:textId="77777777" w:rsidR="005D2C2D" w:rsidRDefault="00262373">
    <w:pPr>
      <w:rPr>
        <w:sz w:val="2"/>
        <w:szCs w:val="2"/>
      </w:rPr>
    </w:pPr>
    <w:r>
      <w:pict w14:anchorId="6A81FD63">
        <v:shapetype id="_x0000_t202" coordsize="21600,21600" o:spt="202" path="m,l,21600r21600,l21600,xe">
          <v:stroke joinstyle="miter"/>
          <v:path gradientshapeok="t" o:connecttype="rect"/>
        </v:shapetype>
        <v:shape id="_x0000_s2092" type="#_x0000_t202" style="position:absolute;margin-left:226.95pt;margin-top:61.5pt;width:136.1pt;height:10.1pt;z-index:-188744044;mso-wrap-style:none;mso-wrap-distance-left:5pt;mso-wrap-distance-right:5pt;mso-position-horizontal-relative:page;mso-position-vertical-relative:page" wrapcoords="0 0" filled="f" stroked="f">
          <v:textbox style="mso-fit-shape-to-text:t" inset="0,0,0,0">
            <w:txbxContent>
              <w:p w14:paraId="444ECE15" w14:textId="77777777" w:rsidR="005D2C2D" w:rsidRDefault="005D2C2D">
                <w:pPr>
                  <w:pStyle w:val="Headerorfooter0"/>
                  <w:shd w:val="clear" w:color="auto" w:fill="auto"/>
                  <w:spacing w:line="240" w:lineRule="auto"/>
                </w:pPr>
                <w:r>
                  <w:rPr>
                    <w:rStyle w:val="Headerorfooter125ptBold"/>
                  </w:rPr>
                  <w:t>Infrastructura Aeriană</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40E3" w14:textId="77777777" w:rsidR="005D2C2D" w:rsidRDefault="00262373">
    <w:pPr>
      <w:rPr>
        <w:sz w:val="2"/>
        <w:szCs w:val="2"/>
      </w:rPr>
    </w:pPr>
    <w:r>
      <w:pict w14:anchorId="17E2A6BE">
        <v:shapetype id="_x0000_t202" coordsize="21600,21600" o:spt="202" path="m,l,21600r21600,l21600,xe">
          <v:stroke joinstyle="miter"/>
          <v:path gradientshapeok="t" o:connecttype="rect"/>
        </v:shapetype>
        <v:shape id="_x0000_s2091" type="#_x0000_t202" style="position:absolute;margin-left:77.55pt;margin-top:61.5pt;width:169.7pt;height:11.05pt;z-index:-188744043;mso-wrap-style:none;mso-wrap-distance-left:5pt;mso-wrap-distance-right:5pt;mso-position-horizontal-relative:page;mso-position-vertical-relative:page" wrapcoords="0 0" filled="f" stroked="f">
          <v:textbox style="mso-fit-shape-to-text:t" inset="0,0,0,0">
            <w:txbxContent>
              <w:p w14:paraId="52454830" w14:textId="77777777" w:rsidR="005D2C2D" w:rsidRDefault="005D2C2D">
                <w:pPr>
                  <w:pStyle w:val="Headerorfooter0"/>
                  <w:shd w:val="clear" w:color="auto" w:fill="auto"/>
                  <w:spacing w:line="240" w:lineRule="auto"/>
                </w:pPr>
                <w:r>
                  <w:rPr>
                    <w:rStyle w:val="Headerorfooter1"/>
                  </w:rPr>
                  <w:t>Drumurile publice din judeţul Timis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CCA5" w14:textId="77777777" w:rsidR="005D2C2D" w:rsidRDefault="00262373">
    <w:pPr>
      <w:rPr>
        <w:sz w:val="2"/>
        <w:szCs w:val="2"/>
      </w:rPr>
    </w:pPr>
    <w:r>
      <w:pict w14:anchorId="6D239073">
        <v:shapetype id="_x0000_t202" coordsize="21600,21600" o:spt="202" path="m,l,21600r21600,l21600,xe">
          <v:stroke joinstyle="miter"/>
          <v:path gradientshapeok="t" o:connecttype="rect"/>
        </v:shapetype>
        <v:shape id="_x0000_s2090" type="#_x0000_t202" style="position:absolute;margin-left:229.55pt;margin-top:103.55pt;width:153.85pt;height:12.7pt;z-index:-188744041;mso-wrap-style:none;mso-wrap-distance-left:5pt;mso-wrap-distance-right:5pt;mso-position-horizontal-relative:page;mso-position-vertical-relative:page" wrapcoords="0 0" filled="f" stroked="f">
          <v:textbox style="mso-fit-shape-to-text:t" inset="0,0,0,0">
            <w:txbxContent>
              <w:p w14:paraId="6135E079" w14:textId="77777777" w:rsidR="005D2C2D" w:rsidRDefault="005D2C2D">
                <w:pPr>
                  <w:pStyle w:val="Headerorfooter0"/>
                  <w:shd w:val="clear" w:color="auto" w:fill="auto"/>
                  <w:spacing w:line="240" w:lineRule="auto"/>
                </w:pPr>
                <w:r>
                  <w:rPr>
                    <w:rStyle w:val="Headerorfooter125ptBold"/>
                  </w:rPr>
                  <w:t>Infrastructura Navigabilă</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7023" w14:textId="77777777" w:rsidR="005D2C2D" w:rsidRDefault="00262373">
    <w:pPr>
      <w:rPr>
        <w:sz w:val="2"/>
        <w:szCs w:val="2"/>
      </w:rPr>
    </w:pPr>
    <w:r>
      <w:pict w14:anchorId="08698C48">
        <v:shapetype id="_x0000_t202" coordsize="21600,21600" o:spt="202" path="m,l,21600r21600,l21600,xe">
          <v:stroke joinstyle="miter"/>
          <v:path gradientshapeok="t" o:connecttype="rect"/>
        </v:shapetype>
        <v:shape id="_x0000_s2089" type="#_x0000_t202" style="position:absolute;margin-left:229.8pt;margin-top:98.05pt;width:138.5pt;height:10.1pt;z-index:-188744040;mso-wrap-style:none;mso-wrap-distance-left:5pt;mso-wrap-distance-right:5pt;mso-position-horizontal-relative:page;mso-position-vertical-relative:page" wrapcoords="0 0" filled="f" stroked="f">
          <v:textbox style="mso-fit-shape-to-text:t" inset="0,0,0,0">
            <w:txbxContent>
              <w:p w14:paraId="4A2FFDB3" w14:textId="77777777" w:rsidR="005D2C2D" w:rsidRDefault="005D2C2D">
                <w:pPr>
                  <w:pStyle w:val="Headerorfooter0"/>
                  <w:shd w:val="clear" w:color="auto" w:fill="auto"/>
                  <w:spacing w:line="240" w:lineRule="auto"/>
                </w:pPr>
                <w:r>
                  <w:rPr>
                    <w:rStyle w:val="Headerorfooter125ptBold"/>
                  </w:rPr>
                  <w:t>Infrastructura edilitară</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FB5E" w14:textId="77777777" w:rsidR="005D2C2D" w:rsidRDefault="005D2C2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3C1A7" w14:textId="77777777" w:rsidR="005D2C2D" w:rsidRDefault="005D2C2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CC42" w14:textId="77777777" w:rsidR="005D2C2D" w:rsidRDefault="005D2C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61E6" w14:textId="77777777" w:rsidR="005D2C2D" w:rsidRDefault="005D2C2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A06E" w14:textId="77777777" w:rsidR="005D2C2D" w:rsidRDefault="00262373">
    <w:pPr>
      <w:rPr>
        <w:sz w:val="2"/>
        <w:szCs w:val="2"/>
      </w:rPr>
    </w:pPr>
    <w:r>
      <w:pict w14:anchorId="54376D6A">
        <v:shapetype id="_x0000_t202" coordsize="21600,21600" o:spt="202" path="m,l,21600r21600,l21600,xe">
          <v:stroke joinstyle="miter"/>
          <v:path gradientshapeok="t" o:connecttype="rect"/>
        </v:shapetype>
        <v:shape id="_x0000_s2088" type="#_x0000_t202" style="position:absolute;margin-left:58.8pt;margin-top:75.5pt;width:136.2pt;height:7.55pt;z-index:-188744039;mso-wrap-style:none;mso-wrap-distance-left:5pt;mso-wrap-distance-right:5pt;mso-position-horizontal-relative:page;mso-position-vertical-relative:page" wrapcoords="0 0" filled="f" stroked="f">
          <v:textbox style="mso-fit-shape-to-text:t" inset="0,0,0,0">
            <w:txbxContent>
              <w:p w14:paraId="4F595781" w14:textId="77777777" w:rsidR="005D2C2D" w:rsidRDefault="005D2C2D">
                <w:pPr>
                  <w:pStyle w:val="Headerorfooter0"/>
                  <w:shd w:val="clear" w:color="auto" w:fill="auto"/>
                  <w:spacing w:line="240" w:lineRule="auto"/>
                </w:pPr>
                <w:r>
                  <w:rPr>
                    <w:rStyle w:val="Headerorfooter2"/>
                  </w:rPr>
                  <w:t xml:space="preserve">Tpritw- L.DPir: hLi iatrjn </w:t>
                </w:r>
                <w:r>
                  <w:rPr>
                    <w:rStyle w:val="Headerorfooter2Candara9ptNotBold"/>
                  </w:rPr>
                  <w:t>4</w:t>
                </w:r>
                <w:r>
                  <w:rPr>
                    <w:rStyle w:val="Headerorfooter2"/>
                  </w:rPr>
                  <w:t>&amp;cn</w:t>
                </w:r>
                <w:r>
                  <w:rPr>
                    <w:rStyle w:val="Headerorfooter2Candara9ptNotBold"/>
                  </w:rPr>
                  <w:t>1</w:t>
                </w:r>
                <w:r>
                  <w:rPr>
                    <w:rStyle w:val="Headerorfooter2"/>
                  </w:rPr>
                  <w:t>i ^anucrHţJ</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463A" w14:textId="77777777" w:rsidR="005D2C2D" w:rsidRDefault="00262373">
    <w:pPr>
      <w:rPr>
        <w:sz w:val="2"/>
        <w:szCs w:val="2"/>
      </w:rPr>
    </w:pPr>
    <w:r>
      <w:pict w14:anchorId="6D6D4B61">
        <v:shapetype id="_x0000_t202" coordsize="21600,21600" o:spt="202" path="m,l,21600r21600,l21600,xe">
          <v:stroke joinstyle="miter"/>
          <v:path gradientshapeok="t" o:connecttype="rect"/>
        </v:shapetype>
        <v:shape id="_x0000_s2087" type="#_x0000_t202" style="position:absolute;margin-left:93.45pt;margin-top:73.5pt;width:200.15pt;height:10.3pt;z-index:-188744038;mso-wrap-style:none;mso-wrap-distance-left:5pt;mso-wrap-distance-right:5pt;mso-position-horizontal-relative:page;mso-position-vertical-relative:page" wrapcoords="0 0" filled="f" stroked="f">
          <v:textbox style="mso-fit-shape-to-text:t" inset="0,0,0,0">
            <w:txbxContent>
              <w:p w14:paraId="6B48AAD0" w14:textId="77777777" w:rsidR="005D2C2D" w:rsidRDefault="005D2C2D">
                <w:pPr>
                  <w:pStyle w:val="Headerorfooter0"/>
                  <w:shd w:val="clear" w:color="auto" w:fill="auto"/>
                  <w:spacing w:line="240" w:lineRule="auto"/>
                </w:pPr>
                <w:r>
                  <w:rPr>
                    <w:rStyle w:val="HeaderorfooterBold0"/>
                  </w:rPr>
                  <w:t>INFRASTRUCTURA DE COMUNICAŢII</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9862" w14:textId="77777777" w:rsidR="005D2C2D" w:rsidRDefault="00262373">
    <w:pPr>
      <w:rPr>
        <w:sz w:val="2"/>
        <w:szCs w:val="2"/>
      </w:rPr>
    </w:pPr>
    <w:r>
      <w:pict w14:anchorId="14F1BA35">
        <v:shapetype id="_x0000_t202" coordsize="21600,21600" o:spt="202" path="m,l,21600r21600,l21600,xe">
          <v:stroke joinstyle="miter"/>
          <v:path gradientshapeok="t" o:connecttype="rect"/>
        </v:shapetype>
        <v:shape id="_x0000_s2086" type="#_x0000_t202" style="position:absolute;margin-left:93.45pt;margin-top:73.5pt;width:200.15pt;height:10.3pt;z-index:-188744037;mso-wrap-style:none;mso-wrap-distance-left:5pt;mso-wrap-distance-right:5pt;mso-position-horizontal-relative:page;mso-position-vertical-relative:page" wrapcoords="0 0" filled="f" stroked="f">
          <v:textbox style="mso-fit-shape-to-text:t" inset="0,0,0,0">
            <w:txbxContent>
              <w:p w14:paraId="40720696" w14:textId="77777777" w:rsidR="005D2C2D" w:rsidRDefault="005D2C2D">
                <w:pPr>
                  <w:pStyle w:val="Headerorfooter0"/>
                  <w:shd w:val="clear" w:color="auto" w:fill="auto"/>
                  <w:spacing w:line="240" w:lineRule="auto"/>
                </w:pPr>
                <w:r>
                  <w:rPr>
                    <w:rStyle w:val="HeaderorfooterBold0"/>
                  </w:rPr>
                  <w:t>INFRASTRUCTURA DE COMUNICAŢII</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E820" w14:textId="77777777" w:rsidR="005D2C2D" w:rsidRDefault="005D2C2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9CAB" w14:textId="77777777" w:rsidR="005D2C2D" w:rsidRDefault="005D2C2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ABFF" w14:textId="77777777" w:rsidR="005D2C2D" w:rsidRDefault="00262373">
    <w:pPr>
      <w:rPr>
        <w:sz w:val="2"/>
        <w:szCs w:val="2"/>
      </w:rPr>
    </w:pPr>
    <w:r>
      <w:pict w14:anchorId="1881415F">
        <v:shapetype id="_x0000_t202" coordsize="21600,21600" o:spt="202" path="m,l,21600r21600,l21600,xe">
          <v:stroke joinstyle="miter"/>
          <v:path gradientshapeok="t" o:connecttype="rect"/>
        </v:shapetype>
        <v:shape id="_x0000_s2085" type="#_x0000_t202" style="position:absolute;margin-left:109.65pt;margin-top:113.7pt;width:148.1pt;height:12.5pt;z-index:-188744036;mso-wrap-style:none;mso-wrap-distance-left:5pt;mso-wrap-distance-right:5pt;mso-position-horizontal-relative:page;mso-position-vertical-relative:page" wrapcoords="0 0" filled="f" stroked="f">
          <v:textbox style="mso-fit-shape-to-text:t" inset="0,0,0,0">
            <w:txbxContent>
              <w:p w14:paraId="79868F96" w14:textId="77777777" w:rsidR="005D2C2D" w:rsidRDefault="005D2C2D">
                <w:pPr>
                  <w:pStyle w:val="Headerorfooter0"/>
                  <w:shd w:val="clear" w:color="auto" w:fill="auto"/>
                  <w:spacing w:line="240" w:lineRule="auto"/>
                </w:pPr>
                <w:r>
                  <w:rPr>
                    <w:rStyle w:val="HeaderorfooterBold0"/>
                  </w:rPr>
                  <w:t>Învăţământul preuniversitar</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B8D6" w14:textId="77777777" w:rsidR="005D2C2D" w:rsidRDefault="00262373">
    <w:pPr>
      <w:rPr>
        <w:sz w:val="2"/>
        <w:szCs w:val="2"/>
      </w:rPr>
    </w:pPr>
    <w:r>
      <w:pict w14:anchorId="31B5A33E">
        <v:shapetype id="_x0000_t202" coordsize="21600,21600" o:spt="202" path="m,l,21600r21600,l21600,xe">
          <v:stroke joinstyle="miter"/>
          <v:path gradientshapeok="t" o:connecttype="rect"/>
        </v:shapetype>
        <v:shape id="_x0000_s2084" type="#_x0000_t202" style="position:absolute;margin-left:109.65pt;margin-top:113.7pt;width:148.1pt;height:12.5pt;z-index:-188744035;mso-wrap-style:none;mso-wrap-distance-left:5pt;mso-wrap-distance-right:5pt;mso-position-horizontal-relative:page;mso-position-vertical-relative:page" wrapcoords="0 0" filled="f" stroked="f">
          <v:textbox style="mso-fit-shape-to-text:t" inset="0,0,0,0">
            <w:txbxContent>
              <w:p w14:paraId="2FDB8657" w14:textId="77777777" w:rsidR="005D2C2D" w:rsidRDefault="005D2C2D">
                <w:pPr>
                  <w:pStyle w:val="Headerorfooter0"/>
                  <w:shd w:val="clear" w:color="auto" w:fill="auto"/>
                  <w:spacing w:line="240" w:lineRule="auto"/>
                </w:pPr>
                <w:r>
                  <w:rPr>
                    <w:rStyle w:val="HeaderorfooterBold0"/>
                  </w:rPr>
                  <w:t>Învăţământul preuniversitar</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443E" w14:textId="77777777" w:rsidR="005D2C2D" w:rsidRDefault="005D2C2D"/>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E7AB" w14:textId="77777777" w:rsidR="005D2C2D" w:rsidRDefault="005D2C2D"/>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BB7C" w14:textId="77777777" w:rsidR="005D2C2D" w:rsidRDefault="00262373">
    <w:pPr>
      <w:rPr>
        <w:sz w:val="2"/>
        <w:szCs w:val="2"/>
      </w:rPr>
    </w:pPr>
    <w:r>
      <w:pict w14:anchorId="2044512D">
        <v:shapetype id="_x0000_t202" coordsize="21600,21600" o:spt="202" path="m,l,21600r21600,l21600,xe">
          <v:stroke joinstyle="miter"/>
          <v:path gradientshapeok="t" o:connecttype="rect"/>
        </v:shapetype>
        <v:shape id="_x0000_s2083" type="#_x0000_t202" style="position:absolute;margin-left:217.05pt;margin-top:149.75pt;width:156.05pt;height:8.9pt;z-index:-188744034;mso-wrap-style:none;mso-wrap-distance-left:5pt;mso-wrap-distance-right:5pt;mso-position-horizontal-relative:page;mso-position-vertical-relative:page" wrapcoords="0 0" filled="f" stroked="f">
          <v:textbox style="mso-fit-shape-to-text:t" inset="0,0,0,0">
            <w:txbxContent>
              <w:p w14:paraId="6A7334BB" w14:textId="77777777" w:rsidR="005D2C2D" w:rsidRDefault="005D2C2D">
                <w:pPr>
                  <w:pStyle w:val="Headerorfooter0"/>
                  <w:shd w:val="clear" w:color="auto" w:fill="auto"/>
                  <w:spacing w:line="240" w:lineRule="auto"/>
                </w:pPr>
                <w:r>
                  <w:rPr>
                    <w:rStyle w:val="Headerorfooter8ptBold0"/>
                  </w:rPr>
                  <w:t>Populaţia şcolară a judeţului Timiş</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3ABC" w14:textId="77777777" w:rsidR="005D2C2D" w:rsidRDefault="005D2C2D"/>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2E15" w14:textId="77777777" w:rsidR="005D2C2D" w:rsidRDefault="00262373">
    <w:pPr>
      <w:rPr>
        <w:sz w:val="2"/>
        <w:szCs w:val="2"/>
      </w:rPr>
    </w:pPr>
    <w:r>
      <w:pict w14:anchorId="77EAE20B">
        <v:shapetype id="_x0000_t202" coordsize="21600,21600" o:spt="202" path="m,l,21600r21600,l21600,xe">
          <v:stroke joinstyle="miter"/>
          <v:path gradientshapeok="t" o:connecttype="rect"/>
        </v:shapetype>
        <v:shape id="_x0000_s2082" type="#_x0000_t202" style="position:absolute;margin-left:104.95pt;margin-top:128.4pt;width:130.55pt;height:12.25pt;z-index:-188744033;mso-wrap-style:none;mso-wrap-distance-left:5pt;mso-wrap-distance-right:5pt;mso-position-horizontal-relative:page;mso-position-vertical-relative:page" wrapcoords="0 0" filled="f" stroked="f">
          <v:textbox style="mso-fit-shape-to-text:t" inset="0,0,0,0">
            <w:txbxContent>
              <w:p w14:paraId="7AFA91CF" w14:textId="77777777" w:rsidR="005D2C2D" w:rsidRDefault="005D2C2D">
                <w:pPr>
                  <w:pStyle w:val="Headerorfooter0"/>
                  <w:shd w:val="clear" w:color="auto" w:fill="auto"/>
                  <w:spacing w:line="240" w:lineRule="auto"/>
                </w:pPr>
                <w:r>
                  <w:rPr>
                    <w:rStyle w:val="HeaderorfooterBold0"/>
                  </w:rPr>
                  <w:t>Învăţământul universitar</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AF6E" w14:textId="77777777" w:rsidR="005D2C2D" w:rsidRDefault="00262373">
    <w:pPr>
      <w:rPr>
        <w:sz w:val="2"/>
        <w:szCs w:val="2"/>
      </w:rPr>
    </w:pPr>
    <w:r>
      <w:pict w14:anchorId="08EEB0C4">
        <v:shapetype id="_x0000_t202" coordsize="21600,21600" o:spt="202" path="m,l,21600r21600,l21600,xe">
          <v:stroke joinstyle="miter"/>
          <v:path gradientshapeok="t" o:connecttype="rect"/>
        </v:shapetype>
        <v:shape id="_x0000_s2081" type="#_x0000_t202" style="position:absolute;margin-left:145.3pt;margin-top:70.8pt;width:129.1pt;height:12.25pt;z-index:-188744032;mso-wrap-style:none;mso-wrap-distance-left:5pt;mso-wrap-distance-right:5pt;mso-position-horizontal-relative:page;mso-position-vertical-relative:page" wrapcoords="0 0" filled="f" stroked="f">
          <v:textbox style="mso-fit-shape-to-text:t" inset="0,0,0,0">
            <w:txbxContent>
              <w:p w14:paraId="3E280529" w14:textId="77777777" w:rsidR="005D2C2D" w:rsidRDefault="005D2C2D">
                <w:pPr>
                  <w:pStyle w:val="Headerorfooter0"/>
                  <w:shd w:val="clear" w:color="auto" w:fill="auto"/>
                  <w:spacing w:line="240" w:lineRule="auto"/>
                </w:pPr>
                <w:r>
                  <w:rPr>
                    <w:rStyle w:val="HeaderorfooterBold1"/>
                  </w:rPr>
                  <w:t xml:space="preserve">i- </w:t>
                </w:r>
                <w:r>
                  <w:rPr>
                    <w:rStyle w:val="HeaderorfooterBold2"/>
                  </w:rPr>
                  <w:t>învăţământ Postliceal</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B51E" w14:textId="77777777" w:rsidR="005D2C2D" w:rsidRDefault="005D2C2D"/>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BAF1" w14:textId="77777777" w:rsidR="005D2C2D" w:rsidRDefault="005D2C2D"/>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03F1" w14:textId="77777777" w:rsidR="005D2C2D" w:rsidRDefault="005D2C2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FFFE" w14:textId="77777777" w:rsidR="005D2C2D" w:rsidRDefault="00262373">
    <w:pPr>
      <w:rPr>
        <w:sz w:val="2"/>
        <w:szCs w:val="2"/>
      </w:rPr>
    </w:pPr>
    <w:r>
      <w:pict w14:anchorId="480010EA">
        <v:shapetype id="_x0000_t202" coordsize="21600,21600" o:spt="202" path="m,l,21600r21600,l21600,xe">
          <v:stroke joinstyle="miter"/>
          <v:path gradientshapeok="t" o:connecttype="rect"/>
        </v:shapetype>
        <v:shape id="_x0000_s2080" type="#_x0000_t202" style="position:absolute;margin-left:92.15pt;margin-top:85.55pt;width:230.9pt;height:8.9pt;z-index:-188744030;mso-wrap-style:none;mso-wrap-distance-left:5pt;mso-wrap-distance-right:5pt;mso-position-horizontal-relative:page;mso-position-vertical-relative:page" wrapcoords="0 0" filled="f" stroked="f">
          <v:textbox style="mso-fit-shape-to-text:t" inset="0,0,0,0">
            <w:txbxContent>
              <w:p w14:paraId="58A09CCB" w14:textId="77777777" w:rsidR="005D2C2D" w:rsidRDefault="005D2C2D">
                <w:pPr>
                  <w:pStyle w:val="Headerorfooter0"/>
                  <w:shd w:val="clear" w:color="auto" w:fill="auto"/>
                  <w:spacing w:line="240" w:lineRule="auto"/>
                </w:pPr>
                <w:r>
                  <w:rPr>
                    <w:rStyle w:val="Headerorfooter3"/>
                  </w:rPr>
                  <w:t>Numărul al salariaţilor (Timiş) Decembrie 2012</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C59D6" w14:textId="77777777" w:rsidR="005D2C2D" w:rsidRDefault="00262373">
    <w:pPr>
      <w:rPr>
        <w:sz w:val="2"/>
        <w:szCs w:val="2"/>
      </w:rPr>
    </w:pPr>
    <w:r>
      <w:pict w14:anchorId="4595C650">
        <v:shapetype id="_x0000_t202" coordsize="21600,21600" o:spt="202" path="m,l,21600r21600,l21600,xe">
          <v:stroke joinstyle="miter"/>
          <v:path gradientshapeok="t" o:connecttype="rect"/>
        </v:shapetype>
        <v:shape id="_x0000_s2079" type="#_x0000_t202" style="position:absolute;margin-left:92.15pt;margin-top:85.55pt;width:230.9pt;height:8.9pt;z-index:-188744029;mso-wrap-style:none;mso-wrap-distance-left:5pt;mso-wrap-distance-right:5pt;mso-position-horizontal-relative:page;mso-position-vertical-relative:page" wrapcoords="0 0" filled="f" stroked="f">
          <v:textbox style="mso-fit-shape-to-text:t" inset="0,0,0,0">
            <w:txbxContent>
              <w:p w14:paraId="74B309E7" w14:textId="77777777" w:rsidR="005D2C2D" w:rsidRDefault="005D2C2D">
                <w:pPr>
                  <w:pStyle w:val="Headerorfooter0"/>
                  <w:shd w:val="clear" w:color="auto" w:fill="auto"/>
                  <w:spacing w:line="240" w:lineRule="auto"/>
                </w:pPr>
                <w:r>
                  <w:rPr>
                    <w:rStyle w:val="Headerorfooter3"/>
                  </w:rPr>
                  <w:t>Numărul al salariaţilor (Timiş) Decembrie 2012</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D1AF" w14:textId="77777777" w:rsidR="005D2C2D" w:rsidRDefault="005D2C2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283A" w14:textId="77777777" w:rsidR="005D2C2D" w:rsidRDefault="005D2C2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7E3E" w14:textId="77777777" w:rsidR="005D2C2D" w:rsidRDefault="00262373">
    <w:pPr>
      <w:rPr>
        <w:sz w:val="2"/>
        <w:szCs w:val="2"/>
      </w:rPr>
    </w:pPr>
    <w:r>
      <w:pict w14:anchorId="1DE5B4B8">
        <v:shapetype id="_x0000_t202" coordsize="21600,21600" o:spt="202" path="m,l,21600r21600,l21600,xe">
          <v:stroke joinstyle="miter"/>
          <v:path gradientshapeok="t" o:connecttype="rect"/>
        </v:shapetype>
        <v:shape id="_x0000_s2078" type="#_x0000_t202" style="position:absolute;margin-left:107.5pt;margin-top:78.45pt;width:332.15pt;height:11.5pt;z-index:-188744028;mso-wrap-style:none;mso-wrap-distance-left:5pt;mso-wrap-distance-right:5pt;mso-position-horizontal-relative:page;mso-position-vertical-relative:page" wrapcoords="0 0" filled="f" stroked="f">
          <v:textbox style="mso-fit-shape-to-text:t" inset="0,0,0,0">
            <w:txbxContent>
              <w:p w14:paraId="0E151B89" w14:textId="77777777" w:rsidR="005D2C2D" w:rsidRDefault="005D2C2D">
                <w:pPr>
                  <w:pStyle w:val="Headerorfooter0"/>
                  <w:shd w:val="clear" w:color="auto" w:fill="auto"/>
                  <w:spacing w:line="240" w:lineRule="auto"/>
                </w:pPr>
                <w:r>
                  <w:rPr>
                    <w:rStyle w:val="HeaderorfooterTahoma105ptBold"/>
                  </w:rPr>
                  <w:t>Capital strain investit în Judeţul Timiş perioada 2002-2012</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4ECD" w14:textId="77777777" w:rsidR="005D2C2D" w:rsidRDefault="005D2C2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94B1" w14:textId="77777777" w:rsidR="005D2C2D" w:rsidRDefault="00262373">
    <w:pPr>
      <w:rPr>
        <w:sz w:val="2"/>
        <w:szCs w:val="2"/>
      </w:rPr>
    </w:pPr>
    <w:r>
      <w:pict w14:anchorId="518A58DC">
        <v:shapetype id="_x0000_t202" coordsize="21600,21600" o:spt="202" path="m,l,21600r21600,l21600,xe">
          <v:stroke joinstyle="miter"/>
          <v:path gradientshapeok="t" o:connecttype="rect"/>
        </v:shapetype>
        <v:shape id="_x0000_s2076" type="#_x0000_t202" style="position:absolute;margin-left:172.7pt;margin-top:70.3pt;width:243.2pt;height:8.9pt;z-index:-188744026;mso-wrap-style:none;mso-wrap-distance-left:5pt;mso-wrap-distance-right:5pt;mso-position-horizontal-relative:page;mso-position-vertical-relative:page" wrapcoords="0 0" filled="f" stroked="f">
          <v:textbox style="mso-fit-shape-to-text:t" inset="0,0,0,0">
            <w:txbxContent>
              <w:p w14:paraId="5C72D501" w14:textId="00495D50" w:rsidR="005D2C2D" w:rsidRDefault="005D2C2D">
                <w:pPr>
                  <w:pStyle w:val="Headerorfooter0"/>
                  <w:shd w:val="clear" w:color="auto" w:fill="auto"/>
                  <w:spacing w:line="240" w:lineRule="auto"/>
                </w:pPr>
                <w:r>
                  <w:rPr>
                    <w:rStyle w:val="Headerorfooter8ptBold0"/>
                  </w:rPr>
                  <w:t>Societati cu capital strain nou infintate in județul Timis</w:t>
                </w:r>
              </w:p>
            </w:txbxContent>
          </v:textbox>
          <w10:wrap anchorx="page" anchory="page"/>
        </v:shape>
      </w:pict>
    </w:r>
    <w:r>
      <w:pict w14:anchorId="437FE050">
        <v:shape id="_x0000_s2075" type="#_x0000_t202" style="position:absolute;margin-left:133.9pt;margin-top:101.75pt;width:17.4pt;height:6.1pt;z-index:-188744025;mso-wrap-style:none;mso-wrap-distance-left:5pt;mso-wrap-distance-right:5pt;mso-position-horizontal-relative:page;mso-position-vertical-relative:page" wrapcoords="0 0" filled="f" stroked="f">
          <v:textbox style="mso-fit-shape-to-text:t" inset="0,0,0,0">
            <w:txbxContent>
              <w:p w14:paraId="27DB5B2C" w14:textId="77777777" w:rsidR="005D2C2D" w:rsidRDefault="005D2C2D">
                <w:pPr>
                  <w:pStyle w:val="Headerorfooter0"/>
                  <w:shd w:val="clear" w:color="auto" w:fill="auto"/>
                  <w:spacing w:line="240" w:lineRule="auto"/>
                </w:pPr>
                <w:r>
                  <w:rPr>
                    <w:rStyle w:val="Headerorfooter8ptBold0"/>
                  </w:rPr>
                  <w:t>1200</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36EC" w14:textId="77777777" w:rsidR="005D2C2D" w:rsidRDefault="005D2C2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EA70" w14:textId="77777777" w:rsidR="005D2C2D" w:rsidRDefault="005D2C2D"/>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64A6" w14:textId="77777777" w:rsidR="005D2C2D" w:rsidRDefault="00262373">
    <w:pPr>
      <w:rPr>
        <w:sz w:val="2"/>
        <w:szCs w:val="2"/>
      </w:rPr>
    </w:pPr>
    <w:r>
      <w:pict w14:anchorId="1BCD4896">
        <v:shapetype id="_x0000_t202" coordsize="21600,21600" o:spt="202" path="m,l,21600r21600,l21600,xe">
          <v:stroke joinstyle="miter"/>
          <v:path gradientshapeok="t" o:connecttype="rect"/>
        </v:shapetype>
        <v:shape id="_x0000_s2074" type="#_x0000_t202" style="position:absolute;margin-left:77pt;margin-top:86.3pt;width:317.5pt;height:10.55pt;z-index:-188744016;mso-wrap-style:none;mso-wrap-distance-left:5pt;mso-wrap-distance-right:5pt;mso-position-horizontal-relative:page;mso-position-vertical-relative:page" wrapcoords="0 0" filled="f" stroked="f">
          <v:textbox style="mso-fit-shape-to-text:t" inset="0,0,0,0">
            <w:txbxContent>
              <w:p w14:paraId="74F36143" w14:textId="77777777" w:rsidR="005D2C2D" w:rsidRDefault="005D2C2D">
                <w:pPr>
                  <w:pStyle w:val="Headerorfooter0"/>
                  <w:shd w:val="clear" w:color="auto" w:fill="auto"/>
                  <w:spacing w:line="240" w:lineRule="auto"/>
                </w:pPr>
                <w:r>
                  <w:rPr>
                    <w:rStyle w:val="HeaderorfooterBold0"/>
                  </w:rPr>
                  <w:t xml:space="preserve">PITT SE ADRESEAZĂ </w:t>
                </w:r>
                <w:r>
                  <w:rPr>
                    <w:rStyle w:val="Headerorfooter4"/>
                  </w:rPr>
                  <w:t>sectorului IMM din următoarele domenii:</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E63C" w14:textId="77777777" w:rsidR="005D2C2D" w:rsidRDefault="00262373">
    <w:pPr>
      <w:rPr>
        <w:sz w:val="2"/>
        <w:szCs w:val="2"/>
      </w:rPr>
    </w:pPr>
    <w:r>
      <w:pict w14:anchorId="2D666F12">
        <v:shapetype id="_x0000_t202" coordsize="21600,21600" o:spt="202" path="m,l,21600r21600,l21600,xe">
          <v:stroke joinstyle="miter"/>
          <v:path gradientshapeok="t" o:connecttype="rect"/>
        </v:shapetype>
        <v:shape id="_x0000_s2073" type="#_x0000_t202" style="position:absolute;margin-left:77pt;margin-top:86.3pt;width:317.5pt;height:10.55pt;z-index:-188744015;mso-wrap-style:none;mso-wrap-distance-left:5pt;mso-wrap-distance-right:5pt;mso-position-horizontal-relative:page;mso-position-vertical-relative:page" wrapcoords="0 0" filled="f" stroked="f">
          <v:textbox style="mso-fit-shape-to-text:t" inset="0,0,0,0">
            <w:txbxContent>
              <w:p w14:paraId="3F098D4F" w14:textId="77777777" w:rsidR="005D2C2D" w:rsidRDefault="005D2C2D">
                <w:pPr>
                  <w:pStyle w:val="Headerorfooter0"/>
                  <w:shd w:val="clear" w:color="auto" w:fill="auto"/>
                  <w:spacing w:line="240" w:lineRule="auto"/>
                </w:pPr>
                <w:r>
                  <w:rPr>
                    <w:rStyle w:val="HeaderorfooterBold0"/>
                  </w:rPr>
                  <w:t xml:space="preserve">PITT SE ADRESEAZĂ </w:t>
                </w:r>
                <w:r>
                  <w:rPr>
                    <w:rStyle w:val="Headerorfooter4"/>
                  </w:rPr>
                  <w:t>sectorului IMM din următoarele domenii:</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20AE" w14:textId="77777777" w:rsidR="005D2C2D" w:rsidRDefault="00262373">
    <w:pPr>
      <w:rPr>
        <w:sz w:val="2"/>
        <w:szCs w:val="2"/>
      </w:rPr>
    </w:pPr>
    <w:r>
      <w:pict w14:anchorId="4DBFD171">
        <v:shapetype id="_x0000_t202" coordsize="21600,21600" o:spt="202" path="m,l,21600r21600,l21600,xe">
          <v:stroke joinstyle="miter"/>
          <v:path gradientshapeok="t" o:connecttype="rect"/>
        </v:shapetype>
        <v:shape id="_x0000_s2072" type="#_x0000_t202" style="position:absolute;margin-left:59.5pt;margin-top:86.3pt;width:276pt;height:8.9pt;z-index:-188744014;mso-wrap-style:none;mso-wrap-distance-left:5pt;mso-wrap-distance-right:5pt;mso-position-horizontal-relative:page;mso-position-vertical-relative:page" wrapcoords="0 0" filled="f" stroked="f">
          <v:textbox style="mso-fit-shape-to-text:t" inset="0,0,0,0">
            <w:txbxContent>
              <w:p w14:paraId="5BF1C361" w14:textId="77777777" w:rsidR="005D2C2D" w:rsidRDefault="005D2C2D">
                <w:pPr>
                  <w:pStyle w:val="Headerorfooter0"/>
                  <w:shd w:val="clear" w:color="auto" w:fill="auto"/>
                  <w:spacing w:line="240" w:lineRule="auto"/>
                </w:pPr>
                <w:r>
                  <w:rPr>
                    <w:rStyle w:val="HeaderorfooterBold3"/>
                  </w:rPr>
                  <w:t>PARCUL TEHNOLOGIC ŞI INDUSTRIAL TIMIŞOARA</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E9CC" w14:textId="77777777" w:rsidR="005D2C2D" w:rsidRDefault="00262373">
    <w:pPr>
      <w:rPr>
        <w:sz w:val="2"/>
        <w:szCs w:val="2"/>
      </w:rPr>
    </w:pPr>
    <w:r>
      <w:pict w14:anchorId="52D2B5F7">
        <v:shapetype id="_x0000_t202" coordsize="21600,21600" o:spt="202" path="m,l,21600r21600,l21600,xe">
          <v:stroke joinstyle="miter"/>
          <v:path gradientshapeok="t" o:connecttype="rect"/>
        </v:shapetype>
        <v:shape id="_x0000_s2071" type="#_x0000_t202" style="position:absolute;margin-left:84.1pt;margin-top:86.3pt;width:228.25pt;height:12.25pt;z-index:-188744013;mso-wrap-style:none;mso-wrap-distance-left:5pt;mso-wrap-distance-right:5pt;mso-position-horizontal-relative:page;mso-position-vertical-relative:page" wrapcoords="0 0" filled="f" stroked="f">
          <v:textbox style="mso-fit-shape-to-text:t" inset="0,0,0,0">
            <w:txbxContent>
              <w:p w14:paraId="3423ED66" w14:textId="77777777" w:rsidR="005D2C2D" w:rsidRDefault="005D2C2D">
                <w:pPr>
                  <w:pStyle w:val="Headerorfooter0"/>
                  <w:shd w:val="clear" w:color="auto" w:fill="auto"/>
                  <w:spacing w:line="240" w:lineRule="auto"/>
                </w:pPr>
                <w:r>
                  <w:rPr>
                    <w:rStyle w:val="HeaderorfooterBold0"/>
                  </w:rPr>
                  <w:t>FACILITĂŢI ACORDATE INVESTITORILOR:</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05A1" w14:textId="77777777" w:rsidR="005D2C2D" w:rsidRDefault="00262373">
    <w:pPr>
      <w:rPr>
        <w:sz w:val="2"/>
        <w:szCs w:val="2"/>
      </w:rPr>
    </w:pPr>
    <w:r>
      <w:pict w14:anchorId="789B9D5E">
        <v:shapetype id="_x0000_t202" coordsize="21600,21600" o:spt="202" path="m,l,21600r21600,l21600,xe">
          <v:stroke joinstyle="miter"/>
          <v:path gradientshapeok="t" o:connecttype="rect"/>
        </v:shapetype>
        <v:shape id="_x0000_s2070" type="#_x0000_t202" style="position:absolute;margin-left:84.1pt;margin-top:86.3pt;width:228.25pt;height:12.25pt;z-index:-188744012;mso-wrap-style:none;mso-wrap-distance-left:5pt;mso-wrap-distance-right:5pt;mso-position-horizontal-relative:page;mso-position-vertical-relative:page" wrapcoords="0 0" filled="f" stroked="f">
          <v:textbox style="mso-fit-shape-to-text:t" inset="0,0,0,0">
            <w:txbxContent>
              <w:p w14:paraId="67D8B1EF" w14:textId="77777777" w:rsidR="005D2C2D" w:rsidRDefault="005D2C2D">
                <w:pPr>
                  <w:pStyle w:val="Headerorfooter0"/>
                  <w:shd w:val="clear" w:color="auto" w:fill="auto"/>
                  <w:spacing w:line="240" w:lineRule="auto"/>
                </w:pPr>
                <w:r>
                  <w:rPr>
                    <w:rStyle w:val="HeaderorfooterBold0"/>
                  </w:rPr>
                  <w:t>FACILITĂŢI ACORDATE INVESTITORILOR:</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265C" w14:textId="77777777" w:rsidR="005D2C2D" w:rsidRDefault="005D2C2D"/>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6B9A" w14:textId="77777777" w:rsidR="005D2C2D" w:rsidRDefault="005D2C2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1DEC" w14:textId="77777777" w:rsidR="005D2C2D" w:rsidRDefault="005D2C2D"/>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85DA" w14:textId="77777777" w:rsidR="005D2C2D" w:rsidRDefault="005D2C2D"/>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C9E6" w14:textId="77777777" w:rsidR="005D2C2D" w:rsidRDefault="00262373">
    <w:pPr>
      <w:rPr>
        <w:sz w:val="2"/>
        <w:szCs w:val="2"/>
      </w:rPr>
    </w:pPr>
    <w:r>
      <w:pict w14:anchorId="04F11AC9">
        <v:shapetype id="_x0000_t202" coordsize="21600,21600" o:spt="202" path="m,l,21600r21600,l21600,xe">
          <v:stroke joinstyle="miter"/>
          <v:path gradientshapeok="t" o:connecttype="rect"/>
        </v:shapetype>
        <v:shape id="_x0000_s2069" type="#_x0000_t202" style="position:absolute;margin-left:66.9pt;margin-top:72.7pt;width:178.1pt;height:8.65pt;z-index:-188744011;mso-wrap-style:none;mso-wrap-distance-left:5pt;mso-wrap-distance-right:5pt;mso-position-horizontal-relative:page;mso-position-vertical-relative:page" wrapcoords="0 0" filled="f" stroked="f">
          <v:textbox style="mso-fit-shape-to-text:t" inset="0,0,0,0">
            <w:txbxContent>
              <w:p w14:paraId="4B7D9CC9" w14:textId="77777777" w:rsidR="005D2C2D" w:rsidRDefault="005D2C2D">
                <w:pPr>
                  <w:pStyle w:val="Headerorfooter0"/>
                  <w:shd w:val="clear" w:color="auto" w:fill="auto"/>
                  <w:spacing w:line="240" w:lineRule="auto"/>
                </w:pPr>
                <w:r>
                  <w:rPr>
                    <w:rStyle w:val="HeaderorfooterBold3"/>
                  </w:rPr>
                  <w:t>PARCUL INDUSTRIAL FREIDORF</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A285" w14:textId="77777777" w:rsidR="005D2C2D" w:rsidRDefault="00262373">
    <w:pPr>
      <w:rPr>
        <w:sz w:val="2"/>
        <w:szCs w:val="2"/>
      </w:rPr>
    </w:pPr>
    <w:r>
      <w:pict w14:anchorId="309D3968">
        <v:shapetype id="_x0000_t202" coordsize="21600,21600" o:spt="202" path="m,l,21600r21600,l21600,xe">
          <v:stroke joinstyle="miter"/>
          <v:path gradientshapeok="t" o:connecttype="rect"/>
        </v:shapetype>
        <v:shape id="_x0000_s2068" type="#_x0000_t202" style="position:absolute;margin-left:75.25pt;margin-top:111.95pt;width:279.85pt;height:10.8pt;z-index:-188744010;mso-wrap-style:none;mso-wrap-distance-left:5pt;mso-wrap-distance-right:5pt;mso-position-horizontal-relative:page;mso-position-vertical-relative:page" wrapcoords="0 0" filled="f" stroked="f">
          <v:textbox style="mso-fit-shape-to-text:t" inset="0,0,0,0">
            <w:txbxContent>
              <w:p w14:paraId="42AFC336" w14:textId="77777777" w:rsidR="005D2C2D" w:rsidRDefault="005D2C2D">
                <w:pPr>
                  <w:pStyle w:val="Headerorfooter0"/>
                  <w:shd w:val="clear" w:color="auto" w:fill="auto"/>
                  <w:spacing w:line="240" w:lineRule="auto"/>
                </w:pPr>
                <w:r>
                  <w:rPr>
                    <w:rStyle w:val="Headerorfooter4"/>
                  </w:rPr>
                  <w:t>Listă parcele, dimensiuni şi locaţii disponibile Sept. 2013</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DAC6" w14:textId="77777777" w:rsidR="005D2C2D" w:rsidRDefault="005D2C2D"/>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780F" w14:textId="77777777" w:rsidR="005D2C2D" w:rsidRDefault="00262373">
    <w:pPr>
      <w:rPr>
        <w:sz w:val="2"/>
        <w:szCs w:val="2"/>
      </w:rPr>
    </w:pPr>
    <w:r>
      <w:pict w14:anchorId="1AB020F4">
        <v:shapetype id="_x0000_t202" coordsize="21600,21600" o:spt="202" path="m,l,21600r21600,l21600,xe">
          <v:stroke joinstyle="miter"/>
          <v:path gradientshapeok="t" o:connecttype="rect"/>
        </v:shapetype>
        <v:shape id="_x0000_s2067" type="#_x0000_t202" style="position:absolute;margin-left:78.95pt;margin-top:74.2pt;width:125.5pt;height:10.3pt;z-index:-188744009;mso-wrap-style:none;mso-wrap-distance-left:5pt;mso-wrap-distance-right:5pt;mso-position-horizontal-relative:page;mso-position-vertical-relative:page" wrapcoords="0 0" filled="f" stroked="f">
          <v:textbox style="mso-fit-shape-to-text:t" inset="0,0,0,0">
            <w:txbxContent>
              <w:p w14:paraId="29E43D43" w14:textId="77777777" w:rsidR="005D2C2D" w:rsidRDefault="005D2C2D">
                <w:pPr>
                  <w:pStyle w:val="Headerorfooter0"/>
                  <w:shd w:val="clear" w:color="auto" w:fill="auto"/>
                  <w:spacing w:line="240" w:lineRule="auto"/>
                </w:pPr>
                <w:r>
                  <w:rPr>
                    <w:rStyle w:val="HeaderorfooterBold2"/>
                  </w:rPr>
                  <w:t>Utilizările permise sunt:</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A152" w14:textId="77777777" w:rsidR="005D2C2D" w:rsidRDefault="00262373">
    <w:pPr>
      <w:rPr>
        <w:sz w:val="2"/>
        <w:szCs w:val="2"/>
      </w:rPr>
    </w:pPr>
    <w:r>
      <w:pict w14:anchorId="71ECDFC5">
        <v:shapetype id="_x0000_t202" coordsize="21600,21600" o:spt="202" path="m,l,21600r21600,l21600,xe">
          <v:stroke joinstyle="miter"/>
          <v:path gradientshapeok="t" o:connecttype="rect"/>
        </v:shapetype>
        <v:shape id="_x0000_s2066" type="#_x0000_t202" style="position:absolute;margin-left:66pt;margin-top:72.5pt;width:168.25pt;height:10.55pt;z-index:-188744008;mso-wrap-style:none;mso-wrap-distance-left:5pt;mso-wrap-distance-right:5pt;mso-position-horizontal-relative:page;mso-position-vertical-relative:page" wrapcoords="0 0" filled="f" stroked="f">
          <v:textbox style="mso-fit-shape-to-text:t" inset="0,0,0,0">
            <w:txbxContent>
              <w:p w14:paraId="3FEF7597" w14:textId="77777777" w:rsidR="005D2C2D" w:rsidRDefault="005D2C2D">
                <w:pPr>
                  <w:pStyle w:val="Headerorfooter0"/>
                  <w:shd w:val="clear" w:color="auto" w:fill="auto"/>
                  <w:spacing w:line="240" w:lineRule="auto"/>
                </w:pPr>
                <w:r>
                  <w:rPr>
                    <w:rStyle w:val="HeaderorfooterBold3"/>
                  </w:rPr>
                  <w:t>ZONA INDUSTRIALĂ SĂCĂLAZ</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FF99" w14:textId="77777777" w:rsidR="005D2C2D" w:rsidRDefault="00262373">
    <w:pPr>
      <w:rPr>
        <w:sz w:val="2"/>
        <w:szCs w:val="2"/>
      </w:rPr>
    </w:pPr>
    <w:r>
      <w:pict w14:anchorId="27516C13">
        <v:shapetype id="_x0000_t202" coordsize="21600,21600" o:spt="202" path="m,l,21600r21600,l21600,xe">
          <v:stroke joinstyle="miter"/>
          <v:path gradientshapeok="t" o:connecttype="rect"/>
        </v:shapetype>
        <v:shape id="_x0000_s2065" type="#_x0000_t202" style="position:absolute;margin-left:58.4pt;margin-top:111.85pt;width:249.85pt;height:10.3pt;z-index:-188744006;mso-wrap-style:none;mso-wrap-distance-left:5pt;mso-wrap-distance-right:5pt;mso-position-horizontal-relative:page;mso-position-vertical-relative:page" wrapcoords="0 0" filled="f" stroked="f">
          <v:textbox style="mso-fit-shape-to-text:t" inset="0,0,0,0">
            <w:txbxContent>
              <w:p w14:paraId="035F63C5" w14:textId="77777777" w:rsidR="005D2C2D" w:rsidRDefault="005D2C2D">
                <w:pPr>
                  <w:pStyle w:val="Headerorfooter0"/>
                  <w:shd w:val="clear" w:color="auto" w:fill="auto"/>
                  <w:spacing w:line="240" w:lineRule="auto"/>
                </w:pPr>
                <w:r>
                  <w:rPr>
                    <w:rStyle w:val="HeaderorfooterBold0"/>
                  </w:rPr>
                  <w:t>PARCURI ŞTIINŢIFICE ŞI TEHNOLOGICE Timiş</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A607" w14:textId="77777777" w:rsidR="005D2C2D" w:rsidRDefault="00262373">
    <w:pPr>
      <w:rPr>
        <w:sz w:val="2"/>
        <w:szCs w:val="2"/>
      </w:rPr>
    </w:pPr>
    <w:r>
      <w:pict w14:anchorId="79ABD0C4">
        <v:shapetype id="_x0000_t202" coordsize="21600,21600" o:spt="202" path="m,l,21600r21600,l21600,xe">
          <v:stroke joinstyle="miter"/>
          <v:path gradientshapeok="t" o:connecttype="rect"/>
        </v:shapetype>
        <v:shape id="_x0000_s2064" type="#_x0000_t202" style="position:absolute;margin-left:57.95pt;margin-top:82.8pt;width:375.6pt;height:8.65pt;z-index:-188744005;mso-wrap-style:none;mso-wrap-distance-left:5pt;mso-wrap-distance-right:5pt;mso-position-horizontal-relative:page;mso-position-vertical-relative:page" wrapcoords="0 0" filled="f" stroked="f">
          <v:textbox style="mso-fit-shape-to-text:t" inset="0,0,0,0">
            <w:txbxContent>
              <w:p w14:paraId="2D106515" w14:textId="77777777" w:rsidR="005D2C2D" w:rsidRDefault="005D2C2D">
                <w:pPr>
                  <w:pStyle w:val="Headerorfooter0"/>
                  <w:shd w:val="clear" w:color="auto" w:fill="auto"/>
                  <w:spacing w:line="240" w:lineRule="auto"/>
                </w:pPr>
                <w:r>
                  <w:rPr>
                    <w:rStyle w:val="HeaderorfooterBold3"/>
                  </w:rPr>
                  <w:t>PARCUL ŞTIINŢIFIC SI TEHNOLOGIC TIM SCIENCE PARK TIMIŞOARA</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167A" w14:textId="77777777" w:rsidR="005D2C2D" w:rsidRDefault="00262373">
    <w:pPr>
      <w:rPr>
        <w:sz w:val="2"/>
        <w:szCs w:val="2"/>
      </w:rPr>
    </w:pPr>
    <w:r>
      <w:pict w14:anchorId="4F74F46D">
        <v:shapetype id="_x0000_t202" coordsize="21600,21600" o:spt="202" path="m,l,21600r21600,l21600,xe">
          <v:stroke joinstyle="miter"/>
          <v:path gradientshapeok="t" o:connecttype="rect"/>
        </v:shapetype>
        <v:shape id="_x0000_s2063" type="#_x0000_t202" style="position:absolute;margin-left:73.9pt;margin-top:138.1pt;width:152.9pt;height:10.55pt;z-index:-188744004;mso-wrap-style:none;mso-wrap-distance-left:5pt;mso-wrap-distance-right:5pt;mso-position-horizontal-relative:page;mso-position-vertical-relative:page" wrapcoords="0 0" filled="f" stroked="f">
          <v:textbox style="mso-fit-shape-to-text:t" inset="0,0,0,0">
            <w:txbxContent>
              <w:p w14:paraId="2652C79D" w14:textId="77777777" w:rsidR="005D2C2D" w:rsidRDefault="005D2C2D">
                <w:pPr>
                  <w:pStyle w:val="Headerorfooter0"/>
                  <w:shd w:val="clear" w:color="auto" w:fill="auto"/>
                  <w:spacing w:line="240" w:lineRule="auto"/>
                </w:pPr>
                <w:r>
                  <w:rPr>
                    <w:rStyle w:val="HeaderorfooterBold3"/>
                  </w:rPr>
                  <w:t>ZONA INDUSTRIALĂ LUGOJ</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268C" w14:textId="77777777" w:rsidR="005D2C2D" w:rsidRDefault="00262373">
    <w:pPr>
      <w:rPr>
        <w:sz w:val="2"/>
        <w:szCs w:val="2"/>
      </w:rPr>
    </w:pPr>
    <w:r>
      <w:pict w14:anchorId="54D1D1F0">
        <v:shapetype id="_x0000_t202" coordsize="21600,21600" o:spt="202" path="m,l,21600r21600,l21600,xe">
          <v:stroke joinstyle="miter"/>
          <v:path gradientshapeok="t" o:connecttype="rect"/>
        </v:shapetype>
        <v:shape id="_x0000_s2062" type="#_x0000_t202" style="position:absolute;margin-left:78pt;margin-top:64.2pt;width:181.2pt;height:8.65pt;z-index:-188744003;mso-wrap-style:none;mso-wrap-distance-left:5pt;mso-wrap-distance-right:5pt;mso-position-horizontal-relative:page;mso-position-vertical-relative:page" wrapcoords="0 0" filled="f" stroked="f">
          <v:textbox style="mso-fit-shape-to-text:t" inset="0,0,0,0">
            <w:txbxContent>
              <w:p w14:paraId="08275DBA" w14:textId="77777777" w:rsidR="005D2C2D" w:rsidRDefault="005D2C2D">
                <w:pPr>
                  <w:pStyle w:val="Headerorfooter0"/>
                  <w:shd w:val="clear" w:color="auto" w:fill="auto"/>
                  <w:spacing w:line="240" w:lineRule="auto"/>
                </w:pPr>
                <w:r>
                  <w:rPr>
                    <w:rStyle w:val="Headerorfooter3"/>
                  </w:rPr>
                  <w:t>I</w:t>
                </w:r>
                <w:r>
                  <w:rPr>
                    <w:rStyle w:val="HeaderorfooterBold3"/>
                  </w:rPr>
                  <w:t>NCUBATORUL DE AFACERI PITT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FBA0" w14:textId="77777777" w:rsidR="005D2C2D" w:rsidRDefault="00262373">
    <w:pPr>
      <w:rPr>
        <w:sz w:val="2"/>
        <w:szCs w:val="2"/>
      </w:rPr>
    </w:pPr>
    <w:r>
      <w:pict w14:anchorId="21500705">
        <v:shapetype id="_x0000_t202" coordsize="21600,21600" o:spt="202" path="m,l,21600r21600,l21600,xe">
          <v:stroke joinstyle="miter"/>
          <v:path gradientshapeok="t" o:connecttype="rect"/>
        </v:shapetype>
        <v:shape id="_x0000_s2096" type="#_x0000_t202" style="position:absolute;margin-left:85.8pt;margin-top:74.15pt;width:286.55pt;height:8.9pt;z-index:-188744051;mso-wrap-style:none;mso-wrap-distance-left:5pt;mso-wrap-distance-right:5pt;mso-position-horizontal-relative:page;mso-position-vertical-relative:page" wrapcoords="0 0" filled="f" stroked="f">
          <v:textbox style="mso-fit-shape-to-text:t" inset="0,0,0,0">
            <w:txbxContent>
              <w:p w14:paraId="50556131" w14:textId="77777777" w:rsidR="005D2C2D" w:rsidRDefault="005D2C2D">
                <w:pPr>
                  <w:pStyle w:val="Headerorfooter0"/>
                  <w:shd w:val="clear" w:color="auto" w:fill="auto"/>
                  <w:spacing w:line="240" w:lineRule="auto"/>
                </w:pPr>
                <w:r>
                  <w:rPr>
                    <w:rStyle w:val="Headerorfooter1"/>
                  </w:rPr>
                  <w:t>Fondul funciar (în hectare) după modul de folosinţă, 2011</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A92C" w14:textId="77777777" w:rsidR="005D2C2D" w:rsidRDefault="00262373">
    <w:pPr>
      <w:rPr>
        <w:sz w:val="2"/>
        <w:szCs w:val="2"/>
      </w:rPr>
    </w:pPr>
    <w:r>
      <w:pict w14:anchorId="106FC3F3">
        <v:shapetype id="_x0000_t202" coordsize="21600,21600" o:spt="202" path="m,l,21600r21600,l21600,xe">
          <v:stroke joinstyle="miter"/>
          <v:path gradientshapeok="t" o:connecttype="rect"/>
        </v:shapetype>
        <v:shape id="_x0000_s2061" type="#_x0000_t202" style="position:absolute;margin-left:58.55pt;margin-top:82.8pt;width:216.7pt;height:10.3pt;z-index:-188744002;mso-wrap-style:none;mso-wrap-distance-left:5pt;mso-wrap-distance-right:5pt;mso-position-horizontal-relative:page;mso-position-vertical-relative:page" wrapcoords="0 0" filled="f" stroked="f">
          <v:textbox style="mso-fit-shape-to-text:t" inset="0,0,0,0">
            <w:txbxContent>
              <w:p w14:paraId="580C8B95" w14:textId="77777777" w:rsidR="005D2C2D" w:rsidRDefault="005D2C2D">
                <w:pPr>
                  <w:pStyle w:val="Headerorfooter0"/>
                  <w:shd w:val="clear" w:color="auto" w:fill="auto"/>
                  <w:spacing w:line="240" w:lineRule="auto"/>
                </w:pPr>
                <w:r>
                  <w:rPr>
                    <w:rStyle w:val="HeaderorfooterBold0"/>
                  </w:rPr>
                  <w:t>INCUBATOARE ŞI CENTRE DE AFACERI</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E0AC" w14:textId="77777777" w:rsidR="005D2C2D" w:rsidRDefault="005D2C2D"/>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DD4D" w14:textId="77777777" w:rsidR="005D2C2D" w:rsidRDefault="005D2C2D"/>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0C52" w14:textId="77777777" w:rsidR="005D2C2D" w:rsidRDefault="005D2C2D"/>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5B91" w14:textId="77777777" w:rsidR="005D2C2D" w:rsidRDefault="00262373">
    <w:pPr>
      <w:rPr>
        <w:sz w:val="2"/>
        <w:szCs w:val="2"/>
      </w:rPr>
    </w:pPr>
    <w:r>
      <w:pict w14:anchorId="2ABCFA00">
        <v:shapetype id="_x0000_t202" coordsize="21600,21600" o:spt="202" path="m,l,21600r21600,l21600,xe">
          <v:stroke joinstyle="miter"/>
          <v:path gradientshapeok="t" o:connecttype="rect"/>
        </v:shapetype>
        <v:shape id="_x0000_s2060" type="#_x0000_t202" style="position:absolute;margin-left:144.7pt;margin-top:76.2pt;width:326.4pt;height:10.55pt;z-index:-188744001;mso-wrap-style:none;mso-wrap-distance-left:5pt;mso-wrap-distance-right:5pt;mso-position-horizontal-relative:page;mso-position-vertical-relative:page" wrapcoords="0 0" filled="f" stroked="f">
          <v:textbox style="mso-fit-shape-to-text:t" inset="0,0,0,0">
            <w:txbxContent>
              <w:p w14:paraId="4AB7A567" w14:textId="77777777" w:rsidR="005D2C2D" w:rsidRDefault="005D2C2D">
                <w:pPr>
                  <w:pStyle w:val="Headerorfooter0"/>
                  <w:shd w:val="clear" w:color="auto" w:fill="auto"/>
                  <w:spacing w:line="240" w:lineRule="auto"/>
                </w:pPr>
                <w:r>
                  <w:rPr>
                    <w:rStyle w:val="HeaderorfooterBold0"/>
                  </w:rPr>
                  <w:t>Infrastructura regională de afaceri şi inovare în sectorul IT&amp;C</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7587" w14:textId="77777777" w:rsidR="005D2C2D" w:rsidRDefault="00262373">
    <w:pPr>
      <w:rPr>
        <w:sz w:val="2"/>
        <w:szCs w:val="2"/>
      </w:rPr>
    </w:pPr>
    <w:r>
      <w:pict w14:anchorId="2ECF98BC">
        <v:shapetype id="_x0000_t202" coordsize="21600,21600" o:spt="202" path="m,l,21600r21600,l21600,xe">
          <v:stroke joinstyle="miter"/>
          <v:path gradientshapeok="t" o:connecttype="rect"/>
        </v:shapetype>
        <v:shape id="_x0000_s2059" type="#_x0000_t202" style="position:absolute;margin-left:144.7pt;margin-top:76.2pt;width:326.4pt;height:10.55pt;z-index:-188744000;mso-wrap-style:none;mso-wrap-distance-left:5pt;mso-wrap-distance-right:5pt;mso-position-horizontal-relative:page;mso-position-vertical-relative:page" wrapcoords="0 0" filled="f" stroked="f">
          <v:textbox style="mso-fit-shape-to-text:t" inset="0,0,0,0">
            <w:txbxContent>
              <w:p w14:paraId="7FADD93C" w14:textId="77777777" w:rsidR="005D2C2D" w:rsidRDefault="005D2C2D">
                <w:pPr>
                  <w:pStyle w:val="Headerorfooter0"/>
                  <w:shd w:val="clear" w:color="auto" w:fill="auto"/>
                  <w:spacing w:line="240" w:lineRule="auto"/>
                </w:pPr>
                <w:r>
                  <w:rPr>
                    <w:rStyle w:val="HeaderorfooterBold0"/>
                  </w:rPr>
                  <w:t>Infrastructura regională de afaceri şi inovare în sectorul IT&amp;C</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B9D9" w14:textId="77777777" w:rsidR="005D2C2D" w:rsidRDefault="005D2C2D"/>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B675" w14:textId="77777777" w:rsidR="005D2C2D" w:rsidRDefault="005D2C2D"/>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E4F6" w14:textId="77777777" w:rsidR="005D2C2D" w:rsidRDefault="00262373">
    <w:pPr>
      <w:rPr>
        <w:sz w:val="2"/>
        <w:szCs w:val="2"/>
      </w:rPr>
    </w:pPr>
    <w:r>
      <w:pict w14:anchorId="6D2329C1">
        <v:shapetype id="_x0000_t202" coordsize="21600,21600" o:spt="202" path="m,l,21600r21600,l21600,xe">
          <v:stroke joinstyle="miter"/>
          <v:path gradientshapeok="t" o:connecttype="rect"/>
        </v:shapetype>
        <v:shape id="_x0000_s2058" type="#_x0000_t202" style="position:absolute;margin-left:163.55pt;margin-top:76.2pt;width:288.95pt;height:8.9pt;z-index:-188743999;mso-wrap-style:none;mso-wrap-distance-left:5pt;mso-wrap-distance-right:5pt;mso-position-horizontal-relative:page;mso-position-vertical-relative:page" wrapcoords="0 0" filled="f" stroked="f">
          <v:textbox style="mso-fit-shape-to-text:t" inset="0,0,0,0">
            <w:txbxContent>
              <w:p w14:paraId="33226A51" w14:textId="77777777" w:rsidR="005D2C2D" w:rsidRDefault="005D2C2D">
                <w:pPr>
                  <w:pStyle w:val="Headerorfooter0"/>
                  <w:shd w:val="clear" w:color="auto" w:fill="auto"/>
                  <w:spacing w:line="240" w:lineRule="auto"/>
                </w:pPr>
                <w:r>
                  <w:rPr>
                    <w:rStyle w:val="HeaderorfooterBold3"/>
                  </w:rPr>
                  <w:t>CRAFT CENTRU REGIONAL DE AFACERI TIMIŞOARA</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E197" w14:textId="77777777" w:rsidR="005D2C2D" w:rsidRDefault="00262373">
    <w:pPr>
      <w:rPr>
        <w:sz w:val="2"/>
        <w:szCs w:val="2"/>
      </w:rPr>
    </w:pPr>
    <w:r>
      <w:pict w14:anchorId="7905B98F">
        <v:shapetype id="_x0000_t202" coordsize="21600,21600" o:spt="202" path="m,l,21600r21600,l21600,xe">
          <v:stroke joinstyle="miter"/>
          <v:path gradientshapeok="t" o:connecttype="rect"/>
        </v:shapetype>
        <v:shape id="_x0000_s2057" type="#_x0000_t202" style="position:absolute;margin-left:105.8pt;margin-top:85.3pt;width:401.75pt;height:11.3pt;z-index:-188743998;mso-wrap-style:none;mso-wrap-distance-left:5pt;mso-wrap-distance-right:5pt;mso-position-horizontal-relative:page;mso-position-vertical-relative:page" wrapcoords="0 0" filled="f" stroked="f">
          <v:textbox style="mso-fit-shape-to-text:t" inset="0,0,0,0">
            <w:txbxContent>
              <w:p w14:paraId="4C50CD43" w14:textId="77777777" w:rsidR="005D2C2D" w:rsidRDefault="005D2C2D">
                <w:pPr>
                  <w:pStyle w:val="Headerorfooter0"/>
                  <w:shd w:val="clear" w:color="auto" w:fill="auto"/>
                  <w:spacing w:line="240" w:lineRule="auto"/>
                </w:pPr>
                <w:r>
                  <w:rPr>
                    <w:rStyle w:val="HeaderorfooterBold0"/>
                  </w:rPr>
                  <w:t>Proiecte majore de investiţie ale Judeţului Timiş pentru perioada 2014-2020</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2AE1" w14:textId="77777777" w:rsidR="005D2C2D" w:rsidRDefault="00262373">
    <w:pPr>
      <w:rPr>
        <w:sz w:val="2"/>
        <w:szCs w:val="2"/>
      </w:rPr>
    </w:pPr>
    <w:r>
      <w:pict w14:anchorId="162A1CB7">
        <v:shapetype id="_x0000_t202" coordsize="21600,21600" o:spt="202" path="m,l,21600r21600,l21600,xe">
          <v:stroke joinstyle="miter"/>
          <v:path gradientshapeok="t" o:connecttype="rect"/>
        </v:shapetype>
        <v:shape id="_x0000_s2095" type="#_x0000_t202" style="position:absolute;margin-left:190.9pt;margin-top:172pt;width:225.6pt;height:8.65pt;z-index:-188744050;mso-wrap-style:none;mso-wrap-distance-left:5pt;mso-wrap-distance-right:5pt;mso-position-horizontal-relative:page;mso-position-vertical-relative:page" wrapcoords="0 0" filled="f" stroked="f">
          <v:textbox style="mso-next-textbox:#_x0000_s2095;mso-fit-shape-to-text:t" inset="0,0,0,0">
            <w:txbxContent>
              <w:p w14:paraId="6EEDF2A4" w14:textId="75DBB75A" w:rsidR="005D2C2D" w:rsidRDefault="005D2C2D">
                <w:pPr>
                  <w:pStyle w:val="Headerorfooter0"/>
                  <w:shd w:val="clear" w:color="auto" w:fill="auto"/>
                  <w:spacing w:line="240" w:lineRule="auto"/>
                </w:pPr>
                <w:r>
                  <w:rPr>
                    <w:rStyle w:val="Headerorfooter8ptBold"/>
                  </w:rPr>
                  <w:t>Dinamica efectivului de animale vii in județul Timis</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AE67" w14:textId="77777777" w:rsidR="005D2C2D" w:rsidRDefault="00262373">
    <w:pPr>
      <w:rPr>
        <w:sz w:val="2"/>
        <w:szCs w:val="2"/>
      </w:rPr>
    </w:pPr>
    <w:r>
      <w:pict w14:anchorId="6BACAB3E">
        <v:shapetype id="_x0000_t202" coordsize="21600,21600" o:spt="202" path="m,l,21600r21600,l21600,xe">
          <v:stroke joinstyle="miter"/>
          <v:path gradientshapeok="t" o:connecttype="rect"/>
        </v:shapetype>
        <v:shape id="_x0000_s2056" type="#_x0000_t202" style="position:absolute;margin-left:105.8pt;margin-top:85.3pt;width:401.75pt;height:11.3pt;z-index:-188743997;mso-wrap-style:none;mso-wrap-distance-left:5pt;mso-wrap-distance-right:5pt;mso-position-horizontal-relative:page;mso-position-vertical-relative:page" wrapcoords="0 0" filled="f" stroked="f">
          <v:textbox style="mso-fit-shape-to-text:t" inset="0,0,0,0">
            <w:txbxContent>
              <w:p w14:paraId="6122BB8F" w14:textId="77777777" w:rsidR="005D2C2D" w:rsidRDefault="005D2C2D">
                <w:pPr>
                  <w:pStyle w:val="Headerorfooter0"/>
                  <w:shd w:val="clear" w:color="auto" w:fill="auto"/>
                  <w:spacing w:line="240" w:lineRule="auto"/>
                </w:pPr>
                <w:r>
                  <w:rPr>
                    <w:rStyle w:val="HeaderorfooterBold0"/>
                  </w:rPr>
                  <w:t>Proiecte majore de investiţie ale Judeţului Timiş pentru perioada 2014-2020</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8192" w14:textId="77777777" w:rsidR="005D2C2D" w:rsidRDefault="005D2C2D"/>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A9E6" w14:textId="77777777" w:rsidR="005D2C2D" w:rsidRDefault="005D2C2D"/>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348F" w14:textId="77777777" w:rsidR="005D2C2D" w:rsidRDefault="00262373">
    <w:pPr>
      <w:rPr>
        <w:sz w:val="2"/>
        <w:szCs w:val="2"/>
      </w:rPr>
    </w:pPr>
    <w:r>
      <w:pict w14:anchorId="5A3252F2">
        <v:shapetype id="_x0000_t202" coordsize="21600,21600" o:spt="202" path="m,l,21600r21600,l21600,xe">
          <v:stroke joinstyle="miter"/>
          <v:path gradientshapeok="t" o:connecttype="rect"/>
        </v:shapetype>
        <v:shape id="_x0000_s2055" type="#_x0000_t202" style="position:absolute;margin-left:86.3pt;margin-top:71.4pt;width:41.5pt;height:8.4pt;z-index:-188743996;mso-wrap-style:none;mso-wrap-distance-left:5pt;mso-wrap-distance-right:5pt;mso-position-horizontal-relative:page;mso-position-vertical-relative:page" wrapcoords="0 0" filled="f" stroked="f">
          <v:textbox style="mso-fit-shape-to-text:t" inset="0,0,0,0">
            <w:txbxContent>
              <w:p w14:paraId="7BD2C5A9" w14:textId="77777777" w:rsidR="005D2C2D" w:rsidRDefault="005D2C2D">
                <w:pPr>
                  <w:pStyle w:val="Headerorfooter0"/>
                  <w:shd w:val="clear" w:color="auto" w:fill="auto"/>
                  <w:spacing w:line="240" w:lineRule="auto"/>
                </w:pPr>
                <w:r>
                  <w:rPr>
                    <w:rStyle w:val="HeaderorfooterBold0"/>
                  </w:rPr>
                  <w:t>ACCIZE</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6020" w14:textId="77777777" w:rsidR="005D2C2D" w:rsidRDefault="00262373">
    <w:pPr>
      <w:rPr>
        <w:sz w:val="2"/>
        <w:szCs w:val="2"/>
      </w:rPr>
    </w:pPr>
    <w:r>
      <w:pict w14:anchorId="57A4FDA2">
        <v:shapetype id="_x0000_t202" coordsize="21600,21600" o:spt="202" path="m,l,21600r21600,l21600,xe">
          <v:stroke joinstyle="miter"/>
          <v:path gradientshapeok="t" o:connecttype="rect"/>
        </v:shapetype>
        <v:shape id="_x0000_s2054" type="#_x0000_t202" style="position:absolute;margin-left:86.3pt;margin-top:71.4pt;width:41.5pt;height:8.4pt;z-index:-188743995;mso-wrap-style:none;mso-wrap-distance-left:5pt;mso-wrap-distance-right:5pt;mso-position-horizontal-relative:page;mso-position-vertical-relative:page" wrapcoords="0 0" filled="f" stroked="f">
          <v:textbox style="mso-fit-shape-to-text:t" inset="0,0,0,0">
            <w:txbxContent>
              <w:p w14:paraId="787D65AC" w14:textId="77777777" w:rsidR="005D2C2D" w:rsidRDefault="005D2C2D">
                <w:pPr>
                  <w:pStyle w:val="Headerorfooter0"/>
                  <w:shd w:val="clear" w:color="auto" w:fill="auto"/>
                  <w:spacing w:line="240" w:lineRule="auto"/>
                </w:pPr>
                <w:r>
                  <w:rPr>
                    <w:rStyle w:val="HeaderorfooterBold0"/>
                  </w:rPr>
                  <w:t>ACCIZE</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6AF8" w14:textId="77777777" w:rsidR="005D2C2D" w:rsidRDefault="00262373">
    <w:pPr>
      <w:rPr>
        <w:sz w:val="2"/>
        <w:szCs w:val="2"/>
      </w:rPr>
    </w:pPr>
    <w:r>
      <w:pict w14:anchorId="6FA30305">
        <v:shapetype id="_x0000_t202" coordsize="21600,21600" o:spt="202" path="m,l,21600r21600,l21600,xe">
          <v:stroke joinstyle="miter"/>
          <v:path gradientshapeok="t" o:connecttype="rect"/>
        </v:shapetype>
        <v:shape id="_x0000_s2053" type="#_x0000_t202" style="position:absolute;margin-left:86.5pt;margin-top:71.4pt;width:215.05pt;height:10.8pt;z-index:-188743994;mso-wrap-style:none;mso-wrap-distance-left:5pt;mso-wrap-distance-right:5pt;mso-position-horizontal-relative:page;mso-position-vertical-relative:page" wrapcoords="0 0" filled="f" stroked="f">
          <v:textbox style="mso-fit-shape-to-text:t" inset="0,0,0,0">
            <w:txbxContent>
              <w:p w14:paraId="40FA2007" w14:textId="77777777" w:rsidR="005D2C2D" w:rsidRDefault="005D2C2D">
                <w:pPr>
                  <w:pStyle w:val="Headerorfooter0"/>
                  <w:shd w:val="clear" w:color="auto" w:fill="auto"/>
                  <w:spacing w:line="240" w:lineRule="auto"/>
                </w:pPr>
                <w:r>
                  <w:rPr>
                    <w:rStyle w:val="HeaderorfooterBold3"/>
                  </w:rPr>
                  <w:t>CONTRIBUŢIA DE ASIGURĂRI SOCIALE</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2347" w14:textId="77777777" w:rsidR="005D2C2D" w:rsidRDefault="00262373">
    <w:pPr>
      <w:rPr>
        <w:sz w:val="2"/>
        <w:szCs w:val="2"/>
      </w:rPr>
    </w:pPr>
    <w:r>
      <w:pict w14:anchorId="5BB7C87B">
        <v:shapetype id="_x0000_t202" coordsize="21600,21600" o:spt="202" path="m,l,21600r21600,l21600,xe">
          <v:stroke joinstyle="miter"/>
          <v:path gradientshapeok="t" o:connecttype="rect"/>
        </v:shapetype>
        <v:shape id="_x0000_s2052" type="#_x0000_t202" style="position:absolute;margin-left:91.05pt;margin-top:150.45pt;width:217.2pt;height:8.9pt;z-index:-188743993;mso-wrap-style:none;mso-wrap-distance-left:5pt;mso-wrap-distance-right:5pt;mso-position-horizontal-relative:page;mso-position-vertical-relative:page" wrapcoords="0 0" filled="f" stroked="f">
          <v:textbox style="mso-fit-shape-to-text:t" inset="0,0,0,0">
            <w:txbxContent>
              <w:p w14:paraId="0F60177B" w14:textId="77777777" w:rsidR="005D2C2D" w:rsidRDefault="005D2C2D">
                <w:pPr>
                  <w:pStyle w:val="Headerorfooter0"/>
                  <w:shd w:val="clear" w:color="auto" w:fill="auto"/>
                  <w:spacing w:line="240" w:lineRule="auto"/>
                </w:pPr>
                <w:r>
                  <w:rPr>
                    <w:rStyle w:val="HeaderorfooterBold3"/>
                  </w:rPr>
                  <w:t>IMPOZITE ŞI TAXE LOCALE - Jud. Timiş</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74B5" w14:textId="77777777" w:rsidR="005D2C2D" w:rsidRDefault="005D2C2D"/>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33CD8" w14:textId="77777777" w:rsidR="005D2C2D" w:rsidRDefault="00262373">
    <w:pPr>
      <w:rPr>
        <w:sz w:val="2"/>
        <w:szCs w:val="2"/>
      </w:rPr>
    </w:pPr>
    <w:r>
      <w:pict w14:anchorId="349305A7">
        <v:shapetype id="_x0000_t202" coordsize="21600,21600" o:spt="202" path="m,l,21600r21600,l21600,xe">
          <v:stroke joinstyle="miter"/>
          <v:path gradientshapeok="t" o:connecttype="rect"/>
        </v:shapetype>
        <v:shape id="_x0000_s2051" type="#_x0000_t202" style="position:absolute;margin-left:86.9pt;margin-top:71.4pt;width:203.3pt;height:8.9pt;z-index:-188743992;mso-wrap-style:none;mso-wrap-distance-left:5pt;mso-wrap-distance-right:5pt;mso-position-horizontal-relative:page;mso-position-vertical-relative:page" wrapcoords="0 0" filled="f" stroked="f">
          <v:textbox style="mso-fit-shape-to-text:t" inset="0,0,0,0">
            <w:txbxContent>
              <w:p w14:paraId="422310D3" w14:textId="77777777" w:rsidR="005D2C2D" w:rsidRDefault="005D2C2D">
                <w:pPr>
                  <w:pStyle w:val="Headerorfooter0"/>
                  <w:shd w:val="clear" w:color="auto" w:fill="auto"/>
                  <w:spacing w:line="240" w:lineRule="auto"/>
                </w:pPr>
                <w:r>
                  <w:rPr>
                    <w:rStyle w:val="HeaderorfooterBold3"/>
                  </w:rPr>
                  <w:t>CONTRIBUŢIA LA FONDUL DE MEDIU</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A76C" w14:textId="77777777" w:rsidR="005D2C2D" w:rsidRDefault="005D2C2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3986" w14:textId="77777777" w:rsidR="005D2C2D" w:rsidRDefault="00262373">
    <w:pPr>
      <w:rPr>
        <w:sz w:val="2"/>
        <w:szCs w:val="2"/>
      </w:rPr>
    </w:pPr>
    <w:r>
      <w:pict w14:anchorId="689C6069">
        <v:shapetype id="_x0000_t202" coordsize="21600,21600" o:spt="202" path="m,l,21600r21600,l21600,xe">
          <v:stroke joinstyle="miter"/>
          <v:path gradientshapeok="t" o:connecttype="rect"/>
        </v:shapetype>
        <v:shape id="_x0000_s2094" type="#_x0000_t202" style="position:absolute;margin-left:190.9pt;margin-top:172pt;width:225.6pt;height:8.65pt;z-index:-188744049;mso-wrap-style:none;mso-wrap-distance-left:5pt;mso-wrap-distance-right:5pt;mso-position-horizontal-relative:page;mso-position-vertical-relative:page" wrapcoords="0 0" filled="f" stroked="f">
          <v:textbox style="mso-next-textbox:#_x0000_s2094;mso-fit-shape-to-text:t" inset="0,0,0,0">
            <w:txbxContent>
              <w:p w14:paraId="59DBE48C" w14:textId="2886BEE4" w:rsidR="005D2C2D" w:rsidRDefault="005D2C2D">
                <w:pPr>
                  <w:pStyle w:val="Headerorfooter0"/>
                  <w:shd w:val="clear" w:color="auto" w:fill="auto"/>
                  <w:spacing w:line="240" w:lineRule="auto"/>
                </w:pPr>
                <w:r>
                  <w:rPr>
                    <w:rStyle w:val="Headerorfooter8ptBold"/>
                  </w:rPr>
                  <w:t>Dinamica efectivului de animale vii in județul Timis</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F1A1" w14:textId="77777777" w:rsidR="005D2C2D" w:rsidRDefault="005D2C2D"/>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3E6C" w14:textId="77777777" w:rsidR="005D2C2D" w:rsidRDefault="00262373">
    <w:pPr>
      <w:rPr>
        <w:sz w:val="2"/>
        <w:szCs w:val="2"/>
      </w:rPr>
    </w:pPr>
    <w:r>
      <w:pict w14:anchorId="074CB1E3">
        <v:shapetype id="_x0000_t202" coordsize="21600,21600" o:spt="202" path="m,l,21600r21600,l21600,xe">
          <v:stroke joinstyle="miter"/>
          <v:path gradientshapeok="t" o:connecttype="rect"/>
        </v:shapetype>
        <v:shape id="_x0000_s2050" type="#_x0000_t202" style="position:absolute;margin-left:84.1pt;margin-top:118.15pt;width:263.75pt;height:10.3pt;z-index:-188743991;mso-wrap-style:none;mso-wrap-distance-left:5pt;mso-wrap-distance-right:5pt;mso-position-horizontal-relative:page;mso-position-vertical-relative:page" wrapcoords="0 0" filled="f" stroked="f">
          <v:textbox style="mso-fit-shape-to-text:t" inset="0,0,0,0">
            <w:txbxContent>
              <w:p w14:paraId="52F36C84" w14:textId="77777777" w:rsidR="005D2C2D" w:rsidRDefault="005D2C2D">
                <w:pPr>
                  <w:pStyle w:val="Headerorfooter0"/>
                  <w:shd w:val="clear" w:color="auto" w:fill="auto"/>
                  <w:spacing w:line="240" w:lineRule="auto"/>
                </w:pPr>
                <w:r>
                  <w:rPr>
                    <w:rStyle w:val="HeaderorfooterBold0"/>
                  </w:rPr>
                  <w:t>CAMERA DE COMERŢ ŞI INDUSTRIE TIMIŞOARA</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12B6" w14:textId="77777777" w:rsidR="005D2C2D" w:rsidRDefault="00262373">
    <w:pPr>
      <w:rPr>
        <w:sz w:val="2"/>
        <w:szCs w:val="2"/>
      </w:rPr>
    </w:pPr>
    <w:r>
      <w:pict w14:anchorId="2450F941">
        <v:shapetype id="_x0000_t202" coordsize="21600,21600" o:spt="202" path="m,l,21600r21600,l21600,xe">
          <v:stroke joinstyle="miter"/>
          <v:path gradientshapeok="t" o:connecttype="rect"/>
        </v:shapetype>
        <v:shape id="_x0000_s2049" type="#_x0000_t202" style="position:absolute;margin-left:84.1pt;margin-top:118.15pt;width:263.75pt;height:10.3pt;z-index:-188743990;mso-wrap-style:none;mso-wrap-distance-left:5pt;mso-wrap-distance-right:5pt;mso-position-horizontal-relative:page;mso-position-vertical-relative:page" wrapcoords="0 0" filled="f" stroked="f">
          <v:textbox style="mso-fit-shape-to-text:t" inset="0,0,0,0">
            <w:txbxContent>
              <w:p w14:paraId="3ABEBB4C" w14:textId="77777777" w:rsidR="005D2C2D" w:rsidRDefault="005D2C2D">
                <w:pPr>
                  <w:pStyle w:val="Headerorfooter0"/>
                  <w:shd w:val="clear" w:color="auto" w:fill="auto"/>
                  <w:spacing w:line="240" w:lineRule="auto"/>
                </w:pPr>
                <w:r>
                  <w:rPr>
                    <w:rStyle w:val="HeaderorfooterBold0"/>
                  </w:rPr>
                  <w:t>CAMERA DE COMERŢ ŞI INDUSTRIE TIMIŞOARA</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C95B" w14:textId="77777777" w:rsidR="005D2C2D" w:rsidRDefault="00262373">
    <w:pPr>
      <w:rPr>
        <w:sz w:val="2"/>
        <w:szCs w:val="2"/>
      </w:rPr>
    </w:pPr>
    <w:r>
      <w:pict w14:anchorId="522B845E">
        <v:shapetype id="_x0000_t202" coordsize="21600,21600" o:spt="202" path="m,l,21600r21600,l21600,xe">
          <v:stroke joinstyle="miter"/>
          <v:path gradientshapeok="t" o:connecttype="rect"/>
        </v:shapetype>
        <v:shape id="_x0000_s2093" type="#_x0000_t202" style="position:absolute;margin-left:414.45pt;margin-top:164.1pt;width:86.4pt;height:8.9pt;z-index:-188744048;mso-wrap-style:none;mso-wrap-distance-left:5pt;mso-wrap-distance-right:5pt;mso-position-horizontal-relative:page;mso-position-vertical-relative:page" wrapcoords="0 0" filled="f" stroked="f">
          <v:textbox style="mso-next-textbox:#_x0000_s2093;mso-fit-shape-to-text:t" inset="0,0,0,0">
            <w:txbxContent>
              <w:p w14:paraId="7CD54D58" w14:textId="77777777" w:rsidR="005D2C2D" w:rsidRDefault="005D2C2D">
                <w:pPr>
                  <w:pStyle w:val="Headerorfooter0"/>
                  <w:shd w:val="clear" w:color="auto" w:fill="auto"/>
                  <w:spacing w:line="240" w:lineRule="auto"/>
                </w:pPr>
                <w:r>
                  <w:rPr>
                    <w:rStyle w:val="Headerorfooter85ptItalic"/>
                  </w:rPr>
                  <w:t>Mii lei preţuri curente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1.25pt;height:11.25pt" o:bullet="t">
        <v:imagedata r:id="rId1" o:title="msoD7E8"/>
      </v:shape>
    </w:pict>
  </w:numPicBullet>
  <w:abstractNum w:abstractNumId="0" w15:restartNumberingAfterBreak="0">
    <w:nsid w:val="07B26BC8"/>
    <w:multiLevelType w:val="multilevel"/>
    <w:tmpl w:val="46EC381A"/>
    <w:lvl w:ilvl="0">
      <w:start w:val="8"/>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83282D"/>
    <w:multiLevelType w:val="multilevel"/>
    <w:tmpl w:val="093456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401FEA"/>
    <w:multiLevelType w:val="multilevel"/>
    <w:tmpl w:val="F17A5A94"/>
    <w:lvl w:ilvl="0">
      <w:numFmt w:val="decimal"/>
      <w:lvlText w:val="200.%1"/>
      <w:lvlJc w:val="left"/>
      <w:rPr>
        <w:rFonts w:ascii="Tahoma" w:eastAsia="Tahoma" w:hAnsi="Tahoma" w:cs="Tahoma"/>
        <w:b w:val="0"/>
        <w:bCs w:val="0"/>
        <w:i w:val="0"/>
        <w:iCs w:val="0"/>
        <w:smallCaps w:val="0"/>
        <w:strike w:val="0"/>
        <w:color w:val="000000"/>
        <w:spacing w:val="0"/>
        <w:w w:val="100"/>
        <w:position w:val="0"/>
        <w:sz w:val="26"/>
        <w:szCs w:val="26"/>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407618"/>
    <w:multiLevelType w:val="multilevel"/>
    <w:tmpl w:val="962A5D74"/>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A9452F"/>
    <w:multiLevelType w:val="hybridMultilevel"/>
    <w:tmpl w:val="AC84B982"/>
    <w:lvl w:ilvl="0" w:tplc="04090007">
      <w:start w:val="1"/>
      <w:numFmt w:val="bullet"/>
      <w:lvlText w:val=""/>
      <w:lvlPicBulletId w:val="0"/>
      <w:lvlJc w:val="left"/>
      <w:pPr>
        <w:ind w:left="1722" w:hanging="360"/>
      </w:pPr>
      <w:rPr>
        <w:rFonts w:ascii="Symbol" w:hAnsi="Symbol" w:hint="default"/>
      </w:rPr>
    </w:lvl>
    <w:lvl w:ilvl="1" w:tplc="04180003" w:tentative="1">
      <w:start w:val="1"/>
      <w:numFmt w:val="bullet"/>
      <w:lvlText w:val="o"/>
      <w:lvlJc w:val="left"/>
      <w:pPr>
        <w:ind w:left="2442" w:hanging="360"/>
      </w:pPr>
      <w:rPr>
        <w:rFonts w:ascii="Courier New" w:hAnsi="Courier New" w:cs="Courier New" w:hint="default"/>
      </w:rPr>
    </w:lvl>
    <w:lvl w:ilvl="2" w:tplc="04180005" w:tentative="1">
      <w:start w:val="1"/>
      <w:numFmt w:val="bullet"/>
      <w:lvlText w:val=""/>
      <w:lvlJc w:val="left"/>
      <w:pPr>
        <w:ind w:left="3162" w:hanging="360"/>
      </w:pPr>
      <w:rPr>
        <w:rFonts w:ascii="Wingdings" w:hAnsi="Wingdings" w:hint="default"/>
      </w:rPr>
    </w:lvl>
    <w:lvl w:ilvl="3" w:tplc="04180001" w:tentative="1">
      <w:start w:val="1"/>
      <w:numFmt w:val="bullet"/>
      <w:lvlText w:val=""/>
      <w:lvlJc w:val="left"/>
      <w:pPr>
        <w:ind w:left="3882" w:hanging="360"/>
      </w:pPr>
      <w:rPr>
        <w:rFonts w:ascii="Symbol" w:hAnsi="Symbol" w:hint="default"/>
      </w:rPr>
    </w:lvl>
    <w:lvl w:ilvl="4" w:tplc="04180003" w:tentative="1">
      <w:start w:val="1"/>
      <w:numFmt w:val="bullet"/>
      <w:lvlText w:val="o"/>
      <w:lvlJc w:val="left"/>
      <w:pPr>
        <w:ind w:left="4602" w:hanging="360"/>
      </w:pPr>
      <w:rPr>
        <w:rFonts w:ascii="Courier New" w:hAnsi="Courier New" w:cs="Courier New" w:hint="default"/>
      </w:rPr>
    </w:lvl>
    <w:lvl w:ilvl="5" w:tplc="04180005" w:tentative="1">
      <w:start w:val="1"/>
      <w:numFmt w:val="bullet"/>
      <w:lvlText w:val=""/>
      <w:lvlJc w:val="left"/>
      <w:pPr>
        <w:ind w:left="5322" w:hanging="360"/>
      </w:pPr>
      <w:rPr>
        <w:rFonts w:ascii="Wingdings" w:hAnsi="Wingdings" w:hint="default"/>
      </w:rPr>
    </w:lvl>
    <w:lvl w:ilvl="6" w:tplc="04180001" w:tentative="1">
      <w:start w:val="1"/>
      <w:numFmt w:val="bullet"/>
      <w:lvlText w:val=""/>
      <w:lvlJc w:val="left"/>
      <w:pPr>
        <w:ind w:left="6042" w:hanging="360"/>
      </w:pPr>
      <w:rPr>
        <w:rFonts w:ascii="Symbol" w:hAnsi="Symbol" w:hint="default"/>
      </w:rPr>
    </w:lvl>
    <w:lvl w:ilvl="7" w:tplc="04180003" w:tentative="1">
      <w:start w:val="1"/>
      <w:numFmt w:val="bullet"/>
      <w:lvlText w:val="o"/>
      <w:lvlJc w:val="left"/>
      <w:pPr>
        <w:ind w:left="6762" w:hanging="360"/>
      </w:pPr>
      <w:rPr>
        <w:rFonts w:ascii="Courier New" w:hAnsi="Courier New" w:cs="Courier New" w:hint="default"/>
      </w:rPr>
    </w:lvl>
    <w:lvl w:ilvl="8" w:tplc="04180005" w:tentative="1">
      <w:start w:val="1"/>
      <w:numFmt w:val="bullet"/>
      <w:lvlText w:val=""/>
      <w:lvlJc w:val="left"/>
      <w:pPr>
        <w:ind w:left="7482" w:hanging="360"/>
      </w:pPr>
      <w:rPr>
        <w:rFonts w:ascii="Wingdings" w:hAnsi="Wingdings" w:hint="default"/>
      </w:rPr>
    </w:lvl>
  </w:abstractNum>
  <w:abstractNum w:abstractNumId="5" w15:restartNumberingAfterBreak="0">
    <w:nsid w:val="17A13B52"/>
    <w:multiLevelType w:val="multilevel"/>
    <w:tmpl w:val="102A71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410DDD"/>
    <w:multiLevelType w:val="multilevel"/>
    <w:tmpl w:val="37F633A8"/>
    <w:lvl w:ilvl="0">
      <w:start w:val="1"/>
      <w:numFmt w:val="bullet"/>
      <w:lvlText w:val="■"/>
      <w:lvlJc w:val="left"/>
      <w:rPr>
        <w:rFonts w:ascii="Tahoma" w:eastAsia="Tahoma" w:hAnsi="Tahoma" w:cs="Tahoma"/>
        <w:b/>
        <w:bCs/>
        <w:i w:val="0"/>
        <w:iCs w:val="0"/>
        <w:smallCaps w:val="0"/>
        <w:strike w:val="0"/>
        <w:color w:val="000000"/>
        <w:spacing w:val="0"/>
        <w:w w:val="100"/>
        <w:position w:val="0"/>
        <w:sz w:val="9"/>
        <w:szCs w:val="9"/>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591D6C"/>
    <w:multiLevelType w:val="multilevel"/>
    <w:tmpl w:val="CFB866B6"/>
    <w:lvl w:ilvl="0">
      <w:start w:val="1"/>
      <w:numFmt w:val="bullet"/>
      <w:lvlText w:val="&gt;"/>
      <w:lvlJc w:val="left"/>
      <w:rPr>
        <w:rFonts w:ascii="Tahoma" w:eastAsia="Tahoma" w:hAnsi="Tahoma" w:cs="Tahoma"/>
        <w:b w:val="0"/>
        <w:bCs w:val="0"/>
        <w:i w:val="0"/>
        <w:iCs w:val="0"/>
        <w:smallCaps w:val="0"/>
        <w:strike w:val="0"/>
        <w:color w:val="000000"/>
        <w:spacing w:val="2"/>
        <w:w w:val="100"/>
        <w:position w:val="0"/>
        <w:sz w:val="16"/>
        <w:szCs w:val="16"/>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3C6BA4"/>
    <w:multiLevelType w:val="hybridMultilevel"/>
    <w:tmpl w:val="7BACF52E"/>
    <w:lvl w:ilvl="0" w:tplc="04090007">
      <w:start w:val="1"/>
      <w:numFmt w:val="bullet"/>
      <w:lvlText w:val=""/>
      <w:lvlPicBulletId w:val="0"/>
      <w:lvlJc w:val="left"/>
      <w:pPr>
        <w:ind w:left="1508" w:hanging="360"/>
      </w:pPr>
      <w:rPr>
        <w:rFonts w:ascii="Symbol" w:hAnsi="Symbol" w:hint="default"/>
      </w:rPr>
    </w:lvl>
    <w:lvl w:ilvl="1" w:tplc="04180003" w:tentative="1">
      <w:start w:val="1"/>
      <w:numFmt w:val="bullet"/>
      <w:lvlText w:val="o"/>
      <w:lvlJc w:val="left"/>
      <w:pPr>
        <w:ind w:left="2228" w:hanging="360"/>
      </w:pPr>
      <w:rPr>
        <w:rFonts w:ascii="Courier New" w:hAnsi="Courier New" w:cs="Courier New" w:hint="default"/>
      </w:rPr>
    </w:lvl>
    <w:lvl w:ilvl="2" w:tplc="04180005" w:tentative="1">
      <w:start w:val="1"/>
      <w:numFmt w:val="bullet"/>
      <w:lvlText w:val=""/>
      <w:lvlJc w:val="left"/>
      <w:pPr>
        <w:ind w:left="2948" w:hanging="360"/>
      </w:pPr>
      <w:rPr>
        <w:rFonts w:ascii="Wingdings" w:hAnsi="Wingdings" w:hint="default"/>
      </w:rPr>
    </w:lvl>
    <w:lvl w:ilvl="3" w:tplc="04180001" w:tentative="1">
      <w:start w:val="1"/>
      <w:numFmt w:val="bullet"/>
      <w:lvlText w:val=""/>
      <w:lvlJc w:val="left"/>
      <w:pPr>
        <w:ind w:left="3668" w:hanging="360"/>
      </w:pPr>
      <w:rPr>
        <w:rFonts w:ascii="Symbol" w:hAnsi="Symbol" w:hint="default"/>
      </w:rPr>
    </w:lvl>
    <w:lvl w:ilvl="4" w:tplc="04180003" w:tentative="1">
      <w:start w:val="1"/>
      <w:numFmt w:val="bullet"/>
      <w:lvlText w:val="o"/>
      <w:lvlJc w:val="left"/>
      <w:pPr>
        <w:ind w:left="4388" w:hanging="360"/>
      </w:pPr>
      <w:rPr>
        <w:rFonts w:ascii="Courier New" w:hAnsi="Courier New" w:cs="Courier New" w:hint="default"/>
      </w:rPr>
    </w:lvl>
    <w:lvl w:ilvl="5" w:tplc="04180005" w:tentative="1">
      <w:start w:val="1"/>
      <w:numFmt w:val="bullet"/>
      <w:lvlText w:val=""/>
      <w:lvlJc w:val="left"/>
      <w:pPr>
        <w:ind w:left="5108" w:hanging="360"/>
      </w:pPr>
      <w:rPr>
        <w:rFonts w:ascii="Wingdings" w:hAnsi="Wingdings" w:hint="default"/>
      </w:rPr>
    </w:lvl>
    <w:lvl w:ilvl="6" w:tplc="04180001" w:tentative="1">
      <w:start w:val="1"/>
      <w:numFmt w:val="bullet"/>
      <w:lvlText w:val=""/>
      <w:lvlJc w:val="left"/>
      <w:pPr>
        <w:ind w:left="5828" w:hanging="360"/>
      </w:pPr>
      <w:rPr>
        <w:rFonts w:ascii="Symbol" w:hAnsi="Symbol" w:hint="default"/>
      </w:rPr>
    </w:lvl>
    <w:lvl w:ilvl="7" w:tplc="04180003" w:tentative="1">
      <w:start w:val="1"/>
      <w:numFmt w:val="bullet"/>
      <w:lvlText w:val="o"/>
      <w:lvlJc w:val="left"/>
      <w:pPr>
        <w:ind w:left="6548" w:hanging="360"/>
      </w:pPr>
      <w:rPr>
        <w:rFonts w:ascii="Courier New" w:hAnsi="Courier New" w:cs="Courier New" w:hint="default"/>
      </w:rPr>
    </w:lvl>
    <w:lvl w:ilvl="8" w:tplc="04180005" w:tentative="1">
      <w:start w:val="1"/>
      <w:numFmt w:val="bullet"/>
      <w:lvlText w:val=""/>
      <w:lvlJc w:val="left"/>
      <w:pPr>
        <w:ind w:left="7268" w:hanging="360"/>
      </w:pPr>
      <w:rPr>
        <w:rFonts w:ascii="Wingdings" w:hAnsi="Wingdings" w:hint="default"/>
      </w:rPr>
    </w:lvl>
  </w:abstractNum>
  <w:abstractNum w:abstractNumId="9" w15:restartNumberingAfterBreak="0">
    <w:nsid w:val="1C47029A"/>
    <w:multiLevelType w:val="multilevel"/>
    <w:tmpl w:val="EECED4A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6"/>
        <w:szCs w:val="16"/>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5B643F"/>
    <w:multiLevelType w:val="multilevel"/>
    <w:tmpl w:val="3BF6A8A0"/>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A230F7"/>
    <w:multiLevelType w:val="multilevel"/>
    <w:tmpl w:val="714AAB82"/>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3C0633"/>
    <w:multiLevelType w:val="hybridMultilevel"/>
    <w:tmpl w:val="0FDCB5F8"/>
    <w:lvl w:ilvl="0" w:tplc="04090007">
      <w:start w:val="1"/>
      <w:numFmt w:val="bullet"/>
      <w:lvlText w:val=""/>
      <w:lvlPicBulletId w:val="0"/>
      <w:lvlJc w:val="left"/>
      <w:pPr>
        <w:ind w:left="400" w:hanging="360"/>
      </w:pPr>
      <w:rPr>
        <w:rFonts w:ascii="Symbol" w:hAnsi="Symbol" w:hint="default"/>
      </w:rPr>
    </w:lvl>
    <w:lvl w:ilvl="1" w:tplc="04180003">
      <w:start w:val="1"/>
      <w:numFmt w:val="bullet"/>
      <w:lvlText w:val="o"/>
      <w:lvlJc w:val="left"/>
      <w:pPr>
        <w:ind w:left="1120" w:hanging="360"/>
      </w:pPr>
      <w:rPr>
        <w:rFonts w:ascii="Courier New" w:hAnsi="Courier New" w:cs="Courier New" w:hint="default"/>
      </w:rPr>
    </w:lvl>
    <w:lvl w:ilvl="2" w:tplc="04180005" w:tentative="1">
      <w:start w:val="1"/>
      <w:numFmt w:val="bullet"/>
      <w:lvlText w:val=""/>
      <w:lvlJc w:val="left"/>
      <w:pPr>
        <w:ind w:left="1840" w:hanging="360"/>
      </w:pPr>
      <w:rPr>
        <w:rFonts w:ascii="Wingdings" w:hAnsi="Wingdings" w:hint="default"/>
      </w:rPr>
    </w:lvl>
    <w:lvl w:ilvl="3" w:tplc="04180001" w:tentative="1">
      <w:start w:val="1"/>
      <w:numFmt w:val="bullet"/>
      <w:lvlText w:val=""/>
      <w:lvlJc w:val="left"/>
      <w:pPr>
        <w:ind w:left="2560" w:hanging="360"/>
      </w:pPr>
      <w:rPr>
        <w:rFonts w:ascii="Symbol" w:hAnsi="Symbol" w:hint="default"/>
      </w:rPr>
    </w:lvl>
    <w:lvl w:ilvl="4" w:tplc="04180003" w:tentative="1">
      <w:start w:val="1"/>
      <w:numFmt w:val="bullet"/>
      <w:lvlText w:val="o"/>
      <w:lvlJc w:val="left"/>
      <w:pPr>
        <w:ind w:left="3280" w:hanging="360"/>
      </w:pPr>
      <w:rPr>
        <w:rFonts w:ascii="Courier New" w:hAnsi="Courier New" w:cs="Courier New" w:hint="default"/>
      </w:rPr>
    </w:lvl>
    <w:lvl w:ilvl="5" w:tplc="04180005" w:tentative="1">
      <w:start w:val="1"/>
      <w:numFmt w:val="bullet"/>
      <w:lvlText w:val=""/>
      <w:lvlJc w:val="left"/>
      <w:pPr>
        <w:ind w:left="4000" w:hanging="360"/>
      </w:pPr>
      <w:rPr>
        <w:rFonts w:ascii="Wingdings" w:hAnsi="Wingdings" w:hint="default"/>
      </w:rPr>
    </w:lvl>
    <w:lvl w:ilvl="6" w:tplc="04180001" w:tentative="1">
      <w:start w:val="1"/>
      <w:numFmt w:val="bullet"/>
      <w:lvlText w:val=""/>
      <w:lvlJc w:val="left"/>
      <w:pPr>
        <w:ind w:left="4720" w:hanging="360"/>
      </w:pPr>
      <w:rPr>
        <w:rFonts w:ascii="Symbol" w:hAnsi="Symbol" w:hint="default"/>
      </w:rPr>
    </w:lvl>
    <w:lvl w:ilvl="7" w:tplc="04180003" w:tentative="1">
      <w:start w:val="1"/>
      <w:numFmt w:val="bullet"/>
      <w:lvlText w:val="o"/>
      <w:lvlJc w:val="left"/>
      <w:pPr>
        <w:ind w:left="5440" w:hanging="360"/>
      </w:pPr>
      <w:rPr>
        <w:rFonts w:ascii="Courier New" w:hAnsi="Courier New" w:cs="Courier New" w:hint="default"/>
      </w:rPr>
    </w:lvl>
    <w:lvl w:ilvl="8" w:tplc="04180005" w:tentative="1">
      <w:start w:val="1"/>
      <w:numFmt w:val="bullet"/>
      <w:lvlText w:val=""/>
      <w:lvlJc w:val="left"/>
      <w:pPr>
        <w:ind w:left="6160" w:hanging="360"/>
      </w:pPr>
      <w:rPr>
        <w:rFonts w:ascii="Wingdings" w:hAnsi="Wingdings" w:hint="default"/>
      </w:rPr>
    </w:lvl>
  </w:abstractNum>
  <w:abstractNum w:abstractNumId="13" w15:restartNumberingAfterBreak="0">
    <w:nsid w:val="22B82299"/>
    <w:multiLevelType w:val="multilevel"/>
    <w:tmpl w:val="FB488514"/>
    <w:lvl w:ilvl="0">
      <w:start w:val="2"/>
      <w:numFmt w:val="decimal"/>
      <w:lvlText w:val="%1."/>
      <w:lvlJc w:val="left"/>
      <w:rPr>
        <w:rFonts w:ascii="Tahoma" w:eastAsia="Tahoma" w:hAnsi="Tahoma" w:cs="Tahoma"/>
        <w:b/>
        <w:bCs/>
        <w:i w:val="0"/>
        <w:iCs w:val="0"/>
        <w:smallCaps w:val="0"/>
        <w:strike w:val="0"/>
        <w:color w:val="000000"/>
        <w:spacing w:val="0"/>
        <w:w w:val="100"/>
        <w:position w:val="0"/>
        <w:sz w:val="15"/>
        <w:szCs w:val="15"/>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1F2084"/>
    <w:multiLevelType w:val="multilevel"/>
    <w:tmpl w:val="1DEC61FA"/>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A604D2"/>
    <w:multiLevelType w:val="multilevel"/>
    <w:tmpl w:val="3D4A9EB0"/>
    <w:lvl w:ilvl="0">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705BF1"/>
    <w:multiLevelType w:val="multilevel"/>
    <w:tmpl w:val="F4E6DD9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FE1FC0"/>
    <w:multiLevelType w:val="hybridMultilevel"/>
    <w:tmpl w:val="705E47A2"/>
    <w:lvl w:ilvl="0" w:tplc="04090007">
      <w:start w:val="1"/>
      <w:numFmt w:val="bullet"/>
      <w:lvlText w:val=""/>
      <w:lvlPicBulletId w:val="0"/>
      <w:lvlJc w:val="left"/>
      <w:pPr>
        <w:ind w:left="1342" w:hanging="360"/>
      </w:pPr>
      <w:rPr>
        <w:rFonts w:ascii="Symbol" w:hAnsi="Symbol" w:hint="default"/>
      </w:rPr>
    </w:lvl>
    <w:lvl w:ilvl="1" w:tplc="04180003" w:tentative="1">
      <w:start w:val="1"/>
      <w:numFmt w:val="bullet"/>
      <w:lvlText w:val="o"/>
      <w:lvlJc w:val="left"/>
      <w:pPr>
        <w:ind w:left="2062" w:hanging="360"/>
      </w:pPr>
      <w:rPr>
        <w:rFonts w:ascii="Courier New" w:hAnsi="Courier New" w:cs="Courier New" w:hint="default"/>
      </w:rPr>
    </w:lvl>
    <w:lvl w:ilvl="2" w:tplc="04180005" w:tentative="1">
      <w:start w:val="1"/>
      <w:numFmt w:val="bullet"/>
      <w:lvlText w:val=""/>
      <w:lvlJc w:val="left"/>
      <w:pPr>
        <w:ind w:left="2782" w:hanging="360"/>
      </w:pPr>
      <w:rPr>
        <w:rFonts w:ascii="Wingdings" w:hAnsi="Wingdings" w:hint="default"/>
      </w:rPr>
    </w:lvl>
    <w:lvl w:ilvl="3" w:tplc="04180001" w:tentative="1">
      <w:start w:val="1"/>
      <w:numFmt w:val="bullet"/>
      <w:lvlText w:val=""/>
      <w:lvlJc w:val="left"/>
      <w:pPr>
        <w:ind w:left="3502" w:hanging="360"/>
      </w:pPr>
      <w:rPr>
        <w:rFonts w:ascii="Symbol" w:hAnsi="Symbol" w:hint="default"/>
      </w:rPr>
    </w:lvl>
    <w:lvl w:ilvl="4" w:tplc="04180003" w:tentative="1">
      <w:start w:val="1"/>
      <w:numFmt w:val="bullet"/>
      <w:lvlText w:val="o"/>
      <w:lvlJc w:val="left"/>
      <w:pPr>
        <w:ind w:left="4222" w:hanging="360"/>
      </w:pPr>
      <w:rPr>
        <w:rFonts w:ascii="Courier New" w:hAnsi="Courier New" w:cs="Courier New" w:hint="default"/>
      </w:rPr>
    </w:lvl>
    <w:lvl w:ilvl="5" w:tplc="04180005" w:tentative="1">
      <w:start w:val="1"/>
      <w:numFmt w:val="bullet"/>
      <w:lvlText w:val=""/>
      <w:lvlJc w:val="left"/>
      <w:pPr>
        <w:ind w:left="4942" w:hanging="360"/>
      </w:pPr>
      <w:rPr>
        <w:rFonts w:ascii="Wingdings" w:hAnsi="Wingdings" w:hint="default"/>
      </w:rPr>
    </w:lvl>
    <w:lvl w:ilvl="6" w:tplc="04180001" w:tentative="1">
      <w:start w:val="1"/>
      <w:numFmt w:val="bullet"/>
      <w:lvlText w:val=""/>
      <w:lvlJc w:val="left"/>
      <w:pPr>
        <w:ind w:left="5662" w:hanging="360"/>
      </w:pPr>
      <w:rPr>
        <w:rFonts w:ascii="Symbol" w:hAnsi="Symbol" w:hint="default"/>
      </w:rPr>
    </w:lvl>
    <w:lvl w:ilvl="7" w:tplc="04180003" w:tentative="1">
      <w:start w:val="1"/>
      <w:numFmt w:val="bullet"/>
      <w:lvlText w:val="o"/>
      <w:lvlJc w:val="left"/>
      <w:pPr>
        <w:ind w:left="6382" w:hanging="360"/>
      </w:pPr>
      <w:rPr>
        <w:rFonts w:ascii="Courier New" w:hAnsi="Courier New" w:cs="Courier New" w:hint="default"/>
      </w:rPr>
    </w:lvl>
    <w:lvl w:ilvl="8" w:tplc="04180005" w:tentative="1">
      <w:start w:val="1"/>
      <w:numFmt w:val="bullet"/>
      <w:lvlText w:val=""/>
      <w:lvlJc w:val="left"/>
      <w:pPr>
        <w:ind w:left="7102" w:hanging="360"/>
      </w:pPr>
      <w:rPr>
        <w:rFonts w:ascii="Wingdings" w:hAnsi="Wingdings" w:hint="default"/>
      </w:rPr>
    </w:lvl>
  </w:abstractNum>
  <w:abstractNum w:abstractNumId="18" w15:restartNumberingAfterBreak="0">
    <w:nsid w:val="34073FEB"/>
    <w:multiLevelType w:val="hybridMultilevel"/>
    <w:tmpl w:val="AC4C707A"/>
    <w:lvl w:ilvl="0" w:tplc="04090007">
      <w:start w:val="1"/>
      <w:numFmt w:val="bullet"/>
      <w:lvlText w:val=""/>
      <w:lvlPicBulletId w:val="0"/>
      <w:lvlJc w:val="left"/>
      <w:pPr>
        <w:ind w:left="1280" w:hanging="360"/>
      </w:pPr>
      <w:rPr>
        <w:rFonts w:ascii="Symbol" w:hAnsi="Symbol" w:hint="default"/>
      </w:rPr>
    </w:lvl>
    <w:lvl w:ilvl="1" w:tplc="04180003" w:tentative="1">
      <w:start w:val="1"/>
      <w:numFmt w:val="bullet"/>
      <w:lvlText w:val="o"/>
      <w:lvlJc w:val="left"/>
      <w:pPr>
        <w:ind w:left="2000" w:hanging="360"/>
      </w:pPr>
      <w:rPr>
        <w:rFonts w:ascii="Courier New" w:hAnsi="Courier New" w:cs="Courier New" w:hint="default"/>
      </w:rPr>
    </w:lvl>
    <w:lvl w:ilvl="2" w:tplc="04180005" w:tentative="1">
      <w:start w:val="1"/>
      <w:numFmt w:val="bullet"/>
      <w:lvlText w:val=""/>
      <w:lvlJc w:val="left"/>
      <w:pPr>
        <w:ind w:left="2720" w:hanging="360"/>
      </w:pPr>
      <w:rPr>
        <w:rFonts w:ascii="Wingdings" w:hAnsi="Wingdings" w:hint="default"/>
      </w:rPr>
    </w:lvl>
    <w:lvl w:ilvl="3" w:tplc="04180001" w:tentative="1">
      <w:start w:val="1"/>
      <w:numFmt w:val="bullet"/>
      <w:lvlText w:val=""/>
      <w:lvlJc w:val="left"/>
      <w:pPr>
        <w:ind w:left="3440" w:hanging="360"/>
      </w:pPr>
      <w:rPr>
        <w:rFonts w:ascii="Symbol" w:hAnsi="Symbol" w:hint="default"/>
      </w:rPr>
    </w:lvl>
    <w:lvl w:ilvl="4" w:tplc="04180003" w:tentative="1">
      <w:start w:val="1"/>
      <w:numFmt w:val="bullet"/>
      <w:lvlText w:val="o"/>
      <w:lvlJc w:val="left"/>
      <w:pPr>
        <w:ind w:left="4160" w:hanging="360"/>
      </w:pPr>
      <w:rPr>
        <w:rFonts w:ascii="Courier New" w:hAnsi="Courier New" w:cs="Courier New" w:hint="default"/>
      </w:rPr>
    </w:lvl>
    <w:lvl w:ilvl="5" w:tplc="04180005" w:tentative="1">
      <w:start w:val="1"/>
      <w:numFmt w:val="bullet"/>
      <w:lvlText w:val=""/>
      <w:lvlJc w:val="left"/>
      <w:pPr>
        <w:ind w:left="4880" w:hanging="360"/>
      </w:pPr>
      <w:rPr>
        <w:rFonts w:ascii="Wingdings" w:hAnsi="Wingdings" w:hint="default"/>
      </w:rPr>
    </w:lvl>
    <w:lvl w:ilvl="6" w:tplc="04180001" w:tentative="1">
      <w:start w:val="1"/>
      <w:numFmt w:val="bullet"/>
      <w:lvlText w:val=""/>
      <w:lvlJc w:val="left"/>
      <w:pPr>
        <w:ind w:left="5600" w:hanging="360"/>
      </w:pPr>
      <w:rPr>
        <w:rFonts w:ascii="Symbol" w:hAnsi="Symbol" w:hint="default"/>
      </w:rPr>
    </w:lvl>
    <w:lvl w:ilvl="7" w:tplc="04180003" w:tentative="1">
      <w:start w:val="1"/>
      <w:numFmt w:val="bullet"/>
      <w:lvlText w:val="o"/>
      <w:lvlJc w:val="left"/>
      <w:pPr>
        <w:ind w:left="6320" w:hanging="360"/>
      </w:pPr>
      <w:rPr>
        <w:rFonts w:ascii="Courier New" w:hAnsi="Courier New" w:cs="Courier New" w:hint="default"/>
      </w:rPr>
    </w:lvl>
    <w:lvl w:ilvl="8" w:tplc="04180005" w:tentative="1">
      <w:start w:val="1"/>
      <w:numFmt w:val="bullet"/>
      <w:lvlText w:val=""/>
      <w:lvlJc w:val="left"/>
      <w:pPr>
        <w:ind w:left="7040" w:hanging="360"/>
      </w:pPr>
      <w:rPr>
        <w:rFonts w:ascii="Wingdings" w:hAnsi="Wingdings" w:hint="default"/>
      </w:rPr>
    </w:lvl>
  </w:abstractNum>
  <w:abstractNum w:abstractNumId="19" w15:restartNumberingAfterBreak="0">
    <w:nsid w:val="34113FCC"/>
    <w:multiLevelType w:val="multilevel"/>
    <w:tmpl w:val="76BC6E5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singl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A025C7"/>
    <w:multiLevelType w:val="hybridMultilevel"/>
    <w:tmpl w:val="FC8AF764"/>
    <w:lvl w:ilvl="0" w:tplc="04090007">
      <w:start w:val="1"/>
      <w:numFmt w:val="bullet"/>
      <w:lvlText w:val=""/>
      <w:lvlPicBulletId w:val="0"/>
      <w:lvlJc w:val="left"/>
      <w:pPr>
        <w:ind w:left="1572" w:hanging="360"/>
      </w:pPr>
      <w:rPr>
        <w:rFonts w:ascii="Symbol" w:hAnsi="Symbol" w:hint="default"/>
      </w:rPr>
    </w:lvl>
    <w:lvl w:ilvl="1" w:tplc="04180003" w:tentative="1">
      <w:start w:val="1"/>
      <w:numFmt w:val="bullet"/>
      <w:lvlText w:val="o"/>
      <w:lvlJc w:val="left"/>
      <w:pPr>
        <w:ind w:left="2292" w:hanging="360"/>
      </w:pPr>
      <w:rPr>
        <w:rFonts w:ascii="Courier New" w:hAnsi="Courier New" w:cs="Courier New" w:hint="default"/>
      </w:rPr>
    </w:lvl>
    <w:lvl w:ilvl="2" w:tplc="04180005" w:tentative="1">
      <w:start w:val="1"/>
      <w:numFmt w:val="bullet"/>
      <w:lvlText w:val=""/>
      <w:lvlJc w:val="left"/>
      <w:pPr>
        <w:ind w:left="3012" w:hanging="360"/>
      </w:pPr>
      <w:rPr>
        <w:rFonts w:ascii="Wingdings" w:hAnsi="Wingdings" w:hint="default"/>
      </w:rPr>
    </w:lvl>
    <w:lvl w:ilvl="3" w:tplc="04180001" w:tentative="1">
      <w:start w:val="1"/>
      <w:numFmt w:val="bullet"/>
      <w:lvlText w:val=""/>
      <w:lvlJc w:val="left"/>
      <w:pPr>
        <w:ind w:left="3732" w:hanging="360"/>
      </w:pPr>
      <w:rPr>
        <w:rFonts w:ascii="Symbol" w:hAnsi="Symbol" w:hint="default"/>
      </w:rPr>
    </w:lvl>
    <w:lvl w:ilvl="4" w:tplc="04180003" w:tentative="1">
      <w:start w:val="1"/>
      <w:numFmt w:val="bullet"/>
      <w:lvlText w:val="o"/>
      <w:lvlJc w:val="left"/>
      <w:pPr>
        <w:ind w:left="4452" w:hanging="360"/>
      </w:pPr>
      <w:rPr>
        <w:rFonts w:ascii="Courier New" w:hAnsi="Courier New" w:cs="Courier New" w:hint="default"/>
      </w:rPr>
    </w:lvl>
    <w:lvl w:ilvl="5" w:tplc="04180005" w:tentative="1">
      <w:start w:val="1"/>
      <w:numFmt w:val="bullet"/>
      <w:lvlText w:val=""/>
      <w:lvlJc w:val="left"/>
      <w:pPr>
        <w:ind w:left="5172" w:hanging="360"/>
      </w:pPr>
      <w:rPr>
        <w:rFonts w:ascii="Wingdings" w:hAnsi="Wingdings" w:hint="default"/>
      </w:rPr>
    </w:lvl>
    <w:lvl w:ilvl="6" w:tplc="04180001" w:tentative="1">
      <w:start w:val="1"/>
      <w:numFmt w:val="bullet"/>
      <w:lvlText w:val=""/>
      <w:lvlJc w:val="left"/>
      <w:pPr>
        <w:ind w:left="5892" w:hanging="360"/>
      </w:pPr>
      <w:rPr>
        <w:rFonts w:ascii="Symbol" w:hAnsi="Symbol" w:hint="default"/>
      </w:rPr>
    </w:lvl>
    <w:lvl w:ilvl="7" w:tplc="04180003" w:tentative="1">
      <w:start w:val="1"/>
      <w:numFmt w:val="bullet"/>
      <w:lvlText w:val="o"/>
      <w:lvlJc w:val="left"/>
      <w:pPr>
        <w:ind w:left="6612" w:hanging="360"/>
      </w:pPr>
      <w:rPr>
        <w:rFonts w:ascii="Courier New" w:hAnsi="Courier New" w:cs="Courier New" w:hint="default"/>
      </w:rPr>
    </w:lvl>
    <w:lvl w:ilvl="8" w:tplc="04180005" w:tentative="1">
      <w:start w:val="1"/>
      <w:numFmt w:val="bullet"/>
      <w:lvlText w:val=""/>
      <w:lvlJc w:val="left"/>
      <w:pPr>
        <w:ind w:left="7332" w:hanging="360"/>
      </w:pPr>
      <w:rPr>
        <w:rFonts w:ascii="Wingdings" w:hAnsi="Wingdings" w:hint="default"/>
      </w:rPr>
    </w:lvl>
  </w:abstractNum>
  <w:abstractNum w:abstractNumId="21" w15:restartNumberingAfterBreak="0">
    <w:nsid w:val="39AE0F3D"/>
    <w:multiLevelType w:val="multilevel"/>
    <w:tmpl w:val="7D688EAC"/>
    <w:lvl w:ilvl="0">
      <w:start w:val="50"/>
      <w:numFmt w:val="lowerRoman"/>
      <w:lvlText w:val="%1"/>
      <w:lvlJc w:val="left"/>
      <w:rPr>
        <w:rFonts w:ascii="Arial" w:eastAsia="Arial" w:hAnsi="Arial" w:cs="Arial"/>
        <w:b w:val="0"/>
        <w:bCs w:val="0"/>
        <w:i/>
        <w:iCs/>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B32FDE"/>
    <w:multiLevelType w:val="multilevel"/>
    <w:tmpl w:val="20CA6DF6"/>
    <w:lvl w:ilvl="0">
      <w:numFmt w:val="decimal"/>
      <w:lvlText w:val="1.200.%1"/>
      <w:lvlJc w:val="left"/>
      <w:rPr>
        <w:rFonts w:ascii="Tahoma" w:eastAsia="Tahoma" w:hAnsi="Tahoma" w:cs="Tahoma"/>
        <w:b w:val="0"/>
        <w:bCs w:val="0"/>
        <w:i w:val="0"/>
        <w:iCs w:val="0"/>
        <w:smallCaps w:val="0"/>
        <w:strike w:val="0"/>
        <w:color w:val="000000"/>
        <w:spacing w:val="0"/>
        <w:w w:val="100"/>
        <w:position w:val="0"/>
        <w:sz w:val="26"/>
        <w:szCs w:val="26"/>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CA1B65"/>
    <w:multiLevelType w:val="multilevel"/>
    <w:tmpl w:val="53ECEBA6"/>
    <w:lvl w:ilvl="0">
      <w:start w:val="50"/>
      <w:numFmt w:val="lowerRoman"/>
      <w:lvlText w:val="%1"/>
      <w:lvlJc w:val="left"/>
      <w:rPr>
        <w:rFonts w:ascii="Arial" w:eastAsia="Arial" w:hAnsi="Arial" w:cs="Arial"/>
        <w:b w:val="0"/>
        <w:bCs w:val="0"/>
        <w:i/>
        <w:iCs/>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3312CC"/>
    <w:multiLevelType w:val="multilevel"/>
    <w:tmpl w:val="B792D7C4"/>
    <w:lvl w:ilvl="0">
      <w:start w:val="22"/>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0B29D8"/>
    <w:multiLevelType w:val="multilevel"/>
    <w:tmpl w:val="1834D70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8BF7C21"/>
    <w:multiLevelType w:val="multilevel"/>
    <w:tmpl w:val="9BF69AD4"/>
    <w:lvl w:ilvl="0">
      <w:start w:val="1"/>
      <w:numFmt w:val="bullet"/>
      <w:lvlText w:val="&gt;"/>
      <w:lvlJc w:val="left"/>
      <w:rPr>
        <w:rFonts w:ascii="Arial" w:eastAsia="Arial" w:hAnsi="Arial" w:cs="Arial"/>
        <w:b/>
        <w:bCs/>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8C8699F"/>
    <w:multiLevelType w:val="multilevel"/>
    <w:tmpl w:val="A0C091E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7347B7"/>
    <w:multiLevelType w:val="multilevel"/>
    <w:tmpl w:val="0C2C35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3A57DC"/>
    <w:multiLevelType w:val="multilevel"/>
    <w:tmpl w:val="C7DA9BC8"/>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055395"/>
    <w:multiLevelType w:val="multilevel"/>
    <w:tmpl w:val="7D7209BA"/>
    <w:lvl w:ilvl="0">
      <w:start w:val="8"/>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A33160"/>
    <w:multiLevelType w:val="hybridMultilevel"/>
    <w:tmpl w:val="D0C0DE4C"/>
    <w:lvl w:ilvl="0" w:tplc="04090007">
      <w:start w:val="1"/>
      <w:numFmt w:val="bullet"/>
      <w:lvlText w:val=""/>
      <w:lvlPicBulletId w:val="0"/>
      <w:lvlJc w:val="left"/>
      <w:pPr>
        <w:ind w:left="1280" w:hanging="360"/>
      </w:pPr>
      <w:rPr>
        <w:rFonts w:ascii="Symbol" w:hAnsi="Symbol" w:hint="default"/>
      </w:rPr>
    </w:lvl>
    <w:lvl w:ilvl="1" w:tplc="04180003" w:tentative="1">
      <w:start w:val="1"/>
      <w:numFmt w:val="bullet"/>
      <w:lvlText w:val="o"/>
      <w:lvlJc w:val="left"/>
      <w:pPr>
        <w:ind w:left="2000" w:hanging="360"/>
      </w:pPr>
      <w:rPr>
        <w:rFonts w:ascii="Courier New" w:hAnsi="Courier New" w:cs="Courier New" w:hint="default"/>
      </w:rPr>
    </w:lvl>
    <w:lvl w:ilvl="2" w:tplc="04180005" w:tentative="1">
      <w:start w:val="1"/>
      <w:numFmt w:val="bullet"/>
      <w:lvlText w:val=""/>
      <w:lvlJc w:val="left"/>
      <w:pPr>
        <w:ind w:left="2720" w:hanging="360"/>
      </w:pPr>
      <w:rPr>
        <w:rFonts w:ascii="Wingdings" w:hAnsi="Wingdings" w:hint="default"/>
      </w:rPr>
    </w:lvl>
    <w:lvl w:ilvl="3" w:tplc="04180001" w:tentative="1">
      <w:start w:val="1"/>
      <w:numFmt w:val="bullet"/>
      <w:lvlText w:val=""/>
      <w:lvlJc w:val="left"/>
      <w:pPr>
        <w:ind w:left="3440" w:hanging="360"/>
      </w:pPr>
      <w:rPr>
        <w:rFonts w:ascii="Symbol" w:hAnsi="Symbol" w:hint="default"/>
      </w:rPr>
    </w:lvl>
    <w:lvl w:ilvl="4" w:tplc="04180003" w:tentative="1">
      <w:start w:val="1"/>
      <w:numFmt w:val="bullet"/>
      <w:lvlText w:val="o"/>
      <w:lvlJc w:val="left"/>
      <w:pPr>
        <w:ind w:left="4160" w:hanging="360"/>
      </w:pPr>
      <w:rPr>
        <w:rFonts w:ascii="Courier New" w:hAnsi="Courier New" w:cs="Courier New" w:hint="default"/>
      </w:rPr>
    </w:lvl>
    <w:lvl w:ilvl="5" w:tplc="04180005" w:tentative="1">
      <w:start w:val="1"/>
      <w:numFmt w:val="bullet"/>
      <w:lvlText w:val=""/>
      <w:lvlJc w:val="left"/>
      <w:pPr>
        <w:ind w:left="4880" w:hanging="360"/>
      </w:pPr>
      <w:rPr>
        <w:rFonts w:ascii="Wingdings" w:hAnsi="Wingdings" w:hint="default"/>
      </w:rPr>
    </w:lvl>
    <w:lvl w:ilvl="6" w:tplc="04180001" w:tentative="1">
      <w:start w:val="1"/>
      <w:numFmt w:val="bullet"/>
      <w:lvlText w:val=""/>
      <w:lvlJc w:val="left"/>
      <w:pPr>
        <w:ind w:left="5600" w:hanging="360"/>
      </w:pPr>
      <w:rPr>
        <w:rFonts w:ascii="Symbol" w:hAnsi="Symbol" w:hint="default"/>
      </w:rPr>
    </w:lvl>
    <w:lvl w:ilvl="7" w:tplc="04180003" w:tentative="1">
      <w:start w:val="1"/>
      <w:numFmt w:val="bullet"/>
      <w:lvlText w:val="o"/>
      <w:lvlJc w:val="left"/>
      <w:pPr>
        <w:ind w:left="6320" w:hanging="360"/>
      </w:pPr>
      <w:rPr>
        <w:rFonts w:ascii="Courier New" w:hAnsi="Courier New" w:cs="Courier New" w:hint="default"/>
      </w:rPr>
    </w:lvl>
    <w:lvl w:ilvl="8" w:tplc="04180005" w:tentative="1">
      <w:start w:val="1"/>
      <w:numFmt w:val="bullet"/>
      <w:lvlText w:val=""/>
      <w:lvlJc w:val="left"/>
      <w:pPr>
        <w:ind w:left="7040" w:hanging="360"/>
      </w:pPr>
      <w:rPr>
        <w:rFonts w:ascii="Wingdings" w:hAnsi="Wingdings" w:hint="default"/>
      </w:rPr>
    </w:lvl>
  </w:abstractNum>
  <w:abstractNum w:abstractNumId="32" w15:restartNumberingAfterBreak="0">
    <w:nsid w:val="5B267C5F"/>
    <w:multiLevelType w:val="multilevel"/>
    <w:tmpl w:val="304C21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623091"/>
    <w:multiLevelType w:val="multilevel"/>
    <w:tmpl w:val="F1420DA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ECF7A68"/>
    <w:multiLevelType w:val="hybridMultilevel"/>
    <w:tmpl w:val="80A6F20A"/>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1B1037F"/>
    <w:multiLevelType w:val="multilevel"/>
    <w:tmpl w:val="B73874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3CE14D5"/>
    <w:multiLevelType w:val="multilevel"/>
    <w:tmpl w:val="EB1C48D2"/>
    <w:lvl w:ilvl="0">
      <w:start w:val="4"/>
      <w:numFmt w:val="decimal"/>
      <w:lvlText w:val="1.997.635.%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BA605E"/>
    <w:multiLevelType w:val="multilevel"/>
    <w:tmpl w:val="5CF0FD7C"/>
    <w:lvl w:ilvl="0">
      <w:start w:val="1"/>
      <w:numFmt w:val="bullet"/>
      <w:lvlText w:val="&gt;"/>
      <w:lvlJc w:val="left"/>
      <w:rPr>
        <w:rFonts w:ascii="Arial" w:eastAsia="Arial" w:hAnsi="Arial" w:cs="Arial"/>
        <w:b/>
        <w:bCs/>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76B49D3"/>
    <w:multiLevelType w:val="multilevel"/>
    <w:tmpl w:val="E37CB7C2"/>
    <w:lvl w:ilvl="0">
      <w:start w:val="50"/>
      <w:numFmt w:val="lowerRoman"/>
      <w:lvlText w:val="%1"/>
      <w:lvlJc w:val="left"/>
      <w:rPr>
        <w:rFonts w:ascii="Arial" w:eastAsia="Arial" w:hAnsi="Arial" w:cs="Arial"/>
        <w:b w:val="0"/>
        <w:bCs w:val="0"/>
        <w:i/>
        <w:iCs/>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CF1E1D"/>
    <w:multiLevelType w:val="multilevel"/>
    <w:tmpl w:val="F63AC04A"/>
    <w:lvl w:ilvl="0">
      <w:start w:val="8"/>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9111193"/>
    <w:multiLevelType w:val="multilevel"/>
    <w:tmpl w:val="E9447C96"/>
    <w:lvl w:ilvl="0">
      <w:numFmt w:val="decimal"/>
      <w:lvlText w:val="400.%1"/>
      <w:lvlJc w:val="left"/>
      <w:rPr>
        <w:rFonts w:ascii="Tahoma" w:eastAsia="Tahoma" w:hAnsi="Tahoma" w:cs="Tahoma"/>
        <w:b w:val="0"/>
        <w:bCs w:val="0"/>
        <w:i w:val="0"/>
        <w:iCs w:val="0"/>
        <w:smallCaps w:val="0"/>
        <w:strike w:val="0"/>
        <w:color w:val="000000"/>
        <w:spacing w:val="0"/>
        <w:w w:val="100"/>
        <w:position w:val="0"/>
        <w:sz w:val="26"/>
        <w:szCs w:val="26"/>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CCA46C8"/>
    <w:multiLevelType w:val="multilevel"/>
    <w:tmpl w:val="30D270F8"/>
    <w:lvl w:ilvl="0">
      <w:numFmt w:val="decimal"/>
      <w:lvlText w:val="20.%1"/>
      <w:lvlJc w:val="left"/>
      <w:rPr>
        <w:rFonts w:ascii="Arial" w:eastAsia="Arial" w:hAnsi="Arial" w:cs="Arial"/>
        <w:b w:val="0"/>
        <w:bCs w:val="0"/>
        <w:i w:val="0"/>
        <w:iCs w:val="0"/>
        <w:smallCaps w:val="0"/>
        <w:strike w:val="0"/>
        <w:color w:val="000000"/>
        <w:spacing w:val="0"/>
        <w:w w:val="100"/>
        <w:position w:val="0"/>
        <w:sz w:val="21"/>
        <w:szCs w:val="21"/>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D5351E8"/>
    <w:multiLevelType w:val="multilevel"/>
    <w:tmpl w:val="02CEFB72"/>
    <w:lvl w:ilvl="0">
      <w:start w:val="50"/>
      <w:numFmt w:val="lowerRoman"/>
      <w:lvlText w:val="%1"/>
      <w:lvlJc w:val="left"/>
      <w:rPr>
        <w:rFonts w:ascii="Arial" w:eastAsia="Arial" w:hAnsi="Arial" w:cs="Arial"/>
        <w:b w:val="0"/>
        <w:bCs w:val="0"/>
        <w:i/>
        <w:iCs/>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070414D"/>
    <w:multiLevelType w:val="multilevel"/>
    <w:tmpl w:val="E35A736E"/>
    <w:lvl w:ilvl="0">
      <w:start w:val="1"/>
      <w:numFmt w:val="bullet"/>
      <w:lvlText w:val="□"/>
      <w:lvlJc w:val="left"/>
      <w:rPr>
        <w:rFonts w:ascii="Tahoma" w:eastAsia="Tahoma" w:hAnsi="Tahoma" w:cs="Tahoma"/>
        <w:b/>
        <w:bCs/>
        <w:i w:val="0"/>
        <w:iCs w:val="0"/>
        <w:smallCaps w:val="0"/>
        <w:strike w:val="0"/>
        <w:color w:val="000000"/>
        <w:spacing w:val="2"/>
        <w:w w:val="100"/>
        <w:position w:val="0"/>
        <w:sz w:val="15"/>
        <w:szCs w:val="15"/>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FA7DCA"/>
    <w:multiLevelType w:val="multilevel"/>
    <w:tmpl w:val="0526C286"/>
    <w:lvl w:ilvl="0">
      <w:start w:val="7"/>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A5F70A2"/>
    <w:multiLevelType w:val="multilevel"/>
    <w:tmpl w:val="9C6422D6"/>
    <w:lvl w:ilvl="0">
      <w:start w:val="22"/>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CD96E98"/>
    <w:multiLevelType w:val="multilevel"/>
    <w:tmpl w:val="173A85B6"/>
    <w:lvl w:ilvl="0">
      <w:start w:val="4"/>
      <w:numFmt w:val="decimal"/>
      <w:lvlText w:val="1.997.635.%1"/>
      <w:lvlJc w:val="left"/>
      <w:rPr>
        <w:rFonts w:ascii="Arial" w:eastAsia="Arial" w:hAnsi="Arial" w:cs="Arial"/>
        <w:b w:val="0"/>
        <w:bCs w:val="0"/>
        <w:i w:val="0"/>
        <w:iCs w:val="0"/>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D7420C2"/>
    <w:multiLevelType w:val="multilevel"/>
    <w:tmpl w:val="E8B65572"/>
    <w:lvl w:ilvl="0">
      <w:start w:val="50"/>
      <w:numFmt w:val="lowerRoman"/>
      <w:lvlText w:val="%1"/>
      <w:lvlJc w:val="left"/>
      <w:rPr>
        <w:rFonts w:ascii="Arial" w:eastAsia="Arial" w:hAnsi="Arial" w:cs="Arial"/>
        <w:b w:val="0"/>
        <w:bCs w:val="0"/>
        <w:i/>
        <w:iCs/>
        <w:smallCaps w:val="0"/>
        <w:strike w:val="0"/>
        <w:color w:val="000000"/>
        <w:spacing w:val="0"/>
        <w:w w:val="100"/>
        <w:position w:val="0"/>
        <w:sz w:val="22"/>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25"/>
  </w:num>
  <w:num w:numId="3">
    <w:abstractNumId w:val="43"/>
  </w:num>
  <w:num w:numId="4">
    <w:abstractNumId w:val="29"/>
  </w:num>
  <w:num w:numId="5">
    <w:abstractNumId w:val="35"/>
  </w:num>
  <w:num w:numId="6">
    <w:abstractNumId w:val="6"/>
  </w:num>
  <w:num w:numId="7">
    <w:abstractNumId w:val="13"/>
  </w:num>
  <w:num w:numId="8">
    <w:abstractNumId w:val="37"/>
  </w:num>
  <w:num w:numId="9">
    <w:abstractNumId w:val="9"/>
  </w:num>
  <w:num w:numId="10">
    <w:abstractNumId w:val="5"/>
  </w:num>
  <w:num w:numId="11">
    <w:abstractNumId w:val="22"/>
  </w:num>
  <w:num w:numId="12">
    <w:abstractNumId w:val="40"/>
  </w:num>
  <w:num w:numId="13">
    <w:abstractNumId w:val="2"/>
  </w:num>
  <w:num w:numId="14">
    <w:abstractNumId w:val="11"/>
  </w:num>
  <w:num w:numId="15">
    <w:abstractNumId w:val="14"/>
  </w:num>
  <w:num w:numId="16">
    <w:abstractNumId w:val="1"/>
  </w:num>
  <w:num w:numId="17">
    <w:abstractNumId w:val="7"/>
  </w:num>
  <w:num w:numId="18">
    <w:abstractNumId w:val="44"/>
  </w:num>
  <w:num w:numId="19">
    <w:abstractNumId w:val="10"/>
  </w:num>
  <w:num w:numId="20">
    <w:abstractNumId w:val="21"/>
  </w:num>
  <w:num w:numId="21">
    <w:abstractNumId w:val="47"/>
  </w:num>
  <w:num w:numId="22">
    <w:abstractNumId w:val="23"/>
  </w:num>
  <w:num w:numId="23">
    <w:abstractNumId w:val="42"/>
  </w:num>
  <w:num w:numId="24">
    <w:abstractNumId w:val="41"/>
  </w:num>
  <w:num w:numId="25">
    <w:abstractNumId w:val="15"/>
  </w:num>
  <w:num w:numId="26">
    <w:abstractNumId w:val="19"/>
  </w:num>
  <w:num w:numId="27">
    <w:abstractNumId w:val="28"/>
  </w:num>
  <w:num w:numId="28">
    <w:abstractNumId w:val="26"/>
  </w:num>
  <w:num w:numId="29">
    <w:abstractNumId w:val="16"/>
  </w:num>
  <w:num w:numId="30">
    <w:abstractNumId w:val="30"/>
  </w:num>
  <w:num w:numId="31">
    <w:abstractNumId w:val="27"/>
  </w:num>
  <w:num w:numId="32">
    <w:abstractNumId w:val="24"/>
  </w:num>
  <w:num w:numId="33">
    <w:abstractNumId w:val="0"/>
  </w:num>
  <w:num w:numId="34">
    <w:abstractNumId w:val="32"/>
  </w:num>
  <w:num w:numId="35">
    <w:abstractNumId w:val="45"/>
  </w:num>
  <w:num w:numId="36">
    <w:abstractNumId w:val="38"/>
  </w:num>
  <w:num w:numId="37">
    <w:abstractNumId w:val="3"/>
  </w:num>
  <w:num w:numId="38">
    <w:abstractNumId w:val="33"/>
  </w:num>
  <w:num w:numId="39">
    <w:abstractNumId w:val="36"/>
  </w:num>
  <w:num w:numId="40">
    <w:abstractNumId w:val="46"/>
  </w:num>
  <w:num w:numId="41">
    <w:abstractNumId w:val="31"/>
  </w:num>
  <w:num w:numId="42">
    <w:abstractNumId w:val="18"/>
  </w:num>
  <w:num w:numId="43">
    <w:abstractNumId w:val="4"/>
  </w:num>
  <w:num w:numId="44">
    <w:abstractNumId w:val="20"/>
  </w:num>
  <w:num w:numId="45">
    <w:abstractNumId w:val="17"/>
  </w:num>
  <w:num w:numId="46">
    <w:abstractNumId w:val="12"/>
  </w:num>
  <w:num w:numId="47">
    <w:abstractNumId w:val="34"/>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drawingGridHorizontalSpacing w:val="181"/>
  <w:drawingGridVerticalSpacing w:val="181"/>
  <w:characterSpacingControl w:val="compressPunctuation"/>
  <w:hdrShapeDefaults>
    <o:shapedefaults v:ext="edit" spidmax="2097"/>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E4045"/>
    <w:rsid w:val="00004FDA"/>
    <w:rsid w:val="00024C92"/>
    <w:rsid w:val="00025097"/>
    <w:rsid w:val="000706B7"/>
    <w:rsid w:val="00096CA7"/>
    <w:rsid w:val="000D06A1"/>
    <w:rsid w:val="000E4045"/>
    <w:rsid w:val="000E5120"/>
    <w:rsid w:val="000E5519"/>
    <w:rsid w:val="000E5E86"/>
    <w:rsid w:val="000F1552"/>
    <w:rsid w:val="000F1898"/>
    <w:rsid w:val="00111BA2"/>
    <w:rsid w:val="00133DDC"/>
    <w:rsid w:val="00136FA2"/>
    <w:rsid w:val="00194708"/>
    <w:rsid w:val="001B1DAB"/>
    <w:rsid w:val="001C6C5E"/>
    <w:rsid w:val="001D461A"/>
    <w:rsid w:val="001E7884"/>
    <w:rsid w:val="00232BAF"/>
    <w:rsid w:val="00242E75"/>
    <w:rsid w:val="00262373"/>
    <w:rsid w:val="00273E1E"/>
    <w:rsid w:val="002820B0"/>
    <w:rsid w:val="002860DB"/>
    <w:rsid w:val="002A551A"/>
    <w:rsid w:val="002C0935"/>
    <w:rsid w:val="002D28D6"/>
    <w:rsid w:val="002E5CEE"/>
    <w:rsid w:val="00303796"/>
    <w:rsid w:val="003117AA"/>
    <w:rsid w:val="00343AC7"/>
    <w:rsid w:val="00353674"/>
    <w:rsid w:val="00362F96"/>
    <w:rsid w:val="003908AF"/>
    <w:rsid w:val="00397F6E"/>
    <w:rsid w:val="003C33AB"/>
    <w:rsid w:val="003C57D2"/>
    <w:rsid w:val="003F27A5"/>
    <w:rsid w:val="003F70C9"/>
    <w:rsid w:val="00401DC6"/>
    <w:rsid w:val="00402EA2"/>
    <w:rsid w:val="0042119F"/>
    <w:rsid w:val="004417B8"/>
    <w:rsid w:val="004A696C"/>
    <w:rsid w:val="004B782D"/>
    <w:rsid w:val="004C28D2"/>
    <w:rsid w:val="004D1C51"/>
    <w:rsid w:val="00504E99"/>
    <w:rsid w:val="00511136"/>
    <w:rsid w:val="0051656F"/>
    <w:rsid w:val="005300F7"/>
    <w:rsid w:val="00530E2E"/>
    <w:rsid w:val="00532BE5"/>
    <w:rsid w:val="005644B4"/>
    <w:rsid w:val="00567A12"/>
    <w:rsid w:val="00567ED6"/>
    <w:rsid w:val="00576349"/>
    <w:rsid w:val="005955AB"/>
    <w:rsid w:val="005A23E9"/>
    <w:rsid w:val="005B1B13"/>
    <w:rsid w:val="005B7297"/>
    <w:rsid w:val="005C566E"/>
    <w:rsid w:val="005D2C2D"/>
    <w:rsid w:val="005F128B"/>
    <w:rsid w:val="00620360"/>
    <w:rsid w:val="006217F5"/>
    <w:rsid w:val="00623B76"/>
    <w:rsid w:val="00660B06"/>
    <w:rsid w:val="00682642"/>
    <w:rsid w:val="006B1493"/>
    <w:rsid w:val="006C0679"/>
    <w:rsid w:val="006C649E"/>
    <w:rsid w:val="006D1638"/>
    <w:rsid w:val="006D2B2E"/>
    <w:rsid w:val="006D48C7"/>
    <w:rsid w:val="00701634"/>
    <w:rsid w:val="00703F88"/>
    <w:rsid w:val="00707BAF"/>
    <w:rsid w:val="0072414F"/>
    <w:rsid w:val="00726B74"/>
    <w:rsid w:val="00751F86"/>
    <w:rsid w:val="00754DF1"/>
    <w:rsid w:val="0076463B"/>
    <w:rsid w:val="0076499F"/>
    <w:rsid w:val="00765A09"/>
    <w:rsid w:val="00766F9F"/>
    <w:rsid w:val="00767C7B"/>
    <w:rsid w:val="007734CC"/>
    <w:rsid w:val="0077530B"/>
    <w:rsid w:val="00776672"/>
    <w:rsid w:val="007805AA"/>
    <w:rsid w:val="00786BB0"/>
    <w:rsid w:val="007C278C"/>
    <w:rsid w:val="007E1C95"/>
    <w:rsid w:val="007E797A"/>
    <w:rsid w:val="007F399C"/>
    <w:rsid w:val="00815672"/>
    <w:rsid w:val="00824BA7"/>
    <w:rsid w:val="00835B72"/>
    <w:rsid w:val="00842372"/>
    <w:rsid w:val="00874613"/>
    <w:rsid w:val="00890A9E"/>
    <w:rsid w:val="008A2D36"/>
    <w:rsid w:val="008D0EAF"/>
    <w:rsid w:val="00910181"/>
    <w:rsid w:val="00910FD4"/>
    <w:rsid w:val="009423AF"/>
    <w:rsid w:val="009464E7"/>
    <w:rsid w:val="00947EEB"/>
    <w:rsid w:val="00952971"/>
    <w:rsid w:val="00967ADD"/>
    <w:rsid w:val="00973468"/>
    <w:rsid w:val="009A1DDD"/>
    <w:rsid w:val="009E63B3"/>
    <w:rsid w:val="009E7DB0"/>
    <w:rsid w:val="00A04630"/>
    <w:rsid w:val="00A16A30"/>
    <w:rsid w:val="00A254E7"/>
    <w:rsid w:val="00A31A40"/>
    <w:rsid w:val="00A34FBF"/>
    <w:rsid w:val="00A70317"/>
    <w:rsid w:val="00AA2D80"/>
    <w:rsid w:val="00AA45D2"/>
    <w:rsid w:val="00AC1338"/>
    <w:rsid w:val="00AD6716"/>
    <w:rsid w:val="00AE540C"/>
    <w:rsid w:val="00AF3218"/>
    <w:rsid w:val="00B24C15"/>
    <w:rsid w:val="00B269B9"/>
    <w:rsid w:val="00B2716B"/>
    <w:rsid w:val="00B46FA4"/>
    <w:rsid w:val="00B5161B"/>
    <w:rsid w:val="00B517BD"/>
    <w:rsid w:val="00B54E0B"/>
    <w:rsid w:val="00B606FD"/>
    <w:rsid w:val="00BB4FD7"/>
    <w:rsid w:val="00C031AC"/>
    <w:rsid w:val="00C36F64"/>
    <w:rsid w:val="00C375EA"/>
    <w:rsid w:val="00C55F76"/>
    <w:rsid w:val="00C802BE"/>
    <w:rsid w:val="00CE2B90"/>
    <w:rsid w:val="00D02749"/>
    <w:rsid w:val="00D14DCD"/>
    <w:rsid w:val="00D27075"/>
    <w:rsid w:val="00D374CE"/>
    <w:rsid w:val="00D601D9"/>
    <w:rsid w:val="00D674CD"/>
    <w:rsid w:val="00D70421"/>
    <w:rsid w:val="00DA465C"/>
    <w:rsid w:val="00DB1687"/>
    <w:rsid w:val="00DE33F8"/>
    <w:rsid w:val="00E024A4"/>
    <w:rsid w:val="00E07049"/>
    <w:rsid w:val="00E17240"/>
    <w:rsid w:val="00E24E33"/>
    <w:rsid w:val="00E26050"/>
    <w:rsid w:val="00E41690"/>
    <w:rsid w:val="00E816E2"/>
    <w:rsid w:val="00E84BA6"/>
    <w:rsid w:val="00E84DC1"/>
    <w:rsid w:val="00E934F7"/>
    <w:rsid w:val="00E9641D"/>
    <w:rsid w:val="00EB55DE"/>
    <w:rsid w:val="00EB583F"/>
    <w:rsid w:val="00ED6DBB"/>
    <w:rsid w:val="00F055E5"/>
    <w:rsid w:val="00F247F9"/>
    <w:rsid w:val="00F518EE"/>
    <w:rsid w:val="00F649F1"/>
    <w:rsid w:val="00F744C2"/>
    <w:rsid w:val="00FA599C"/>
    <w:rsid w:val="00FB0A36"/>
    <w:rsid w:val="00FB1A3C"/>
    <w:rsid w:val="00FE152B"/>
    <w:rsid w:val="00FE360A"/>
    <w:rsid w:val="00FF771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443CD7F8"/>
  <w15:docId w15:val="{96DAB601-E207-4A5B-96E5-40FB9C1F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F6E"/>
    <w:rPr>
      <w:color w:val="00000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Pr>
      <w:color w:val="0066CC"/>
      <w:u w:val="single"/>
    </w:rPr>
  </w:style>
  <w:style w:type="character" w:customStyle="1" w:styleId="Footnote">
    <w:name w:val="Footnote_"/>
    <w:basedOn w:val="Fontdeparagrafimplicit"/>
    <w:link w:val="Footnote0"/>
    <w:rPr>
      <w:rFonts w:ascii="Arial" w:eastAsia="Arial" w:hAnsi="Arial" w:cs="Arial"/>
      <w:b w:val="0"/>
      <w:bCs w:val="0"/>
      <w:i w:val="0"/>
      <w:iCs w:val="0"/>
      <w:smallCaps w:val="0"/>
      <w:strike w:val="0"/>
      <w:sz w:val="22"/>
      <w:szCs w:val="22"/>
      <w:u w:val="none"/>
    </w:rPr>
  </w:style>
  <w:style w:type="character" w:customStyle="1" w:styleId="Footnote1">
    <w:name w:val="Footnote"/>
    <w:basedOn w:val="Footnote"/>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FootnoteBold">
    <w:name w:val="Footnote + Bold"/>
    <w:basedOn w:val="Footnote"/>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Footnote2">
    <w:name w:val="Footnote"/>
    <w:basedOn w:val="Footnote"/>
    <w:rPr>
      <w:rFonts w:ascii="Arial" w:eastAsia="Arial" w:hAnsi="Arial" w:cs="Arial"/>
      <w:b w:val="0"/>
      <w:bCs w:val="0"/>
      <w:i w:val="0"/>
      <w:iCs w:val="0"/>
      <w:smallCaps w:val="0"/>
      <w:strike w:val="0"/>
      <w:color w:val="000000"/>
      <w:spacing w:val="0"/>
      <w:w w:val="100"/>
      <w:position w:val="0"/>
      <w:sz w:val="22"/>
      <w:szCs w:val="22"/>
      <w:u w:val="single"/>
      <w:lang w:val="en-US"/>
    </w:rPr>
  </w:style>
  <w:style w:type="character" w:customStyle="1" w:styleId="Heading3">
    <w:name w:val="Heading #3_"/>
    <w:basedOn w:val="Fontdeparagrafimplicit"/>
    <w:link w:val="Heading30"/>
    <w:rPr>
      <w:rFonts w:ascii="Arial" w:eastAsia="Arial" w:hAnsi="Arial" w:cs="Arial"/>
      <w:b/>
      <w:bCs/>
      <w:i w:val="0"/>
      <w:iCs w:val="0"/>
      <w:smallCaps w:val="0"/>
      <w:strike w:val="0"/>
      <w:sz w:val="33"/>
      <w:szCs w:val="33"/>
      <w:u w:val="none"/>
    </w:rPr>
  </w:style>
  <w:style w:type="character" w:customStyle="1" w:styleId="Heading31">
    <w:name w:val="Heading #3"/>
    <w:basedOn w:val="Heading3"/>
    <w:rPr>
      <w:rFonts w:ascii="Arial" w:eastAsia="Arial" w:hAnsi="Arial" w:cs="Arial"/>
      <w:b/>
      <w:bCs/>
      <w:i w:val="0"/>
      <w:iCs w:val="0"/>
      <w:smallCaps w:val="0"/>
      <w:strike w:val="0"/>
      <w:color w:val="FFFFFF"/>
      <w:spacing w:val="0"/>
      <w:w w:val="100"/>
      <w:position w:val="0"/>
      <w:sz w:val="33"/>
      <w:szCs w:val="33"/>
      <w:u w:val="none"/>
      <w:lang w:val="ro-RO"/>
    </w:rPr>
  </w:style>
  <w:style w:type="character" w:customStyle="1" w:styleId="Bodytext">
    <w:name w:val="Body text_"/>
    <w:basedOn w:val="Fontdeparagrafimplicit"/>
    <w:link w:val="Corptext19"/>
    <w:rPr>
      <w:rFonts w:ascii="Arial" w:eastAsia="Arial" w:hAnsi="Arial" w:cs="Arial"/>
      <w:b w:val="0"/>
      <w:bCs w:val="0"/>
      <w:i w:val="0"/>
      <w:iCs w:val="0"/>
      <w:smallCaps w:val="0"/>
      <w:strike w:val="0"/>
      <w:sz w:val="22"/>
      <w:szCs w:val="22"/>
      <w:u w:val="none"/>
    </w:rPr>
  </w:style>
  <w:style w:type="character" w:customStyle="1" w:styleId="Heading32">
    <w:name w:val="Heading #3"/>
    <w:basedOn w:val="Heading3"/>
    <w:rPr>
      <w:rFonts w:ascii="Arial" w:eastAsia="Arial" w:hAnsi="Arial" w:cs="Arial"/>
      <w:b/>
      <w:bCs/>
      <w:i w:val="0"/>
      <w:iCs w:val="0"/>
      <w:smallCaps w:val="0"/>
      <w:strike w:val="0"/>
      <w:color w:val="000000"/>
      <w:spacing w:val="0"/>
      <w:w w:val="100"/>
      <w:position w:val="0"/>
      <w:sz w:val="33"/>
      <w:szCs w:val="33"/>
      <w:u w:val="none"/>
      <w:lang w:val="ro-RO"/>
    </w:rPr>
  </w:style>
  <w:style w:type="character" w:customStyle="1" w:styleId="Heading4">
    <w:name w:val="Heading #4_"/>
    <w:basedOn w:val="Fontdeparagrafimplicit"/>
    <w:link w:val="Heading40"/>
    <w:rPr>
      <w:rFonts w:ascii="Arial" w:eastAsia="Arial" w:hAnsi="Arial" w:cs="Arial"/>
      <w:b/>
      <w:bCs/>
      <w:i w:val="0"/>
      <w:iCs w:val="0"/>
      <w:smallCaps w:val="0"/>
      <w:strike w:val="0"/>
      <w:sz w:val="26"/>
      <w:szCs w:val="26"/>
      <w:u w:val="none"/>
    </w:rPr>
  </w:style>
  <w:style w:type="character" w:customStyle="1" w:styleId="Heading41">
    <w:name w:val="Heading #4"/>
    <w:basedOn w:val="Heading4"/>
    <w:rPr>
      <w:rFonts w:ascii="Arial" w:eastAsia="Arial" w:hAnsi="Arial" w:cs="Arial"/>
      <w:b/>
      <w:bCs/>
      <w:i w:val="0"/>
      <w:iCs w:val="0"/>
      <w:smallCaps w:val="0"/>
      <w:strike w:val="0"/>
      <w:color w:val="000000"/>
      <w:spacing w:val="0"/>
      <w:w w:val="100"/>
      <w:position w:val="0"/>
      <w:sz w:val="26"/>
      <w:szCs w:val="26"/>
      <w:u w:val="none"/>
      <w:lang w:val="ro-RO"/>
    </w:rPr>
  </w:style>
  <w:style w:type="character" w:customStyle="1" w:styleId="BodytextItalic">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Corptext1">
    <w:name w:val="Corp text1"/>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3Exact">
    <w:name w:val="Body text (3) Exact"/>
    <w:basedOn w:val="Fontdeparagrafimplicit"/>
    <w:rPr>
      <w:rFonts w:ascii="Arial" w:eastAsia="Arial" w:hAnsi="Arial" w:cs="Arial"/>
      <w:b w:val="0"/>
      <w:bCs w:val="0"/>
      <w:i/>
      <w:iCs/>
      <w:smallCaps w:val="0"/>
      <w:strike w:val="0"/>
      <w:spacing w:val="2"/>
      <w:sz w:val="16"/>
      <w:szCs w:val="16"/>
      <w:u w:val="none"/>
    </w:rPr>
  </w:style>
  <w:style w:type="character" w:customStyle="1" w:styleId="Bodytext2">
    <w:name w:val="Body text (2)_"/>
    <w:basedOn w:val="Fontdeparagrafimplicit"/>
    <w:link w:val="Bodytext20"/>
    <w:rPr>
      <w:rFonts w:ascii="Arial" w:eastAsia="Arial" w:hAnsi="Arial" w:cs="Arial"/>
      <w:b/>
      <w:bCs/>
      <w:i w:val="0"/>
      <w:iCs w:val="0"/>
      <w:smallCaps w:val="0"/>
      <w:strike w:val="0"/>
      <w:sz w:val="22"/>
      <w:szCs w:val="22"/>
      <w:u w:val="none"/>
    </w:rPr>
  </w:style>
  <w:style w:type="character" w:customStyle="1" w:styleId="Corptext2">
    <w:name w:val="Corp text2"/>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85pt">
    <w:name w:val="Body text + 8;5 pt"/>
    <w:basedOn w:val="Bodytext"/>
    <w:rPr>
      <w:rFonts w:ascii="Arial" w:eastAsia="Arial" w:hAnsi="Arial" w:cs="Arial"/>
      <w:b w:val="0"/>
      <w:bCs w:val="0"/>
      <w:i w:val="0"/>
      <w:iCs w:val="0"/>
      <w:smallCaps w:val="0"/>
      <w:strike w:val="0"/>
      <w:color w:val="000000"/>
      <w:spacing w:val="0"/>
      <w:w w:val="100"/>
      <w:position w:val="0"/>
      <w:sz w:val="17"/>
      <w:szCs w:val="17"/>
      <w:u w:val="none"/>
      <w:lang w:val="ro-RO"/>
    </w:rPr>
  </w:style>
  <w:style w:type="character" w:customStyle="1" w:styleId="Bodytext85ptItalic">
    <w:name w:val="Body text + 8;5 pt;Italic"/>
    <w:basedOn w:val="Bodytext"/>
    <w:rPr>
      <w:rFonts w:ascii="Arial" w:eastAsia="Arial" w:hAnsi="Arial" w:cs="Arial"/>
      <w:b w:val="0"/>
      <w:bCs w:val="0"/>
      <w:i/>
      <w:iCs/>
      <w:smallCaps w:val="0"/>
      <w:strike w:val="0"/>
      <w:color w:val="000000"/>
      <w:spacing w:val="0"/>
      <w:w w:val="100"/>
      <w:position w:val="0"/>
      <w:sz w:val="17"/>
      <w:szCs w:val="17"/>
      <w:u w:val="none"/>
      <w:lang w:val="ro-RO"/>
    </w:rPr>
  </w:style>
  <w:style w:type="character" w:customStyle="1" w:styleId="BodytextBold">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3">
    <w:name w:val="Body text (3)_"/>
    <w:basedOn w:val="Fontdeparagrafimplicit"/>
    <w:link w:val="Bodytext30"/>
    <w:rPr>
      <w:rFonts w:ascii="Arial" w:eastAsia="Arial" w:hAnsi="Arial" w:cs="Arial"/>
      <w:b w:val="0"/>
      <w:bCs w:val="0"/>
      <w:i/>
      <w:iCs/>
      <w:smallCaps w:val="0"/>
      <w:strike w:val="0"/>
      <w:sz w:val="17"/>
      <w:szCs w:val="17"/>
      <w:u w:val="none"/>
    </w:rPr>
  </w:style>
  <w:style w:type="character" w:customStyle="1" w:styleId="Corptext3">
    <w:name w:val="Corp text3"/>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Spacing1pt">
    <w:name w:val="Body text + Spacing 1 pt"/>
    <w:basedOn w:val="Bodytext"/>
    <w:rPr>
      <w:rFonts w:ascii="Arial" w:eastAsia="Arial" w:hAnsi="Arial" w:cs="Arial"/>
      <w:b w:val="0"/>
      <w:bCs w:val="0"/>
      <w:i w:val="0"/>
      <w:iCs w:val="0"/>
      <w:smallCaps w:val="0"/>
      <w:strike w:val="0"/>
      <w:color w:val="000000"/>
      <w:spacing w:val="20"/>
      <w:w w:val="100"/>
      <w:position w:val="0"/>
      <w:sz w:val="22"/>
      <w:szCs w:val="22"/>
      <w:u w:val="none"/>
      <w:lang w:val="ro-RO"/>
    </w:rPr>
  </w:style>
  <w:style w:type="character" w:customStyle="1" w:styleId="Bodytext4">
    <w:name w:val="Body text (4)_"/>
    <w:basedOn w:val="Fontdeparagrafimplicit"/>
    <w:link w:val="Bodytext40"/>
    <w:rPr>
      <w:rFonts w:ascii="Arial" w:eastAsia="Arial" w:hAnsi="Arial" w:cs="Arial"/>
      <w:b w:val="0"/>
      <w:bCs w:val="0"/>
      <w:i w:val="0"/>
      <w:iCs w:val="0"/>
      <w:smallCaps w:val="0"/>
      <w:strike w:val="0"/>
      <w:sz w:val="21"/>
      <w:szCs w:val="21"/>
      <w:u w:val="none"/>
    </w:rPr>
  </w:style>
  <w:style w:type="character" w:customStyle="1" w:styleId="Bodytext4Tahoma">
    <w:name w:val="Body text (4) + Tahoma"/>
    <w:basedOn w:val="Bodytext4"/>
    <w:rPr>
      <w:rFonts w:ascii="Tahoma" w:eastAsia="Tahoma" w:hAnsi="Tahoma" w:cs="Tahoma"/>
      <w:b w:val="0"/>
      <w:bCs w:val="0"/>
      <w:i w:val="0"/>
      <w:iCs w:val="0"/>
      <w:smallCaps w:val="0"/>
      <w:strike w:val="0"/>
      <w:color w:val="000000"/>
      <w:spacing w:val="0"/>
      <w:w w:val="100"/>
      <w:position w:val="0"/>
      <w:sz w:val="21"/>
      <w:szCs w:val="21"/>
      <w:u w:val="none"/>
      <w:lang w:val="ro-RO"/>
    </w:rPr>
  </w:style>
  <w:style w:type="character" w:customStyle="1" w:styleId="Bodytext41">
    <w:name w:val="Body text (4)"/>
    <w:basedOn w:val="Bodytext4"/>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Bodytext5">
    <w:name w:val="Body text (5)_"/>
    <w:basedOn w:val="Fontdeparagrafimplicit"/>
    <w:link w:val="Bodytext50"/>
    <w:rPr>
      <w:rFonts w:ascii="Arial" w:eastAsia="Arial" w:hAnsi="Arial" w:cs="Arial"/>
      <w:b w:val="0"/>
      <w:bCs w:val="0"/>
      <w:i w:val="0"/>
      <w:iCs w:val="0"/>
      <w:smallCaps w:val="0"/>
      <w:strike w:val="0"/>
      <w:sz w:val="17"/>
      <w:szCs w:val="17"/>
      <w:u w:val="none"/>
    </w:rPr>
  </w:style>
  <w:style w:type="character" w:customStyle="1" w:styleId="Bodytext511pt">
    <w:name w:val="Body text (5) + 11 pt"/>
    <w:basedOn w:val="Bodytext5"/>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511ptBold">
    <w:name w:val="Body text (5) + 11 pt;Bold"/>
    <w:basedOn w:val="Bodytext5"/>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85pt0">
    <w:name w:val="Body text + 8;5 pt"/>
    <w:basedOn w:val="Bodytext"/>
    <w:rPr>
      <w:rFonts w:ascii="Arial" w:eastAsia="Arial" w:hAnsi="Arial" w:cs="Arial"/>
      <w:b w:val="0"/>
      <w:bCs w:val="0"/>
      <w:i w:val="0"/>
      <w:iCs w:val="0"/>
      <w:smallCaps w:val="0"/>
      <w:strike w:val="0"/>
      <w:color w:val="000000"/>
      <w:spacing w:val="0"/>
      <w:w w:val="100"/>
      <w:position w:val="0"/>
      <w:sz w:val="17"/>
      <w:szCs w:val="17"/>
      <w:u w:val="none"/>
      <w:lang w:val="ro-RO"/>
    </w:rPr>
  </w:style>
  <w:style w:type="character" w:customStyle="1" w:styleId="BodytextTimesNewRoman105pt">
    <w:name w:val="Body text + Times New Roman;10;5 pt"/>
    <w:basedOn w:val="Bodytex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rPr>
  </w:style>
  <w:style w:type="character" w:customStyle="1" w:styleId="Corptext4">
    <w:name w:val="Corp text4"/>
    <w:basedOn w:val="Bodytext"/>
    <w:rPr>
      <w:rFonts w:ascii="Arial" w:eastAsia="Arial" w:hAnsi="Arial" w:cs="Arial"/>
      <w:b w:val="0"/>
      <w:bCs w:val="0"/>
      <w:i w:val="0"/>
      <w:iCs w:val="0"/>
      <w:smallCaps w:val="0"/>
      <w:strike w:val="0"/>
      <w:color w:val="000000"/>
      <w:spacing w:val="0"/>
      <w:w w:val="100"/>
      <w:position w:val="0"/>
      <w:sz w:val="22"/>
      <w:szCs w:val="22"/>
      <w:u w:val="single"/>
      <w:lang w:val="ro-RO"/>
    </w:rPr>
  </w:style>
  <w:style w:type="character" w:customStyle="1" w:styleId="Picturecaption2">
    <w:name w:val="Picture caption (2)_"/>
    <w:basedOn w:val="Fontdeparagrafimplicit"/>
    <w:link w:val="Picturecaption20"/>
    <w:rPr>
      <w:rFonts w:ascii="Arial" w:eastAsia="Arial" w:hAnsi="Arial" w:cs="Arial"/>
      <w:b/>
      <w:bCs/>
      <w:i w:val="0"/>
      <w:iCs w:val="0"/>
      <w:smallCaps w:val="0"/>
      <w:strike w:val="0"/>
      <w:sz w:val="22"/>
      <w:szCs w:val="22"/>
      <w:u w:val="none"/>
    </w:rPr>
  </w:style>
  <w:style w:type="character" w:customStyle="1" w:styleId="Picturecaption3Exact">
    <w:name w:val="Picture caption (3) Exact"/>
    <w:basedOn w:val="Fontdeparagrafimplicit"/>
    <w:link w:val="Picturecaption3"/>
    <w:rPr>
      <w:rFonts w:ascii="Tahoma" w:eastAsia="Tahoma" w:hAnsi="Tahoma" w:cs="Tahoma"/>
      <w:b/>
      <w:bCs/>
      <w:i w:val="0"/>
      <w:iCs w:val="0"/>
      <w:smallCaps w:val="0"/>
      <w:strike w:val="0"/>
      <w:spacing w:val="-2"/>
      <w:sz w:val="23"/>
      <w:szCs w:val="23"/>
      <w:u w:val="none"/>
    </w:rPr>
  </w:style>
  <w:style w:type="character" w:customStyle="1" w:styleId="Tablecaption">
    <w:name w:val="Table caption_"/>
    <w:basedOn w:val="Fontdeparagrafimplicit"/>
    <w:link w:val="Tablecaption0"/>
    <w:rPr>
      <w:rFonts w:ascii="Arial" w:eastAsia="Arial" w:hAnsi="Arial" w:cs="Arial"/>
      <w:b w:val="0"/>
      <w:bCs w:val="0"/>
      <w:i/>
      <w:iCs/>
      <w:smallCaps w:val="0"/>
      <w:strike w:val="0"/>
      <w:sz w:val="17"/>
      <w:szCs w:val="17"/>
      <w:u w:val="none"/>
    </w:rPr>
  </w:style>
  <w:style w:type="character" w:customStyle="1" w:styleId="BodytextBold0">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Corptext5">
    <w:name w:val="Corp text5"/>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Headerorfooter">
    <w:name w:val="Header or footer_"/>
    <w:basedOn w:val="Fontdeparagrafimplicit"/>
    <w:link w:val="Headerorfooter0"/>
    <w:rPr>
      <w:rFonts w:ascii="Arial" w:eastAsia="Arial" w:hAnsi="Arial" w:cs="Arial"/>
      <w:b w:val="0"/>
      <w:bCs w:val="0"/>
      <w:i w:val="0"/>
      <w:iCs w:val="0"/>
      <w:smallCaps w:val="0"/>
      <w:strike w:val="0"/>
      <w:sz w:val="22"/>
      <w:szCs w:val="22"/>
      <w:u w:val="none"/>
    </w:rPr>
  </w:style>
  <w:style w:type="character" w:customStyle="1" w:styleId="Headerorfooter1">
    <w:name w:val="Header or footer"/>
    <w:basedOn w:val="Headerorfooter"/>
    <w:rPr>
      <w:rFonts w:ascii="Arial" w:eastAsia="Arial" w:hAnsi="Arial" w:cs="Arial"/>
      <w:b w:val="0"/>
      <w:bCs w:val="0"/>
      <w:i w:val="0"/>
      <w:iCs w:val="0"/>
      <w:smallCaps w:val="0"/>
      <w:strike w:val="0"/>
      <w:color w:val="000000"/>
      <w:spacing w:val="0"/>
      <w:w w:val="100"/>
      <w:position w:val="0"/>
      <w:sz w:val="22"/>
      <w:szCs w:val="22"/>
      <w:u w:val="single"/>
      <w:lang w:val="ro-RO"/>
    </w:rPr>
  </w:style>
  <w:style w:type="character" w:customStyle="1" w:styleId="Heading42">
    <w:name w:val="Heading #4 (2)_"/>
    <w:basedOn w:val="Fontdeparagrafimplicit"/>
    <w:link w:val="Heading420"/>
    <w:rPr>
      <w:rFonts w:ascii="Tahoma" w:eastAsia="Tahoma" w:hAnsi="Tahoma" w:cs="Tahoma"/>
      <w:b/>
      <w:bCs/>
      <w:i w:val="0"/>
      <w:iCs w:val="0"/>
      <w:smallCaps w:val="0"/>
      <w:strike w:val="0"/>
      <w:u w:val="none"/>
    </w:rPr>
  </w:style>
  <w:style w:type="character" w:customStyle="1" w:styleId="Bodytext6Exact">
    <w:name w:val="Body text (6) Exact"/>
    <w:basedOn w:val="Fontdeparagrafimplicit"/>
    <w:rPr>
      <w:rFonts w:ascii="Tahoma" w:eastAsia="Tahoma" w:hAnsi="Tahoma" w:cs="Tahoma"/>
      <w:b/>
      <w:bCs/>
      <w:i w:val="0"/>
      <w:iCs w:val="0"/>
      <w:smallCaps w:val="0"/>
      <w:strike w:val="0"/>
      <w:spacing w:val="2"/>
      <w:sz w:val="15"/>
      <w:szCs w:val="15"/>
      <w:u w:val="none"/>
    </w:rPr>
  </w:style>
  <w:style w:type="character" w:customStyle="1" w:styleId="Bodytext6">
    <w:name w:val="Body text (6)_"/>
    <w:basedOn w:val="Fontdeparagrafimplicit"/>
    <w:link w:val="Bodytext60"/>
    <w:rPr>
      <w:rFonts w:ascii="Tahoma" w:eastAsia="Tahoma" w:hAnsi="Tahoma" w:cs="Tahoma"/>
      <w:b/>
      <w:bCs/>
      <w:i w:val="0"/>
      <w:iCs w:val="0"/>
      <w:smallCaps w:val="0"/>
      <w:strike w:val="0"/>
      <w:sz w:val="16"/>
      <w:szCs w:val="16"/>
      <w:u w:val="none"/>
    </w:rPr>
  </w:style>
  <w:style w:type="character" w:customStyle="1" w:styleId="Bodytext7">
    <w:name w:val="Body text (7)_"/>
    <w:basedOn w:val="Fontdeparagrafimplicit"/>
    <w:link w:val="Bodytext70"/>
    <w:rPr>
      <w:rFonts w:ascii="Arial" w:eastAsia="Arial" w:hAnsi="Arial" w:cs="Arial"/>
      <w:b/>
      <w:bCs/>
      <w:i w:val="0"/>
      <w:iCs w:val="0"/>
      <w:smallCaps w:val="0"/>
      <w:strike w:val="0"/>
      <w:sz w:val="17"/>
      <w:szCs w:val="17"/>
      <w:u w:val="none"/>
    </w:rPr>
  </w:style>
  <w:style w:type="character" w:customStyle="1" w:styleId="Headerorfooter8ptBold">
    <w:name w:val="Header or footer + 8 pt;Bold"/>
    <w:basedOn w:val="Headerorfooter"/>
    <w:rPr>
      <w:rFonts w:ascii="Arial" w:eastAsia="Arial" w:hAnsi="Arial" w:cs="Arial"/>
      <w:b/>
      <w:bCs/>
      <w:i w:val="0"/>
      <w:iCs w:val="0"/>
      <w:smallCaps w:val="0"/>
      <w:strike w:val="0"/>
      <w:color w:val="000000"/>
      <w:spacing w:val="0"/>
      <w:w w:val="100"/>
      <w:position w:val="0"/>
      <w:sz w:val="16"/>
      <w:szCs w:val="16"/>
      <w:u w:val="none"/>
      <w:lang w:val="ro-RO"/>
    </w:rPr>
  </w:style>
  <w:style w:type="character" w:customStyle="1" w:styleId="HeaderorfooterBold">
    <w:name w:val="Header or footer + Bold"/>
    <w:basedOn w:val="Headerorfooter"/>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8Exact">
    <w:name w:val="Body text (8) Exact"/>
    <w:basedOn w:val="Fontdeparagrafimplicit"/>
    <w:rPr>
      <w:rFonts w:ascii="Arial" w:eastAsia="Arial" w:hAnsi="Arial" w:cs="Arial"/>
      <w:b/>
      <w:bCs/>
      <w:i w:val="0"/>
      <w:iCs w:val="0"/>
      <w:smallCaps w:val="0"/>
      <w:strike w:val="0"/>
      <w:spacing w:val="3"/>
      <w:sz w:val="15"/>
      <w:szCs w:val="15"/>
      <w:u w:val="none"/>
    </w:rPr>
  </w:style>
  <w:style w:type="character" w:customStyle="1" w:styleId="Bodytext7Exact">
    <w:name w:val="Body text (7) Exact"/>
    <w:basedOn w:val="Fontdeparagrafimplicit"/>
    <w:rPr>
      <w:rFonts w:ascii="Arial" w:eastAsia="Arial" w:hAnsi="Arial" w:cs="Arial"/>
      <w:b/>
      <w:bCs/>
      <w:i w:val="0"/>
      <w:iCs w:val="0"/>
      <w:smallCaps w:val="0"/>
      <w:strike w:val="0"/>
      <w:spacing w:val="2"/>
      <w:sz w:val="15"/>
      <w:szCs w:val="15"/>
      <w:u w:val="none"/>
    </w:rPr>
  </w:style>
  <w:style w:type="character" w:customStyle="1" w:styleId="Bodytext7Exact0">
    <w:name w:val="Body text (7) Exact"/>
    <w:basedOn w:val="Bodytext7"/>
    <w:rPr>
      <w:rFonts w:ascii="Arial" w:eastAsia="Arial" w:hAnsi="Arial" w:cs="Arial"/>
      <w:b/>
      <w:bCs/>
      <w:i w:val="0"/>
      <w:iCs w:val="0"/>
      <w:smallCaps w:val="0"/>
      <w:strike w:val="0"/>
      <w:color w:val="000000"/>
      <w:spacing w:val="2"/>
      <w:w w:val="100"/>
      <w:position w:val="0"/>
      <w:sz w:val="15"/>
      <w:szCs w:val="15"/>
      <w:u w:val="single"/>
      <w:lang w:val="ro-RO"/>
    </w:rPr>
  </w:style>
  <w:style w:type="character" w:customStyle="1" w:styleId="Bodytext7Spacing0ptExact">
    <w:name w:val="Body text (7) + Spacing 0 pt Exact"/>
    <w:basedOn w:val="Bodytext7"/>
    <w:rPr>
      <w:rFonts w:ascii="Arial" w:eastAsia="Arial" w:hAnsi="Arial" w:cs="Arial"/>
      <w:b/>
      <w:bCs/>
      <w:i w:val="0"/>
      <w:iCs w:val="0"/>
      <w:smallCaps w:val="0"/>
      <w:strike w:val="0"/>
      <w:color w:val="000000"/>
      <w:spacing w:val="3"/>
      <w:w w:val="100"/>
      <w:position w:val="0"/>
      <w:sz w:val="15"/>
      <w:szCs w:val="15"/>
      <w:u w:val="none"/>
      <w:lang w:val="ro-RO"/>
    </w:rPr>
  </w:style>
  <w:style w:type="character" w:customStyle="1" w:styleId="Bodytext7Exact1">
    <w:name w:val="Body text (7) Exact"/>
    <w:basedOn w:val="Bodytext7"/>
    <w:rPr>
      <w:rFonts w:ascii="Arial" w:eastAsia="Arial" w:hAnsi="Arial" w:cs="Arial"/>
      <w:b/>
      <w:bCs/>
      <w:i w:val="0"/>
      <w:iCs w:val="0"/>
      <w:smallCaps w:val="0"/>
      <w:strike/>
      <w:color w:val="000000"/>
      <w:spacing w:val="2"/>
      <w:w w:val="100"/>
      <w:position w:val="0"/>
      <w:sz w:val="15"/>
      <w:szCs w:val="15"/>
      <w:u w:val="none"/>
      <w:lang w:val="ro-RO"/>
    </w:rPr>
  </w:style>
  <w:style w:type="character" w:customStyle="1" w:styleId="Bodytext9">
    <w:name w:val="Body text (9)_"/>
    <w:basedOn w:val="Fontdeparagrafimplicit"/>
    <w:link w:val="Bodytext90"/>
    <w:rPr>
      <w:rFonts w:ascii="Times New Roman" w:eastAsia="Times New Roman" w:hAnsi="Times New Roman" w:cs="Times New Roman"/>
      <w:b/>
      <w:bCs/>
      <w:i w:val="0"/>
      <w:iCs w:val="0"/>
      <w:smallCaps w:val="0"/>
      <w:strike w:val="0"/>
      <w:sz w:val="16"/>
      <w:szCs w:val="16"/>
      <w:u w:val="none"/>
    </w:rPr>
  </w:style>
  <w:style w:type="character" w:customStyle="1" w:styleId="BodytextBold1">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Bold2">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Corptext6">
    <w:name w:val="Corp text6"/>
    <w:basedOn w:val="Bodytext"/>
    <w:rPr>
      <w:rFonts w:ascii="Arial" w:eastAsia="Arial" w:hAnsi="Arial" w:cs="Arial"/>
      <w:b w:val="0"/>
      <w:bCs w:val="0"/>
      <w:i w:val="0"/>
      <w:iCs w:val="0"/>
      <w:smallCaps w:val="0"/>
      <w:strike w:val="0"/>
      <w:color w:val="000000"/>
      <w:spacing w:val="0"/>
      <w:w w:val="100"/>
      <w:position w:val="0"/>
      <w:sz w:val="22"/>
      <w:szCs w:val="22"/>
      <w:u w:val="single"/>
      <w:lang w:val="en-US"/>
    </w:rPr>
  </w:style>
  <w:style w:type="character" w:customStyle="1" w:styleId="BodytextBold3">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3NotItalic">
    <w:name w:val="Body text (3) + Not Italic"/>
    <w:basedOn w:val="Bodytext3"/>
    <w:rPr>
      <w:rFonts w:ascii="Arial" w:eastAsia="Arial" w:hAnsi="Arial" w:cs="Arial"/>
      <w:b w:val="0"/>
      <w:bCs w:val="0"/>
      <w:i/>
      <w:iCs/>
      <w:smallCaps w:val="0"/>
      <w:strike w:val="0"/>
      <w:color w:val="000000"/>
      <w:spacing w:val="0"/>
      <w:w w:val="100"/>
      <w:position w:val="0"/>
      <w:sz w:val="17"/>
      <w:szCs w:val="17"/>
      <w:u w:val="none"/>
      <w:lang w:val="ro-RO"/>
    </w:rPr>
  </w:style>
  <w:style w:type="character" w:customStyle="1" w:styleId="Tablecaption2">
    <w:name w:val="Table caption (2)_"/>
    <w:basedOn w:val="Fontdeparagrafimplicit"/>
    <w:link w:val="Tablecaption20"/>
    <w:rPr>
      <w:rFonts w:ascii="Arial" w:eastAsia="Arial" w:hAnsi="Arial" w:cs="Arial"/>
      <w:b w:val="0"/>
      <w:bCs w:val="0"/>
      <w:i w:val="0"/>
      <w:iCs w:val="0"/>
      <w:smallCaps w:val="0"/>
      <w:strike w:val="0"/>
      <w:sz w:val="22"/>
      <w:szCs w:val="22"/>
      <w:u w:val="none"/>
    </w:rPr>
  </w:style>
  <w:style w:type="character" w:customStyle="1" w:styleId="Tablecaption21">
    <w:name w:val="Table caption (2)"/>
    <w:basedOn w:val="Tablecaption2"/>
    <w:rPr>
      <w:rFonts w:ascii="Arial" w:eastAsia="Arial" w:hAnsi="Arial" w:cs="Arial"/>
      <w:b w:val="0"/>
      <w:bCs w:val="0"/>
      <w:i w:val="0"/>
      <w:iCs w:val="0"/>
      <w:smallCaps w:val="0"/>
      <w:strike w:val="0"/>
      <w:color w:val="000000"/>
      <w:spacing w:val="0"/>
      <w:w w:val="100"/>
      <w:position w:val="0"/>
      <w:sz w:val="22"/>
      <w:szCs w:val="22"/>
      <w:u w:val="single"/>
      <w:lang w:val="ro-RO"/>
    </w:rPr>
  </w:style>
  <w:style w:type="character" w:customStyle="1" w:styleId="Bodytext51">
    <w:name w:val="Body text (5)"/>
    <w:basedOn w:val="Bodytext5"/>
    <w:rPr>
      <w:rFonts w:ascii="Arial" w:eastAsia="Arial" w:hAnsi="Arial" w:cs="Arial"/>
      <w:b w:val="0"/>
      <w:bCs w:val="0"/>
      <w:i w:val="0"/>
      <w:iCs w:val="0"/>
      <w:smallCaps w:val="0"/>
      <w:strike w:val="0"/>
      <w:color w:val="000000"/>
      <w:spacing w:val="0"/>
      <w:w w:val="100"/>
      <w:position w:val="0"/>
      <w:sz w:val="17"/>
      <w:szCs w:val="17"/>
      <w:u w:val="single"/>
      <w:lang w:val="ro-RO"/>
    </w:rPr>
  </w:style>
  <w:style w:type="character" w:customStyle="1" w:styleId="Bodytext10pt">
    <w:name w:val="Body text + 10 pt"/>
    <w:basedOn w:val="Bodytext"/>
    <w:rPr>
      <w:rFonts w:ascii="Arial" w:eastAsia="Arial" w:hAnsi="Arial" w:cs="Arial"/>
      <w:b w:val="0"/>
      <w:bCs w:val="0"/>
      <w:i w:val="0"/>
      <w:iCs w:val="0"/>
      <w:smallCaps w:val="0"/>
      <w:strike w:val="0"/>
      <w:color w:val="000000"/>
      <w:spacing w:val="0"/>
      <w:w w:val="100"/>
      <w:position w:val="0"/>
      <w:sz w:val="20"/>
      <w:szCs w:val="20"/>
      <w:u w:val="none"/>
      <w:lang w:val="ro-RO"/>
    </w:rPr>
  </w:style>
  <w:style w:type="character" w:customStyle="1" w:styleId="Bodytext9Exact">
    <w:name w:val="Body text (9) Exact"/>
    <w:basedOn w:val="Fontdeparagrafimplicit"/>
    <w:rPr>
      <w:rFonts w:ascii="Times New Roman" w:eastAsia="Times New Roman" w:hAnsi="Times New Roman" w:cs="Times New Roman"/>
      <w:b/>
      <w:bCs/>
      <w:i w:val="0"/>
      <w:iCs w:val="0"/>
      <w:smallCaps w:val="0"/>
      <w:strike w:val="0"/>
      <w:spacing w:val="2"/>
      <w:sz w:val="15"/>
      <w:szCs w:val="15"/>
      <w:u w:val="none"/>
    </w:rPr>
  </w:style>
  <w:style w:type="character" w:customStyle="1" w:styleId="PicturecaptionExact">
    <w:name w:val="Picture caption Exact"/>
    <w:basedOn w:val="Fontdeparagrafimplicit"/>
    <w:rPr>
      <w:rFonts w:ascii="Times New Roman" w:eastAsia="Times New Roman" w:hAnsi="Times New Roman" w:cs="Times New Roman"/>
      <w:b/>
      <w:bCs/>
      <w:i w:val="0"/>
      <w:iCs w:val="0"/>
      <w:smallCaps w:val="0"/>
      <w:strike w:val="0"/>
      <w:spacing w:val="2"/>
      <w:sz w:val="15"/>
      <w:szCs w:val="15"/>
      <w:u w:val="none"/>
    </w:rPr>
  </w:style>
  <w:style w:type="character" w:customStyle="1" w:styleId="Bodytext10">
    <w:name w:val="Body text (10)_"/>
    <w:basedOn w:val="Fontdeparagrafimplicit"/>
    <w:link w:val="Bodytext100"/>
    <w:rPr>
      <w:rFonts w:ascii="Arial" w:eastAsia="Arial" w:hAnsi="Arial" w:cs="Arial"/>
      <w:b/>
      <w:bCs/>
      <w:i/>
      <w:iCs/>
      <w:smallCaps w:val="0"/>
      <w:strike w:val="0"/>
      <w:sz w:val="19"/>
      <w:szCs w:val="19"/>
      <w:u w:val="none"/>
    </w:rPr>
  </w:style>
  <w:style w:type="character" w:customStyle="1" w:styleId="Bodytext1013ptNotItalic">
    <w:name w:val="Body text (10) + 13 pt;Not Italic"/>
    <w:basedOn w:val="Bodytext10"/>
    <w:rPr>
      <w:rFonts w:ascii="Arial" w:eastAsia="Arial" w:hAnsi="Arial" w:cs="Arial"/>
      <w:b/>
      <w:bCs/>
      <w:i/>
      <w:iCs/>
      <w:smallCaps w:val="0"/>
      <w:strike w:val="0"/>
      <w:color w:val="000000"/>
      <w:spacing w:val="0"/>
      <w:w w:val="100"/>
      <w:position w:val="0"/>
      <w:sz w:val="26"/>
      <w:szCs w:val="26"/>
      <w:u w:val="none"/>
      <w:lang w:val="ro-RO"/>
    </w:rPr>
  </w:style>
  <w:style w:type="character" w:customStyle="1" w:styleId="Bodytext11">
    <w:name w:val="Body text (11)_"/>
    <w:basedOn w:val="Fontdeparagrafimplicit"/>
    <w:link w:val="Bodytext110"/>
    <w:rPr>
      <w:rFonts w:ascii="Arial" w:eastAsia="Arial" w:hAnsi="Arial" w:cs="Arial"/>
      <w:b w:val="0"/>
      <w:bCs w:val="0"/>
      <w:i w:val="0"/>
      <w:iCs w:val="0"/>
      <w:smallCaps w:val="0"/>
      <w:strike w:val="0"/>
      <w:sz w:val="20"/>
      <w:szCs w:val="20"/>
      <w:u w:val="none"/>
    </w:rPr>
  </w:style>
  <w:style w:type="character" w:customStyle="1" w:styleId="Bodytext11Candara135pt">
    <w:name w:val="Body text (11) + Candara;13;5 pt"/>
    <w:basedOn w:val="Bodytext11"/>
    <w:rPr>
      <w:rFonts w:ascii="Candara" w:eastAsia="Candara" w:hAnsi="Candara" w:cs="Candara"/>
      <w:b w:val="0"/>
      <w:bCs w:val="0"/>
      <w:i w:val="0"/>
      <w:iCs w:val="0"/>
      <w:smallCaps w:val="0"/>
      <w:strike w:val="0"/>
      <w:color w:val="000000"/>
      <w:spacing w:val="0"/>
      <w:w w:val="100"/>
      <w:position w:val="0"/>
      <w:sz w:val="27"/>
      <w:szCs w:val="27"/>
      <w:u w:val="none"/>
      <w:lang w:val="ro-RO"/>
    </w:rPr>
  </w:style>
  <w:style w:type="character" w:customStyle="1" w:styleId="Bodytext11Exact">
    <w:name w:val="Body text (11) Exact"/>
    <w:basedOn w:val="Fontdeparagrafimplicit"/>
    <w:rPr>
      <w:rFonts w:ascii="Arial" w:eastAsia="Arial" w:hAnsi="Arial" w:cs="Arial"/>
      <w:b w:val="0"/>
      <w:bCs w:val="0"/>
      <w:i w:val="0"/>
      <w:iCs w:val="0"/>
      <w:smallCaps w:val="0"/>
      <w:strike w:val="0"/>
      <w:spacing w:val="1"/>
      <w:sz w:val="19"/>
      <w:szCs w:val="19"/>
      <w:u w:val="none"/>
    </w:rPr>
  </w:style>
  <w:style w:type="character" w:customStyle="1" w:styleId="Picturecaption4Exact">
    <w:name w:val="Picture caption (4) Exact"/>
    <w:basedOn w:val="Fontdeparagrafimplicit"/>
    <w:link w:val="Picturecaption4"/>
    <w:rPr>
      <w:rFonts w:ascii="Arial" w:eastAsia="Arial" w:hAnsi="Arial" w:cs="Arial"/>
      <w:b w:val="0"/>
      <w:bCs w:val="0"/>
      <w:i w:val="0"/>
      <w:iCs w:val="0"/>
      <w:smallCaps w:val="0"/>
      <w:strike w:val="0"/>
      <w:spacing w:val="1"/>
      <w:sz w:val="19"/>
      <w:szCs w:val="19"/>
      <w:u w:val="none"/>
    </w:rPr>
  </w:style>
  <w:style w:type="character" w:customStyle="1" w:styleId="Bodytext12Exact">
    <w:name w:val="Body text (12) Exact"/>
    <w:basedOn w:val="Fontdeparagrafimplicit"/>
    <w:rPr>
      <w:rFonts w:ascii="Arial" w:eastAsia="Arial" w:hAnsi="Arial" w:cs="Arial"/>
      <w:b w:val="0"/>
      <w:bCs w:val="0"/>
      <w:i/>
      <w:iCs/>
      <w:smallCaps w:val="0"/>
      <w:strike w:val="0"/>
      <w:sz w:val="20"/>
      <w:szCs w:val="20"/>
      <w:u w:val="none"/>
    </w:rPr>
  </w:style>
  <w:style w:type="character" w:customStyle="1" w:styleId="Bodytext1112ptSpacing0ptExact">
    <w:name w:val="Body text (11) + 12 pt;Spacing 0 pt Exact"/>
    <w:basedOn w:val="Bodytext11"/>
    <w:rPr>
      <w:rFonts w:ascii="Arial" w:eastAsia="Arial" w:hAnsi="Arial" w:cs="Arial"/>
      <w:b w:val="0"/>
      <w:bCs w:val="0"/>
      <w:i w:val="0"/>
      <w:iCs w:val="0"/>
      <w:smallCaps w:val="0"/>
      <w:strike w:val="0"/>
      <w:color w:val="000000"/>
      <w:spacing w:val="7"/>
      <w:w w:val="100"/>
      <w:position w:val="0"/>
      <w:sz w:val="24"/>
      <w:szCs w:val="24"/>
      <w:u w:val="none"/>
      <w:lang w:val="ro-RO"/>
    </w:rPr>
  </w:style>
  <w:style w:type="character" w:customStyle="1" w:styleId="Bodytext13Exact">
    <w:name w:val="Body text (13) Exact"/>
    <w:basedOn w:val="Fontdeparagrafimplicit"/>
    <w:link w:val="Bodytext13"/>
    <w:rPr>
      <w:rFonts w:ascii="Arial" w:eastAsia="Arial" w:hAnsi="Arial" w:cs="Arial"/>
      <w:b w:val="0"/>
      <w:bCs w:val="0"/>
      <w:i w:val="0"/>
      <w:iCs w:val="0"/>
      <w:smallCaps w:val="0"/>
      <w:strike w:val="0"/>
      <w:spacing w:val="7"/>
      <w:u w:val="none"/>
    </w:rPr>
  </w:style>
  <w:style w:type="character" w:customStyle="1" w:styleId="Bodytext13Spacing0ptExact">
    <w:name w:val="Body text (13) + Spacing 0 pt Exact"/>
    <w:basedOn w:val="Bodytext13Exact"/>
    <w:rPr>
      <w:rFonts w:ascii="Arial" w:eastAsia="Arial" w:hAnsi="Arial" w:cs="Arial"/>
      <w:b w:val="0"/>
      <w:bCs w:val="0"/>
      <w:i w:val="0"/>
      <w:iCs w:val="0"/>
      <w:smallCaps w:val="0"/>
      <w:strike w:val="0"/>
      <w:color w:val="000000"/>
      <w:spacing w:val="0"/>
      <w:w w:val="100"/>
      <w:position w:val="0"/>
      <w:sz w:val="24"/>
      <w:szCs w:val="24"/>
      <w:u w:val="none"/>
    </w:rPr>
  </w:style>
  <w:style w:type="character" w:customStyle="1" w:styleId="Bodytext14">
    <w:name w:val="Body text (14)_"/>
    <w:basedOn w:val="Fontdeparagrafimplicit"/>
    <w:link w:val="Bodytext140"/>
    <w:rPr>
      <w:rFonts w:ascii="Arial" w:eastAsia="Arial" w:hAnsi="Arial" w:cs="Arial"/>
      <w:b/>
      <w:bCs/>
      <w:i w:val="0"/>
      <w:iCs w:val="0"/>
      <w:smallCaps w:val="0"/>
      <w:strike w:val="0"/>
      <w:sz w:val="13"/>
      <w:szCs w:val="13"/>
      <w:u w:val="none"/>
    </w:rPr>
  </w:style>
  <w:style w:type="character" w:customStyle="1" w:styleId="BodytextBold4">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Corptext7">
    <w:name w:val="Corp text7"/>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Spacing1pt0">
    <w:name w:val="Body text + Spacing 1 pt"/>
    <w:basedOn w:val="Bodytext"/>
    <w:rPr>
      <w:rFonts w:ascii="Arial" w:eastAsia="Arial" w:hAnsi="Arial" w:cs="Arial"/>
      <w:b w:val="0"/>
      <w:bCs w:val="0"/>
      <w:i w:val="0"/>
      <w:iCs w:val="0"/>
      <w:smallCaps w:val="0"/>
      <w:strike w:val="0"/>
      <w:color w:val="000000"/>
      <w:spacing w:val="20"/>
      <w:w w:val="100"/>
      <w:position w:val="0"/>
      <w:sz w:val="22"/>
      <w:szCs w:val="22"/>
      <w:u w:val="none"/>
      <w:lang w:val="ro-RO"/>
    </w:rPr>
  </w:style>
  <w:style w:type="character" w:customStyle="1" w:styleId="Bodytext15Exact">
    <w:name w:val="Body text (15) Exact"/>
    <w:basedOn w:val="Fontdeparagrafimplicit"/>
    <w:rPr>
      <w:rFonts w:ascii="Tahoma" w:eastAsia="Tahoma" w:hAnsi="Tahoma" w:cs="Tahoma"/>
      <w:b/>
      <w:bCs/>
      <w:i w:val="0"/>
      <w:iCs w:val="0"/>
      <w:smallCaps w:val="0"/>
      <w:strike w:val="0"/>
      <w:spacing w:val="6"/>
      <w:sz w:val="25"/>
      <w:szCs w:val="25"/>
      <w:u w:val="none"/>
    </w:rPr>
  </w:style>
  <w:style w:type="character" w:customStyle="1" w:styleId="Bodytext17Exact">
    <w:name w:val="Body text (17) Exact"/>
    <w:basedOn w:val="Fontdeparagrafimplicit"/>
    <w:rPr>
      <w:rFonts w:ascii="Arial" w:eastAsia="Arial" w:hAnsi="Arial" w:cs="Arial"/>
      <w:b w:val="0"/>
      <w:bCs w:val="0"/>
      <w:i w:val="0"/>
      <w:iCs w:val="0"/>
      <w:smallCaps w:val="0"/>
      <w:strike w:val="0"/>
      <w:spacing w:val="3"/>
      <w:sz w:val="13"/>
      <w:szCs w:val="13"/>
      <w:u w:val="none"/>
    </w:rPr>
  </w:style>
  <w:style w:type="character" w:customStyle="1" w:styleId="Bodytext3Exact0">
    <w:name w:val="Body text (3) Exact"/>
    <w:basedOn w:val="Bodytext3"/>
    <w:rPr>
      <w:rFonts w:ascii="Arial" w:eastAsia="Arial" w:hAnsi="Arial" w:cs="Arial"/>
      <w:b w:val="0"/>
      <w:bCs w:val="0"/>
      <w:i/>
      <w:iCs/>
      <w:smallCaps w:val="0"/>
      <w:strike w:val="0"/>
      <w:color w:val="000000"/>
      <w:spacing w:val="2"/>
      <w:w w:val="100"/>
      <w:position w:val="0"/>
      <w:sz w:val="16"/>
      <w:szCs w:val="16"/>
      <w:u w:val="single"/>
      <w:lang w:val="en-US"/>
    </w:rPr>
  </w:style>
  <w:style w:type="character" w:customStyle="1" w:styleId="Bodytext3Exact1">
    <w:name w:val="Body text (3) Exact"/>
    <w:basedOn w:val="Bodytext3"/>
    <w:rPr>
      <w:rFonts w:ascii="Arial" w:eastAsia="Arial" w:hAnsi="Arial" w:cs="Arial"/>
      <w:b w:val="0"/>
      <w:bCs w:val="0"/>
      <w:i/>
      <w:iCs/>
      <w:smallCaps w:val="0"/>
      <w:strike w:val="0"/>
      <w:color w:val="000000"/>
      <w:spacing w:val="2"/>
      <w:w w:val="100"/>
      <w:position w:val="0"/>
      <w:sz w:val="16"/>
      <w:szCs w:val="16"/>
      <w:u w:val="none"/>
    </w:rPr>
  </w:style>
  <w:style w:type="character" w:customStyle="1" w:styleId="Picturecaption5">
    <w:name w:val="Picture caption (5)_"/>
    <w:basedOn w:val="Fontdeparagrafimplicit"/>
    <w:link w:val="Picturecaption50"/>
    <w:rPr>
      <w:rFonts w:ascii="Tahoma" w:eastAsia="Tahoma" w:hAnsi="Tahoma" w:cs="Tahoma"/>
      <w:b w:val="0"/>
      <w:bCs w:val="0"/>
      <w:i w:val="0"/>
      <w:iCs w:val="0"/>
      <w:smallCaps w:val="0"/>
      <w:strike w:val="0"/>
      <w:sz w:val="16"/>
      <w:szCs w:val="16"/>
      <w:u w:val="none"/>
    </w:rPr>
  </w:style>
  <w:style w:type="character" w:customStyle="1" w:styleId="Bodytext21">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Picturecaption">
    <w:name w:val="Picture caption_"/>
    <w:basedOn w:val="Fontdeparagrafimplicit"/>
    <w:link w:val="Picturecaption0"/>
    <w:rPr>
      <w:rFonts w:ascii="Times New Roman" w:eastAsia="Times New Roman" w:hAnsi="Times New Roman" w:cs="Times New Roman"/>
      <w:b/>
      <w:bCs/>
      <w:i w:val="0"/>
      <w:iCs w:val="0"/>
      <w:smallCaps w:val="0"/>
      <w:strike w:val="0"/>
      <w:sz w:val="16"/>
      <w:szCs w:val="16"/>
      <w:u w:val="none"/>
    </w:rPr>
  </w:style>
  <w:style w:type="character" w:customStyle="1" w:styleId="Bodytext85ptBold">
    <w:name w:val="Body text + 8;5 pt;Bold"/>
    <w:basedOn w:val="Bodytext"/>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Bodytext85pt1">
    <w:name w:val="Body text + 8;5 pt"/>
    <w:basedOn w:val="Bodytext"/>
    <w:rPr>
      <w:rFonts w:ascii="Arial" w:eastAsia="Arial" w:hAnsi="Arial" w:cs="Arial"/>
      <w:b w:val="0"/>
      <w:bCs w:val="0"/>
      <w:i w:val="0"/>
      <w:iCs w:val="0"/>
      <w:smallCaps w:val="0"/>
      <w:strike w:val="0"/>
      <w:color w:val="000000"/>
      <w:spacing w:val="0"/>
      <w:w w:val="100"/>
      <w:position w:val="0"/>
      <w:sz w:val="17"/>
      <w:szCs w:val="17"/>
      <w:u w:val="none"/>
      <w:lang w:val="ro-RO"/>
    </w:rPr>
  </w:style>
  <w:style w:type="character" w:customStyle="1" w:styleId="Heading2">
    <w:name w:val="Heading #2_"/>
    <w:basedOn w:val="Fontdeparagrafimplicit"/>
    <w:link w:val="Heading20"/>
    <w:rPr>
      <w:rFonts w:ascii="Arial" w:eastAsia="Arial" w:hAnsi="Arial" w:cs="Arial"/>
      <w:b/>
      <w:bCs/>
      <w:i w:val="0"/>
      <w:iCs w:val="0"/>
      <w:smallCaps w:val="0"/>
      <w:strike w:val="0"/>
      <w:sz w:val="33"/>
      <w:szCs w:val="33"/>
      <w:u w:val="none"/>
    </w:rPr>
  </w:style>
  <w:style w:type="character" w:customStyle="1" w:styleId="Heading21">
    <w:name w:val="Heading #2"/>
    <w:basedOn w:val="Heading2"/>
    <w:rPr>
      <w:rFonts w:ascii="Arial" w:eastAsia="Arial" w:hAnsi="Arial" w:cs="Arial"/>
      <w:b/>
      <w:bCs/>
      <w:i w:val="0"/>
      <w:iCs w:val="0"/>
      <w:smallCaps w:val="0"/>
      <w:strike w:val="0"/>
      <w:color w:val="000000"/>
      <w:spacing w:val="0"/>
      <w:w w:val="100"/>
      <w:position w:val="0"/>
      <w:sz w:val="33"/>
      <w:szCs w:val="33"/>
      <w:u w:val="none"/>
      <w:lang w:val="ro-RO"/>
    </w:rPr>
  </w:style>
  <w:style w:type="character" w:customStyle="1" w:styleId="Bodytext16">
    <w:name w:val="Body text (16)_"/>
    <w:basedOn w:val="Fontdeparagrafimplicit"/>
    <w:link w:val="Bodytext160"/>
    <w:rPr>
      <w:rFonts w:ascii="Tahoma" w:eastAsia="Tahoma" w:hAnsi="Tahoma" w:cs="Tahoma"/>
      <w:b/>
      <w:bCs/>
      <w:i w:val="0"/>
      <w:iCs w:val="0"/>
      <w:smallCaps w:val="0"/>
      <w:strike w:val="0"/>
      <w:sz w:val="22"/>
      <w:szCs w:val="22"/>
      <w:u w:val="none"/>
    </w:rPr>
  </w:style>
  <w:style w:type="character" w:customStyle="1" w:styleId="Bodytext161">
    <w:name w:val="Body text (16)"/>
    <w:basedOn w:val="Bodytext16"/>
    <w:rPr>
      <w:rFonts w:ascii="Tahoma" w:eastAsia="Tahoma" w:hAnsi="Tahoma" w:cs="Tahoma"/>
      <w:b/>
      <w:bCs/>
      <w:i w:val="0"/>
      <w:iCs w:val="0"/>
      <w:smallCaps w:val="0"/>
      <w:strike w:val="0"/>
      <w:color w:val="FFFFFF"/>
      <w:spacing w:val="0"/>
      <w:w w:val="100"/>
      <w:position w:val="0"/>
      <w:sz w:val="22"/>
      <w:szCs w:val="22"/>
      <w:u w:val="none"/>
      <w:lang w:val="ro-RO"/>
    </w:rPr>
  </w:style>
  <w:style w:type="character" w:customStyle="1" w:styleId="Tablecaption3">
    <w:name w:val="Table caption (3)_"/>
    <w:basedOn w:val="Fontdeparagrafimplicit"/>
    <w:link w:val="Tablecaption30"/>
    <w:rPr>
      <w:rFonts w:ascii="Arial" w:eastAsia="Arial" w:hAnsi="Arial" w:cs="Arial"/>
      <w:b/>
      <w:bCs/>
      <w:i w:val="0"/>
      <w:iCs w:val="0"/>
      <w:smallCaps w:val="0"/>
      <w:strike w:val="0"/>
      <w:sz w:val="21"/>
      <w:szCs w:val="21"/>
      <w:u w:val="none"/>
    </w:rPr>
  </w:style>
  <w:style w:type="character" w:customStyle="1" w:styleId="Tablecaption31">
    <w:name w:val="Table caption (3)"/>
    <w:basedOn w:val="Tablecaption3"/>
    <w:rPr>
      <w:rFonts w:ascii="Arial" w:eastAsia="Arial" w:hAnsi="Arial" w:cs="Arial"/>
      <w:b/>
      <w:bCs/>
      <w:i w:val="0"/>
      <w:iCs w:val="0"/>
      <w:smallCaps w:val="0"/>
      <w:strike w:val="0"/>
      <w:color w:val="FFFFFF"/>
      <w:spacing w:val="0"/>
      <w:w w:val="100"/>
      <w:position w:val="0"/>
      <w:sz w:val="21"/>
      <w:szCs w:val="21"/>
      <w:u w:val="none"/>
      <w:lang w:val="ro-RO"/>
    </w:rPr>
  </w:style>
  <w:style w:type="character" w:customStyle="1" w:styleId="Bodytext7pt">
    <w:name w:val="Body text + 7 pt"/>
    <w:basedOn w:val="Bodytext"/>
    <w:rPr>
      <w:rFonts w:ascii="Arial" w:eastAsia="Arial" w:hAnsi="Arial" w:cs="Arial"/>
      <w:b w:val="0"/>
      <w:bCs w:val="0"/>
      <w:i w:val="0"/>
      <w:iCs w:val="0"/>
      <w:smallCaps w:val="0"/>
      <w:strike w:val="0"/>
      <w:color w:val="000000"/>
      <w:spacing w:val="0"/>
      <w:w w:val="100"/>
      <w:position w:val="0"/>
      <w:sz w:val="14"/>
      <w:szCs w:val="14"/>
      <w:u w:val="none"/>
      <w:lang w:val="ro-RO"/>
    </w:rPr>
  </w:style>
  <w:style w:type="character" w:customStyle="1" w:styleId="Bodytext31">
    <w:name w:val="Body text (3)"/>
    <w:basedOn w:val="Bodytext3"/>
    <w:rPr>
      <w:rFonts w:ascii="Arial" w:eastAsia="Arial" w:hAnsi="Arial" w:cs="Arial"/>
      <w:b w:val="0"/>
      <w:bCs w:val="0"/>
      <w:i/>
      <w:iCs/>
      <w:smallCaps w:val="0"/>
      <w:strike w:val="0"/>
      <w:color w:val="000000"/>
      <w:spacing w:val="0"/>
      <w:w w:val="100"/>
      <w:position w:val="0"/>
      <w:sz w:val="17"/>
      <w:szCs w:val="17"/>
      <w:u w:val="single"/>
      <w:lang w:val="ro-RO"/>
    </w:rPr>
  </w:style>
  <w:style w:type="character" w:customStyle="1" w:styleId="Bodytext32">
    <w:name w:val="Body text (3)"/>
    <w:basedOn w:val="Bodytext3"/>
    <w:rPr>
      <w:rFonts w:ascii="Arial" w:eastAsia="Arial" w:hAnsi="Arial" w:cs="Arial"/>
      <w:b w:val="0"/>
      <w:bCs w:val="0"/>
      <w:i/>
      <w:iCs/>
      <w:smallCaps w:val="0"/>
      <w:strike w:val="0"/>
      <w:color w:val="000000"/>
      <w:spacing w:val="0"/>
      <w:w w:val="100"/>
      <w:position w:val="0"/>
      <w:sz w:val="17"/>
      <w:szCs w:val="17"/>
      <w:u w:val="none"/>
      <w:lang w:val="en-US"/>
    </w:rPr>
  </w:style>
  <w:style w:type="character" w:customStyle="1" w:styleId="Bodytext18">
    <w:name w:val="Body text (18)_"/>
    <w:basedOn w:val="Fontdeparagrafimplicit"/>
    <w:link w:val="Bodytext180"/>
    <w:rPr>
      <w:rFonts w:ascii="Arial" w:eastAsia="Arial" w:hAnsi="Arial" w:cs="Arial"/>
      <w:b/>
      <w:bCs/>
      <w:i w:val="0"/>
      <w:iCs w:val="0"/>
      <w:smallCaps w:val="0"/>
      <w:strike w:val="0"/>
      <w:sz w:val="19"/>
      <w:szCs w:val="19"/>
      <w:u w:val="none"/>
    </w:rPr>
  </w:style>
  <w:style w:type="character" w:customStyle="1" w:styleId="Picturecaption6Exact">
    <w:name w:val="Picture caption (6) Exact"/>
    <w:basedOn w:val="Fontdeparagrafimplicit"/>
    <w:link w:val="Picturecaption6"/>
    <w:rPr>
      <w:rFonts w:ascii="Arial" w:eastAsia="Arial" w:hAnsi="Arial" w:cs="Arial"/>
      <w:b/>
      <w:bCs/>
      <w:i w:val="0"/>
      <w:iCs w:val="0"/>
      <w:smallCaps w:val="0"/>
      <w:strike w:val="0"/>
      <w:spacing w:val="7"/>
      <w:sz w:val="12"/>
      <w:szCs w:val="12"/>
      <w:u w:val="none"/>
    </w:rPr>
  </w:style>
  <w:style w:type="character" w:customStyle="1" w:styleId="Picturecaption7Exact">
    <w:name w:val="Picture caption (7) Exact"/>
    <w:basedOn w:val="Fontdeparagrafimplicit"/>
    <w:link w:val="Picturecaption7"/>
    <w:rPr>
      <w:rFonts w:ascii="Arial" w:eastAsia="Arial" w:hAnsi="Arial" w:cs="Arial"/>
      <w:b/>
      <w:bCs/>
      <w:i w:val="0"/>
      <w:iCs w:val="0"/>
      <w:smallCaps w:val="0"/>
      <w:strike w:val="0"/>
      <w:spacing w:val="3"/>
      <w:sz w:val="15"/>
      <w:szCs w:val="15"/>
      <w:u w:val="none"/>
    </w:rPr>
  </w:style>
  <w:style w:type="character" w:customStyle="1" w:styleId="Heading1">
    <w:name w:val="Heading #1_"/>
    <w:basedOn w:val="Fontdeparagrafimplicit"/>
    <w:link w:val="Heading10"/>
    <w:rPr>
      <w:rFonts w:ascii="Tahoma" w:eastAsia="Tahoma" w:hAnsi="Tahoma" w:cs="Tahoma"/>
      <w:b w:val="0"/>
      <w:bCs w:val="0"/>
      <w:i w:val="0"/>
      <w:iCs w:val="0"/>
      <w:smallCaps w:val="0"/>
      <w:strike w:val="0"/>
      <w:sz w:val="37"/>
      <w:szCs w:val="37"/>
      <w:u w:val="none"/>
    </w:rPr>
  </w:style>
  <w:style w:type="character" w:customStyle="1" w:styleId="Heading1Consolas235ptItalicSpacing0pt">
    <w:name w:val="Heading #1 + Consolas;23;5 pt;Italic;Spacing 0 pt"/>
    <w:basedOn w:val="Heading1"/>
    <w:rPr>
      <w:rFonts w:ascii="Consolas" w:eastAsia="Consolas" w:hAnsi="Consolas" w:cs="Consolas"/>
      <w:b w:val="0"/>
      <w:bCs w:val="0"/>
      <w:i/>
      <w:iCs/>
      <w:smallCaps w:val="0"/>
      <w:strike w:val="0"/>
      <w:color w:val="000000"/>
      <w:spacing w:val="-10"/>
      <w:w w:val="100"/>
      <w:position w:val="0"/>
      <w:sz w:val="47"/>
      <w:szCs w:val="47"/>
      <w:u w:val="single"/>
      <w:lang w:val="ro-RO"/>
    </w:rPr>
  </w:style>
  <w:style w:type="character" w:customStyle="1" w:styleId="Heading11">
    <w:name w:val="Heading #1"/>
    <w:basedOn w:val="Heading1"/>
    <w:rPr>
      <w:rFonts w:ascii="Tahoma" w:eastAsia="Tahoma" w:hAnsi="Tahoma" w:cs="Tahoma"/>
      <w:b w:val="0"/>
      <w:bCs w:val="0"/>
      <w:i w:val="0"/>
      <w:iCs w:val="0"/>
      <w:smallCaps w:val="0"/>
      <w:strike w:val="0"/>
      <w:color w:val="000000"/>
      <w:spacing w:val="0"/>
      <w:w w:val="100"/>
      <w:position w:val="0"/>
      <w:sz w:val="37"/>
      <w:szCs w:val="37"/>
      <w:u w:val="single"/>
      <w:lang w:val="ro-RO"/>
    </w:rPr>
  </w:style>
  <w:style w:type="character" w:customStyle="1" w:styleId="Heading12">
    <w:name w:val="Heading #1"/>
    <w:basedOn w:val="Heading1"/>
    <w:rPr>
      <w:rFonts w:ascii="Tahoma" w:eastAsia="Tahoma" w:hAnsi="Tahoma" w:cs="Tahoma"/>
      <w:b w:val="0"/>
      <w:bCs w:val="0"/>
      <w:i w:val="0"/>
      <w:iCs w:val="0"/>
      <w:smallCaps w:val="0"/>
      <w:strike w:val="0"/>
      <w:color w:val="000000"/>
      <w:spacing w:val="0"/>
      <w:w w:val="100"/>
      <w:position w:val="0"/>
      <w:sz w:val="37"/>
      <w:szCs w:val="37"/>
      <w:u w:val="single"/>
      <w:lang w:val="ro-RO"/>
    </w:rPr>
  </w:style>
  <w:style w:type="character" w:customStyle="1" w:styleId="Heading13">
    <w:name w:val="Heading #1"/>
    <w:basedOn w:val="Heading1"/>
    <w:rPr>
      <w:rFonts w:ascii="Tahoma" w:eastAsia="Tahoma" w:hAnsi="Tahoma" w:cs="Tahoma"/>
      <w:b w:val="0"/>
      <w:bCs w:val="0"/>
      <w:i w:val="0"/>
      <w:iCs w:val="0"/>
      <w:smallCaps w:val="0"/>
      <w:strike w:val="0"/>
      <w:color w:val="000000"/>
      <w:spacing w:val="0"/>
      <w:w w:val="100"/>
      <w:position w:val="0"/>
      <w:sz w:val="37"/>
      <w:szCs w:val="37"/>
      <w:u w:val="single"/>
      <w:lang w:val="ro-RO"/>
    </w:rPr>
  </w:style>
  <w:style w:type="character" w:customStyle="1" w:styleId="Heading1Candara4pt">
    <w:name w:val="Heading #1 + Candara;4 pt"/>
    <w:basedOn w:val="Heading1"/>
    <w:rPr>
      <w:rFonts w:ascii="Candara" w:eastAsia="Candara" w:hAnsi="Candara" w:cs="Candara"/>
      <w:b w:val="0"/>
      <w:bCs w:val="0"/>
      <w:i w:val="0"/>
      <w:iCs w:val="0"/>
      <w:smallCaps w:val="0"/>
      <w:strike w:val="0"/>
      <w:color w:val="000000"/>
      <w:spacing w:val="0"/>
      <w:w w:val="100"/>
      <w:position w:val="0"/>
      <w:sz w:val="8"/>
      <w:szCs w:val="8"/>
      <w:u w:val="single"/>
    </w:rPr>
  </w:style>
  <w:style w:type="character" w:customStyle="1" w:styleId="Bodytext8">
    <w:name w:val="Body text (8)_"/>
    <w:basedOn w:val="Fontdeparagrafimplicit"/>
    <w:link w:val="Bodytext80"/>
    <w:rPr>
      <w:rFonts w:ascii="Arial" w:eastAsia="Arial" w:hAnsi="Arial" w:cs="Arial"/>
      <w:b/>
      <w:bCs/>
      <w:i w:val="0"/>
      <w:iCs w:val="0"/>
      <w:smallCaps w:val="0"/>
      <w:strike w:val="0"/>
      <w:sz w:val="16"/>
      <w:szCs w:val="16"/>
      <w:u w:val="none"/>
    </w:rPr>
  </w:style>
  <w:style w:type="character" w:customStyle="1" w:styleId="Picturecaption8Exact">
    <w:name w:val="Picture caption (8) Exact"/>
    <w:basedOn w:val="Fontdeparagrafimplicit"/>
    <w:rPr>
      <w:rFonts w:ascii="Arial" w:eastAsia="Arial" w:hAnsi="Arial" w:cs="Arial"/>
      <w:b/>
      <w:bCs/>
      <w:i w:val="0"/>
      <w:iCs w:val="0"/>
      <w:smallCaps w:val="0"/>
      <w:strike w:val="0"/>
      <w:spacing w:val="2"/>
      <w:sz w:val="15"/>
      <w:szCs w:val="15"/>
      <w:u w:val="none"/>
    </w:rPr>
  </w:style>
  <w:style w:type="character" w:customStyle="1" w:styleId="Bodytext141">
    <w:name w:val="Body text (14)"/>
    <w:basedOn w:val="Bodytext14"/>
    <w:rPr>
      <w:rFonts w:ascii="Arial" w:eastAsia="Arial" w:hAnsi="Arial" w:cs="Arial"/>
      <w:b/>
      <w:bCs/>
      <w:i w:val="0"/>
      <w:iCs w:val="0"/>
      <w:smallCaps w:val="0"/>
      <w:strike w:val="0"/>
      <w:color w:val="000000"/>
      <w:spacing w:val="0"/>
      <w:w w:val="100"/>
      <w:position w:val="0"/>
      <w:sz w:val="13"/>
      <w:szCs w:val="13"/>
      <w:u w:val="none"/>
    </w:rPr>
  </w:style>
  <w:style w:type="character" w:customStyle="1" w:styleId="Bodytext19">
    <w:name w:val="Body text (19)_"/>
    <w:basedOn w:val="Fontdeparagrafimplicit"/>
    <w:link w:val="Bodytext190"/>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Headerorfooter85ptItalic">
    <w:name w:val="Header or footer + 8;5 pt;Italic"/>
    <w:basedOn w:val="Headerorfooter"/>
    <w:rPr>
      <w:rFonts w:ascii="Arial" w:eastAsia="Arial" w:hAnsi="Arial" w:cs="Arial"/>
      <w:b w:val="0"/>
      <w:bCs w:val="0"/>
      <w:i/>
      <w:iCs/>
      <w:smallCaps w:val="0"/>
      <w:strike w:val="0"/>
      <w:color w:val="000000"/>
      <w:spacing w:val="0"/>
      <w:w w:val="100"/>
      <w:position w:val="0"/>
      <w:sz w:val="17"/>
      <w:szCs w:val="17"/>
      <w:u w:val="none"/>
      <w:lang w:val="ro-RO"/>
    </w:rPr>
  </w:style>
  <w:style w:type="character" w:customStyle="1" w:styleId="Bodytext17">
    <w:name w:val="Body text (17)_"/>
    <w:basedOn w:val="Fontdeparagrafimplicit"/>
    <w:link w:val="Bodytext170"/>
    <w:rPr>
      <w:rFonts w:ascii="Arial" w:eastAsia="Arial" w:hAnsi="Arial" w:cs="Arial"/>
      <w:b w:val="0"/>
      <w:bCs w:val="0"/>
      <w:i w:val="0"/>
      <w:iCs w:val="0"/>
      <w:smallCaps w:val="0"/>
      <w:strike w:val="0"/>
      <w:sz w:val="14"/>
      <w:szCs w:val="14"/>
      <w:u w:val="none"/>
    </w:rPr>
  </w:style>
  <w:style w:type="character" w:customStyle="1" w:styleId="Bodytext171">
    <w:name w:val="Body text (17)"/>
    <w:basedOn w:val="Bodytext17"/>
    <w:rPr>
      <w:rFonts w:ascii="Arial" w:eastAsia="Arial" w:hAnsi="Arial" w:cs="Arial"/>
      <w:b w:val="0"/>
      <w:bCs w:val="0"/>
      <w:i w:val="0"/>
      <w:iCs w:val="0"/>
      <w:smallCaps w:val="0"/>
      <w:strike w:val="0"/>
      <w:color w:val="000000"/>
      <w:spacing w:val="0"/>
      <w:w w:val="100"/>
      <w:position w:val="0"/>
      <w:sz w:val="14"/>
      <w:szCs w:val="14"/>
      <w:u w:val="none"/>
      <w:lang w:val="ro-RO"/>
    </w:rPr>
  </w:style>
  <w:style w:type="character" w:customStyle="1" w:styleId="Picturecaption9Exact">
    <w:name w:val="Picture caption (9) Exact"/>
    <w:basedOn w:val="Fontdeparagrafimplicit"/>
    <w:rPr>
      <w:rFonts w:ascii="Arial" w:eastAsia="Arial" w:hAnsi="Arial" w:cs="Arial"/>
      <w:b w:val="0"/>
      <w:bCs w:val="0"/>
      <w:i w:val="0"/>
      <w:iCs w:val="0"/>
      <w:smallCaps w:val="0"/>
      <w:strike w:val="0"/>
      <w:spacing w:val="2"/>
      <w:sz w:val="20"/>
      <w:szCs w:val="20"/>
      <w:u w:val="none"/>
    </w:rPr>
  </w:style>
  <w:style w:type="character" w:customStyle="1" w:styleId="Picturecaption9Exact0">
    <w:name w:val="Picture caption (9) Exact"/>
    <w:basedOn w:val="Picturecaption9"/>
    <w:rPr>
      <w:rFonts w:ascii="Arial" w:eastAsia="Arial" w:hAnsi="Arial" w:cs="Arial"/>
      <w:b w:val="0"/>
      <w:bCs w:val="0"/>
      <w:i w:val="0"/>
      <w:iCs w:val="0"/>
      <w:smallCaps w:val="0"/>
      <w:strike w:val="0"/>
      <w:spacing w:val="2"/>
      <w:sz w:val="20"/>
      <w:szCs w:val="20"/>
      <w:u w:val="none"/>
    </w:rPr>
  </w:style>
  <w:style w:type="character" w:customStyle="1" w:styleId="Bodytext2NotBold">
    <w:name w:val="Body text (2) + Not Bold"/>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Corptext8">
    <w:name w:val="Corp text8"/>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Italic0">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Italic1">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Corptext9">
    <w:name w:val="Corp text9"/>
    <w:basedOn w:val="Bodytext"/>
    <w:rPr>
      <w:rFonts w:ascii="Arial" w:eastAsia="Arial" w:hAnsi="Arial" w:cs="Arial"/>
      <w:b w:val="0"/>
      <w:bCs w:val="0"/>
      <w:i w:val="0"/>
      <w:iCs w:val="0"/>
      <w:smallCaps w:val="0"/>
      <w:strike w:val="0"/>
      <w:color w:val="EBEBEB"/>
      <w:spacing w:val="0"/>
      <w:w w:val="100"/>
      <w:position w:val="0"/>
      <w:sz w:val="22"/>
      <w:szCs w:val="22"/>
      <w:u w:val="none"/>
    </w:rPr>
  </w:style>
  <w:style w:type="character" w:customStyle="1" w:styleId="Corptext10">
    <w:name w:val="Corp text10"/>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Exact">
    <w:name w:val="Body text Exact"/>
    <w:basedOn w:val="Fontdeparagrafimplicit"/>
    <w:rPr>
      <w:rFonts w:ascii="Arial" w:eastAsia="Arial" w:hAnsi="Arial" w:cs="Arial"/>
      <w:b w:val="0"/>
      <w:bCs w:val="0"/>
      <w:i w:val="0"/>
      <w:iCs w:val="0"/>
      <w:smallCaps w:val="0"/>
      <w:strike w:val="0"/>
      <w:spacing w:val="2"/>
      <w:sz w:val="20"/>
      <w:szCs w:val="20"/>
      <w:u w:val="none"/>
    </w:rPr>
  </w:style>
  <w:style w:type="character" w:customStyle="1" w:styleId="Bodytext8ptBold">
    <w:name w:val="Body text + 8 pt;Bold"/>
    <w:basedOn w:val="Bodytext"/>
    <w:rPr>
      <w:rFonts w:ascii="Arial" w:eastAsia="Arial" w:hAnsi="Arial" w:cs="Arial"/>
      <w:b/>
      <w:bCs/>
      <w:i w:val="0"/>
      <w:iCs w:val="0"/>
      <w:smallCaps w:val="0"/>
      <w:strike w:val="0"/>
      <w:color w:val="000000"/>
      <w:spacing w:val="0"/>
      <w:w w:val="100"/>
      <w:position w:val="0"/>
      <w:sz w:val="16"/>
      <w:szCs w:val="16"/>
      <w:u w:val="none"/>
      <w:lang w:val="ro-RO"/>
    </w:rPr>
  </w:style>
  <w:style w:type="character" w:customStyle="1" w:styleId="BodytextTimesNewRoman85ptBold">
    <w:name w:val="Body text + Times New Roman;8;5 pt;Bold"/>
    <w:basedOn w:val="Bodytext"/>
    <w:rPr>
      <w:rFonts w:ascii="Times New Roman" w:eastAsia="Times New Roman" w:hAnsi="Times New Roman" w:cs="Times New Roman"/>
      <w:b/>
      <w:bCs/>
      <w:i w:val="0"/>
      <w:iCs w:val="0"/>
      <w:smallCaps w:val="0"/>
      <w:strike w:val="0"/>
      <w:color w:val="000000"/>
      <w:spacing w:val="0"/>
      <w:w w:val="100"/>
      <w:position w:val="0"/>
      <w:sz w:val="17"/>
      <w:szCs w:val="17"/>
      <w:u w:val="none"/>
      <w:lang w:val="ro-RO"/>
    </w:rPr>
  </w:style>
  <w:style w:type="character" w:customStyle="1" w:styleId="Bodytext75pt">
    <w:name w:val="Body text + 7;5 pt"/>
    <w:basedOn w:val="Bodytext"/>
    <w:rPr>
      <w:rFonts w:ascii="Arial" w:eastAsia="Arial" w:hAnsi="Arial" w:cs="Arial"/>
      <w:b w:val="0"/>
      <w:bCs w:val="0"/>
      <w:i w:val="0"/>
      <w:iCs w:val="0"/>
      <w:smallCaps w:val="0"/>
      <w:strike w:val="0"/>
      <w:color w:val="000000"/>
      <w:spacing w:val="0"/>
      <w:w w:val="100"/>
      <w:position w:val="0"/>
      <w:sz w:val="15"/>
      <w:szCs w:val="15"/>
      <w:u w:val="none"/>
      <w:lang w:val="ro-RO"/>
    </w:rPr>
  </w:style>
  <w:style w:type="character" w:customStyle="1" w:styleId="BodytextBold5">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14Exact">
    <w:name w:val="Body text (14) Exact"/>
    <w:basedOn w:val="Fontdeparagrafimplicit"/>
    <w:rPr>
      <w:rFonts w:ascii="Arial" w:eastAsia="Arial" w:hAnsi="Arial" w:cs="Arial"/>
      <w:b/>
      <w:bCs/>
      <w:i w:val="0"/>
      <w:iCs w:val="0"/>
      <w:smallCaps w:val="0"/>
      <w:strike w:val="0"/>
      <w:spacing w:val="7"/>
      <w:sz w:val="12"/>
      <w:szCs w:val="12"/>
      <w:u w:val="none"/>
    </w:rPr>
  </w:style>
  <w:style w:type="character" w:customStyle="1" w:styleId="Bodytext8ptItalic">
    <w:name w:val="Body text + 8 pt;Italic"/>
    <w:basedOn w:val="Bodytext"/>
    <w:rPr>
      <w:rFonts w:ascii="Arial" w:eastAsia="Arial" w:hAnsi="Arial" w:cs="Arial"/>
      <w:b w:val="0"/>
      <w:bCs w:val="0"/>
      <w:i/>
      <w:iCs/>
      <w:smallCaps w:val="0"/>
      <w:strike w:val="0"/>
      <w:color w:val="000000"/>
      <w:spacing w:val="0"/>
      <w:w w:val="100"/>
      <w:position w:val="0"/>
      <w:sz w:val="16"/>
      <w:szCs w:val="16"/>
      <w:u w:val="none"/>
      <w:lang w:val="ro-RO"/>
    </w:rPr>
  </w:style>
  <w:style w:type="character" w:customStyle="1" w:styleId="Bodytext7ptItalic">
    <w:name w:val="Body text + 7 pt;Italic"/>
    <w:basedOn w:val="Bodytext"/>
    <w:rPr>
      <w:rFonts w:ascii="Arial" w:eastAsia="Arial" w:hAnsi="Arial" w:cs="Arial"/>
      <w:b w:val="0"/>
      <w:bCs w:val="0"/>
      <w:i/>
      <w:iCs/>
      <w:smallCaps w:val="0"/>
      <w:strike w:val="0"/>
      <w:color w:val="000000"/>
      <w:spacing w:val="0"/>
      <w:w w:val="100"/>
      <w:position w:val="0"/>
      <w:sz w:val="14"/>
      <w:szCs w:val="14"/>
      <w:u w:val="none"/>
      <w:lang w:val="ro-RO"/>
    </w:rPr>
  </w:style>
  <w:style w:type="character" w:customStyle="1" w:styleId="Bodytext10ptItalic">
    <w:name w:val="Body text + 10 pt;Italic"/>
    <w:basedOn w:val="Bodytext"/>
    <w:rPr>
      <w:rFonts w:ascii="Arial" w:eastAsia="Arial" w:hAnsi="Arial" w:cs="Arial"/>
      <w:b w:val="0"/>
      <w:bCs w:val="0"/>
      <w:i/>
      <w:iCs/>
      <w:smallCaps w:val="0"/>
      <w:strike w:val="0"/>
      <w:color w:val="000000"/>
      <w:spacing w:val="0"/>
      <w:w w:val="100"/>
      <w:position w:val="0"/>
      <w:sz w:val="20"/>
      <w:szCs w:val="20"/>
      <w:u w:val="none"/>
    </w:rPr>
  </w:style>
  <w:style w:type="character" w:customStyle="1" w:styleId="BodytextItalic2">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85ptItalic0">
    <w:name w:val="Body text + 8;5 pt;Italic"/>
    <w:basedOn w:val="Bodytext"/>
    <w:rPr>
      <w:rFonts w:ascii="Arial" w:eastAsia="Arial" w:hAnsi="Arial" w:cs="Arial"/>
      <w:b w:val="0"/>
      <w:bCs w:val="0"/>
      <w:i/>
      <w:iCs/>
      <w:smallCaps w:val="0"/>
      <w:strike w:val="0"/>
      <w:color w:val="000000"/>
      <w:spacing w:val="0"/>
      <w:w w:val="100"/>
      <w:position w:val="0"/>
      <w:sz w:val="17"/>
      <w:szCs w:val="17"/>
      <w:u w:val="none"/>
      <w:lang w:val="ro-RO"/>
    </w:rPr>
  </w:style>
  <w:style w:type="character" w:customStyle="1" w:styleId="Headerorfooter125ptBold">
    <w:name w:val="Header or footer + 12;5 pt;Bold"/>
    <w:basedOn w:val="Headerorfooter"/>
    <w:rPr>
      <w:rFonts w:ascii="Arial" w:eastAsia="Arial" w:hAnsi="Arial" w:cs="Arial"/>
      <w:b/>
      <w:bCs/>
      <w:i w:val="0"/>
      <w:iCs w:val="0"/>
      <w:smallCaps w:val="0"/>
      <w:strike w:val="0"/>
      <w:color w:val="000000"/>
      <w:spacing w:val="0"/>
      <w:w w:val="100"/>
      <w:position w:val="0"/>
      <w:sz w:val="25"/>
      <w:szCs w:val="25"/>
      <w:u w:val="none"/>
      <w:lang w:val="ro-RO"/>
    </w:rPr>
  </w:style>
  <w:style w:type="character" w:customStyle="1" w:styleId="BodytextItalic3">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Spacing1pt1">
    <w:name w:val="Body text + Spacing 1 pt"/>
    <w:basedOn w:val="Bodytext"/>
    <w:rPr>
      <w:rFonts w:ascii="Arial" w:eastAsia="Arial" w:hAnsi="Arial" w:cs="Arial"/>
      <w:b w:val="0"/>
      <w:bCs w:val="0"/>
      <w:i w:val="0"/>
      <w:iCs w:val="0"/>
      <w:smallCaps w:val="0"/>
      <w:strike w:val="0"/>
      <w:color w:val="000000"/>
      <w:spacing w:val="20"/>
      <w:w w:val="100"/>
      <w:position w:val="0"/>
      <w:sz w:val="22"/>
      <w:szCs w:val="22"/>
      <w:u w:val="none"/>
      <w:lang w:val="ro-RO"/>
    </w:rPr>
  </w:style>
  <w:style w:type="character" w:customStyle="1" w:styleId="Corptext11">
    <w:name w:val="Corp text11"/>
    <w:basedOn w:val="Bodytext"/>
    <w:rPr>
      <w:rFonts w:ascii="Arial" w:eastAsia="Arial" w:hAnsi="Arial" w:cs="Arial"/>
      <w:b w:val="0"/>
      <w:bCs w:val="0"/>
      <w:i w:val="0"/>
      <w:iCs w:val="0"/>
      <w:smallCaps w:val="0"/>
      <w:strike w:val="0"/>
      <w:color w:val="000000"/>
      <w:spacing w:val="0"/>
      <w:w w:val="100"/>
      <w:position w:val="0"/>
      <w:sz w:val="22"/>
      <w:szCs w:val="22"/>
      <w:u w:val="none"/>
    </w:rPr>
  </w:style>
  <w:style w:type="character" w:customStyle="1" w:styleId="Picturecaption10Exact">
    <w:name w:val="Picture caption (10) Exact"/>
    <w:basedOn w:val="Fontdeparagrafimplicit"/>
    <w:link w:val="Picturecaption10"/>
    <w:rPr>
      <w:rFonts w:ascii="Arial" w:eastAsia="Arial" w:hAnsi="Arial" w:cs="Arial"/>
      <w:b/>
      <w:bCs/>
      <w:i w:val="0"/>
      <w:iCs w:val="0"/>
      <w:smallCaps w:val="0"/>
      <w:strike w:val="0"/>
      <w:spacing w:val="1"/>
      <w:sz w:val="11"/>
      <w:szCs w:val="11"/>
      <w:u w:val="none"/>
    </w:rPr>
  </w:style>
  <w:style w:type="character" w:customStyle="1" w:styleId="Picturecaption10Exact0">
    <w:name w:val="Picture caption (10) Exact"/>
    <w:basedOn w:val="Picturecaption10Exact"/>
    <w:rPr>
      <w:rFonts w:ascii="Arial" w:eastAsia="Arial" w:hAnsi="Arial" w:cs="Arial"/>
      <w:b/>
      <w:bCs/>
      <w:i w:val="0"/>
      <w:iCs w:val="0"/>
      <w:smallCaps w:val="0"/>
      <w:strike w:val="0"/>
      <w:color w:val="000000"/>
      <w:spacing w:val="1"/>
      <w:w w:val="100"/>
      <w:position w:val="0"/>
      <w:sz w:val="11"/>
      <w:szCs w:val="11"/>
      <w:u w:val="none"/>
      <w:lang w:val="ro-RO"/>
    </w:rPr>
  </w:style>
  <w:style w:type="character" w:customStyle="1" w:styleId="Picturecaption10Exact1">
    <w:name w:val="Picture caption (10) Exact"/>
    <w:basedOn w:val="Picturecaption10Exact"/>
    <w:rPr>
      <w:rFonts w:ascii="Arial" w:eastAsia="Arial" w:hAnsi="Arial" w:cs="Arial"/>
      <w:b/>
      <w:bCs/>
      <w:i w:val="0"/>
      <w:iCs w:val="0"/>
      <w:smallCaps w:val="0"/>
      <w:strike w:val="0"/>
      <w:color w:val="000000"/>
      <w:spacing w:val="1"/>
      <w:w w:val="100"/>
      <w:position w:val="0"/>
      <w:sz w:val="11"/>
      <w:szCs w:val="11"/>
      <w:u w:val="none"/>
      <w:lang w:val="ro-RO"/>
    </w:rPr>
  </w:style>
  <w:style w:type="character" w:customStyle="1" w:styleId="Bodytext20Exact">
    <w:name w:val="Body text (20) Exact"/>
    <w:basedOn w:val="Fontdeparagrafimplicit"/>
    <w:rPr>
      <w:rFonts w:ascii="Arial" w:eastAsia="Arial" w:hAnsi="Arial" w:cs="Arial"/>
      <w:b/>
      <w:bCs/>
      <w:i w:val="0"/>
      <w:iCs w:val="0"/>
      <w:smallCaps w:val="0"/>
      <w:strike w:val="0"/>
      <w:spacing w:val="1"/>
      <w:sz w:val="11"/>
      <w:szCs w:val="11"/>
      <w:u w:val="none"/>
    </w:rPr>
  </w:style>
  <w:style w:type="character" w:customStyle="1" w:styleId="Bodytext20Exact0">
    <w:name w:val="Body text (20) Exact"/>
    <w:basedOn w:val="Bodytext200"/>
    <w:rPr>
      <w:rFonts w:ascii="Arial" w:eastAsia="Arial" w:hAnsi="Arial" w:cs="Arial"/>
      <w:b/>
      <w:bCs/>
      <w:i w:val="0"/>
      <w:iCs w:val="0"/>
      <w:smallCaps w:val="0"/>
      <w:strike w:val="0"/>
      <w:spacing w:val="1"/>
      <w:sz w:val="11"/>
      <w:szCs w:val="11"/>
      <w:u w:val="none"/>
    </w:rPr>
  </w:style>
  <w:style w:type="character" w:customStyle="1" w:styleId="Bodytext20TimesNewRoman5ptNotBoldSpacing0ptExact">
    <w:name w:val="Body text (20) + Times New Roman;5 pt;Not Bold;Spacing 0 pt Exact"/>
    <w:basedOn w:val="Bodytext200"/>
    <w:rPr>
      <w:rFonts w:ascii="Times New Roman" w:eastAsia="Times New Roman" w:hAnsi="Times New Roman" w:cs="Times New Roman"/>
      <w:b/>
      <w:bCs/>
      <w:i w:val="0"/>
      <w:iCs w:val="0"/>
      <w:smallCaps w:val="0"/>
      <w:strike w:val="0"/>
      <w:spacing w:val="3"/>
      <w:sz w:val="10"/>
      <w:szCs w:val="10"/>
      <w:u w:val="none"/>
    </w:rPr>
  </w:style>
  <w:style w:type="character" w:customStyle="1" w:styleId="Bodytext20TimesNewRoman4ptNotBoldSpacing0ptExact">
    <w:name w:val="Body text (20) + Times New Roman;4 pt;Not Bold;Spacing 0 pt Exact"/>
    <w:basedOn w:val="Bodytext200"/>
    <w:rPr>
      <w:rFonts w:ascii="Times New Roman" w:eastAsia="Times New Roman" w:hAnsi="Times New Roman" w:cs="Times New Roman"/>
      <w:b/>
      <w:bCs/>
      <w:i w:val="0"/>
      <w:iCs w:val="0"/>
      <w:smallCaps w:val="0"/>
      <w:strike w:val="0"/>
      <w:sz w:val="8"/>
      <w:szCs w:val="8"/>
      <w:u w:val="none"/>
    </w:rPr>
  </w:style>
  <w:style w:type="character" w:customStyle="1" w:styleId="Bodytext20TimesNewRoman5ptNotBoldSpacing0ptExact0">
    <w:name w:val="Body text (20) + Times New Roman;5 pt;Not Bold;Spacing 0 pt Exact"/>
    <w:basedOn w:val="Bodytext200"/>
    <w:rPr>
      <w:rFonts w:ascii="Times New Roman" w:eastAsia="Times New Roman" w:hAnsi="Times New Roman" w:cs="Times New Roman"/>
      <w:b/>
      <w:bCs/>
      <w:i w:val="0"/>
      <w:iCs w:val="0"/>
      <w:smallCaps w:val="0"/>
      <w:strike w:val="0"/>
      <w:spacing w:val="3"/>
      <w:sz w:val="10"/>
      <w:szCs w:val="10"/>
      <w:u w:val="none"/>
    </w:rPr>
  </w:style>
  <w:style w:type="character" w:customStyle="1" w:styleId="Bodytext20TimesNewRoman4ptNotBoldSpacing0ptExact0">
    <w:name w:val="Body text (20) + Times New Roman;4 pt;Not Bold;Spacing 0 pt Exact"/>
    <w:basedOn w:val="Bodytext200"/>
    <w:rPr>
      <w:rFonts w:ascii="Times New Roman" w:eastAsia="Times New Roman" w:hAnsi="Times New Roman" w:cs="Times New Roman"/>
      <w:b/>
      <w:bCs/>
      <w:i w:val="0"/>
      <w:iCs w:val="0"/>
      <w:smallCaps w:val="0"/>
      <w:strike w:val="0"/>
      <w:sz w:val="8"/>
      <w:szCs w:val="8"/>
      <w:u w:val="none"/>
    </w:rPr>
  </w:style>
  <w:style w:type="character" w:customStyle="1" w:styleId="Bodytext2010ptNotBoldSpacing0ptExact">
    <w:name w:val="Body text (20) + 10 pt;Not Bold;Spacing 0 pt Exact"/>
    <w:basedOn w:val="Bodytext200"/>
    <w:rPr>
      <w:rFonts w:ascii="Arial" w:eastAsia="Arial" w:hAnsi="Arial" w:cs="Arial"/>
      <w:b/>
      <w:bCs/>
      <w:i w:val="0"/>
      <w:iCs w:val="0"/>
      <w:smallCaps w:val="0"/>
      <w:strike w:val="0"/>
      <w:spacing w:val="2"/>
      <w:sz w:val="20"/>
      <w:szCs w:val="20"/>
      <w:u w:val="none"/>
    </w:rPr>
  </w:style>
  <w:style w:type="character" w:customStyle="1" w:styleId="Bodytext2010ptNotBoldSpacing0ptExact0">
    <w:name w:val="Body text (20) + 10 pt;Not Bold;Spacing 0 pt Exact"/>
    <w:basedOn w:val="Bodytext200"/>
    <w:rPr>
      <w:rFonts w:ascii="Arial" w:eastAsia="Arial" w:hAnsi="Arial" w:cs="Arial"/>
      <w:b/>
      <w:bCs/>
      <w:i w:val="0"/>
      <w:iCs w:val="0"/>
      <w:smallCaps w:val="0"/>
      <w:strike w:val="0"/>
      <w:spacing w:val="2"/>
      <w:sz w:val="20"/>
      <w:szCs w:val="20"/>
      <w:u w:val="none"/>
    </w:rPr>
  </w:style>
  <w:style w:type="character" w:customStyle="1" w:styleId="Bodytext20LucidaSansUnicode8ptNotBoldSpacing0ptScale75Exact">
    <w:name w:val="Body text (20) + Lucida Sans Unicode;8 pt;Not Bold;Spacing 0 pt;Scale 75% Exact"/>
    <w:basedOn w:val="Bodytext200"/>
    <w:rPr>
      <w:rFonts w:ascii="Lucida Sans Unicode" w:eastAsia="Lucida Sans Unicode" w:hAnsi="Lucida Sans Unicode" w:cs="Lucida Sans Unicode"/>
      <w:b/>
      <w:bCs/>
      <w:i w:val="0"/>
      <w:iCs w:val="0"/>
      <w:smallCaps w:val="0"/>
      <w:strike w:val="0"/>
      <w:spacing w:val="-5"/>
      <w:w w:val="75"/>
      <w:sz w:val="16"/>
      <w:szCs w:val="16"/>
      <w:u w:val="none"/>
    </w:rPr>
  </w:style>
  <w:style w:type="character" w:customStyle="1" w:styleId="BodytextExact0">
    <w:name w:val="Body text Exact"/>
    <w:basedOn w:val="Bodytext"/>
    <w:rPr>
      <w:rFonts w:ascii="Arial" w:eastAsia="Arial" w:hAnsi="Arial" w:cs="Arial"/>
      <w:b w:val="0"/>
      <w:bCs w:val="0"/>
      <w:i w:val="0"/>
      <w:iCs w:val="0"/>
      <w:smallCaps w:val="0"/>
      <w:strike w:val="0"/>
      <w:color w:val="000000"/>
      <w:spacing w:val="2"/>
      <w:w w:val="100"/>
      <w:position w:val="0"/>
      <w:sz w:val="20"/>
      <w:szCs w:val="20"/>
      <w:u w:val="none"/>
    </w:rPr>
  </w:style>
  <w:style w:type="character" w:customStyle="1" w:styleId="BodytextExact1">
    <w:name w:val="Body text Exact"/>
    <w:basedOn w:val="Bodytext"/>
    <w:rPr>
      <w:rFonts w:ascii="Arial" w:eastAsia="Arial" w:hAnsi="Arial" w:cs="Arial"/>
      <w:b w:val="0"/>
      <w:bCs w:val="0"/>
      <w:i w:val="0"/>
      <w:iCs w:val="0"/>
      <w:smallCaps w:val="0"/>
      <w:strike w:val="0"/>
      <w:color w:val="000000"/>
      <w:spacing w:val="2"/>
      <w:w w:val="100"/>
      <w:position w:val="0"/>
      <w:sz w:val="20"/>
      <w:szCs w:val="20"/>
      <w:u w:val="none"/>
      <w:lang w:val="ro-RO"/>
    </w:rPr>
  </w:style>
  <w:style w:type="character" w:customStyle="1" w:styleId="BodytextExact2">
    <w:name w:val="Body text Exact"/>
    <w:basedOn w:val="Bodytext"/>
    <w:rPr>
      <w:rFonts w:ascii="Arial" w:eastAsia="Arial" w:hAnsi="Arial" w:cs="Arial"/>
      <w:b w:val="0"/>
      <w:bCs w:val="0"/>
      <w:i w:val="0"/>
      <w:iCs w:val="0"/>
      <w:smallCaps w:val="0"/>
      <w:strike w:val="0"/>
      <w:color w:val="000000"/>
      <w:spacing w:val="2"/>
      <w:w w:val="100"/>
      <w:position w:val="0"/>
      <w:sz w:val="20"/>
      <w:szCs w:val="20"/>
      <w:u w:val="none"/>
      <w:lang w:val="ro-RO"/>
    </w:rPr>
  </w:style>
  <w:style w:type="character" w:customStyle="1" w:styleId="Bodytext5Exact">
    <w:name w:val="Body text (5) Exact"/>
    <w:basedOn w:val="Fontdeparagrafimplicit"/>
    <w:rPr>
      <w:rFonts w:ascii="Arial" w:eastAsia="Arial" w:hAnsi="Arial" w:cs="Arial"/>
      <w:b w:val="0"/>
      <w:bCs w:val="0"/>
      <w:i w:val="0"/>
      <w:iCs w:val="0"/>
      <w:smallCaps w:val="0"/>
      <w:strike w:val="0"/>
      <w:spacing w:val="5"/>
      <w:sz w:val="16"/>
      <w:szCs w:val="16"/>
      <w:u w:val="none"/>
    </w:rPr>
  </w:style>
  <w:style w:type="character" w:customStyle="1" w:styleId="Bodytext5Exact0">
    <w:name w:val="Body text (5) Exact"/>
    <w:basedOn w:val="Bodytext5"/>
    <w:rPr>
      <w:rFonts w:ascii="Arial" w:eastAsia="Arial" w:hAnsi="Arial" w:cs="Arial"/>
      <w:b w:val="0"/>
      <w:bCs w:val="0"/>
      <w:i w:val="0"/>
      <w:iCs w:val="0"/>
      <w:smallCaps w:val="0"/>
      <w:strike w:val="0"/>
      <w:color w:val="000000"/>
      <w:spacing w:val="5"/>
      <w:w w:val="100"/>
      <w:position w:val="0"/>
      <w:sz w:val="16"/>
      <w:szCs w:val="16"/>
      <w:u w:val="none"/>
      <w:lang w:val="ro-RO"/>
    </w:rPr>
  </w:style>
  <w:style w:type="character" w:customStyle="1" w:styleId="Bodytext210">
    <w:name w:val="Body text (21)_"/>
    <w:basedOn w:val="Fontdeparagrafimplicit"/>
    <w:link w:val="Bodytext211"/>
    <w:rPr>
      <w:rFonts w:ascii="Arial" w:eastAsia="Arial" w:hAnsi="Arial" w:cs="Arial"/>
      <w:b/>
      <w:bCs/>
      <w:i w:val="0"/>
      <w:iCs w:val="0"/>
      <w:smallCaps w:val="0"/>
      <w:strike w:val="0"/>
      <w:sz w:val="21"/>
      <w:szCs w:val="21"/>
      <w:u w:val="none"/>
    </w:rPr>
  </w:style>
  <w:style w:type="character" w:customStyle="1" w:styleId="Bodytext2NotBold0">
    <w:name w:val="Body text (2) + Not Bold"/>
    <w:basedOn w:val="Bodytext2"/>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Bodytext12">
    <w:name w:val="Body text (12)_"/>
    <w:basedOn w:val="Fontdeparagrafimplicit"/>
    <w:link w:val="Bodytext120"/>
    <w:rPr>
      <w:rFonts w:ascii="Arial" w:eastAsia="Arial" w:hAnsi="Arial" w:cs="Arial"/>
      <w:b w:val="0"/>
      <w:bCs w:val="0"/>
      <w:i/>
      <w:iCs/>
      <w:smallCaps w:val="0"/>
      <w:strike w:val="0"/>
      <w:sz w:val="22"/>
      <w:szCs w:val="22"/>
      <w:u w:val="none"/>
    </w:rPr>
  </w:style>
  <w:style w:type="character" w:customStyle="1" w:styleId="BodytextTimesNewRomanBold">
    <w:name w:val="Body text + Times New Roman;Bold"/>
    <w:basedOn w:val="Bodytext"/>
    <w:rPr>
      <w:rFonts w:ascii="Times New Roman" w:eastAsia="Times New Roman" w:hAnsi="Times New Roman" w:cs="Times New Roman"/>
      <w:b/>
      <w:bCs/>
      <w:i w:val="0"/>
      <w:iCs w:val="0"/>
      <w:smallCaps w:val="0"/>
      <w:strike w:val="0"/>
      <w:color w:val="000000"/>
      <w:spacing w:val="0"/>
      <w:w w:val="100"/>
      <w:position w:val="0"/>
      <w:sz w:val="22"/>
      <w:szCs w:val="22"/>
      <w:u w:val="none"/>
      <w:lang w:val="ro-RO"/>
    </w:rPr>
  </w:style>
  <w:style w:type="character" w:customStyle="1" w:styleId="BodytextTimesNewRoman105pt0">
    <w:name w:val="Body text + Times New Roman;10;5 pt"/>
    <w:basedOn w:val="Bodytex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o-RO"/>
    </w:rPr>
  </w:style>
  <w:style w:type="character" w:customStyle="1" w:styleId="Tablecaption1">
    <w:name w:val="Table caption"/>
    <w:basedOn w:val="Tablecaption"/>
    <w:rPr>
      <w:rFonts w:ascii="Arial" w:eastAsia="Arial" w:hAnsi="Arial" w:cs="Arial"/>
      <w:b w:val="0"/>
      <w:bCs w:val="0"/>
      <w:i/>
      <w:iCs/>
      <w:smallCaps w:val="0"/>
      <w:strike w:val="0"/>
      <w:color w:val="000000"/>
      <w:spacing w:val="0"/>
      <w:w w:val="100"/>
      <w:position w:val="0"/>
      <w:sz w:val="17"/>
      <w:szCs w:val="17"/>
      <w:u w:val="single"/>
      <w:lang w:val="ro-RO"/>
    </w:rPr>
  </w:style>
  <w:style w:type="character" w:customStyle="1" w:styleId="Tablecaption4">
    <w:name w:val="Table caption"/>
    <w:basedOn w:val="Tablecaption"/>
    <w:rPr>
      <w:rFonts w:ascii="Arial" w:eastAsia="Arial" w:hAnsi="Arial" w:cs="Arial"/>
      <w:b w:val="0"/>
      <w:bCs w:val="0"/>
      <w:i/>
      <w:iCs/>
      <w:smallCaps w:val="0"/>
      <w:strike w:val="0"/>
      <w:color w:val="000000"/>
      <w:spacing w:val="0"/>
      <w:w w:val="100"/>
      <w:position w:val="0"/>
      <w:sz w:val="17"/>
      <w:szCs w:val="17"/>
      <w:u w:val="none"/>
    </w:rPr>
  </w:style>
  <w:style w:type="character" w:customStyle="1" w:styleId="Bodytext22">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Bold6">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Bold7">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Tahoma45ptBoldSmallCaps">
    <w:name w:val="Body text + Tahoma;4;5 pt;Bold;Small Caps"/>
    <w:basedOn w:val="Bodytext"/>
    <w:rPr>
      <w:rFonts w:ascii="Tahoma" w:eastAsia="Tahoma" w:hAnsi="Tahoma" w:cs="Tahoma"/>
      <w:b/>
      <w:bCs/>
      <w:i w:val="0"/>
      <w:iCs w:val="0"/>
      <w:smallCaps/>
      <w:strike w:val="0"/>
      <w:color w:val="000000"/>
      <w:spacing w:val="0"/>
      <w:w w:val="100"/>
      <w:position w:val="0"/>
      <w:sz w:val="9"/>
      <w:szCs w:val="9"/>
      <w:u w:val="none"/>
      <w:lang w:val="ro-RO"/>
    </w:rPr>
  </w:style>
  <w:style w:type="character" w:customStyle="1" w:styleId="BodytextTahoma45ptBold">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Tahoma45ptBold0">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Tahoma45ptBold1">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Tahoma45ptBoldSpacing13pt">
    <w:name w:val="Body text + Tahoma;4;5 pt;Bold;Spacing 13 pt"/>
    <w:basedOn w:val="Bodytext"/>
    <w:rPr>
      <w:rFonts w:ascii="Tahoma" w:eastAsia="Tahoma" w:hAnsi="Tahoma" w:cs="Tahoma"/>
      <w:b/>
      <w:bCs/>
      <w:i w:val="0"/>
      <w:iCs w:val="0"/>
      <w:smallCaps w:val="0"/>
      <w:strike w:val="0"/>
      <w:color w:val="000000"/>
      <w:spacing w:val="260"/>
      <w:w w:val="100"/>
      <w:position w:val="0"/>
      <w:sz w:val="9"/>
      <w:szCs w:val="9"/>
      <w:u w:val="none"/>
      <w:lang w:val="ro-RO"/>
    </w:rPr>
  </w:style>
  <w:style w:type="character" w:customStyle="1" w:styleId="BodytextTahoma45ptBold2">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Candara55ptBold">
    <w:name w:val="Body text + Candara;5;5 pt;Bold"/>
    <w:basedOn w:val="Bodytext"/>
    <w:rPr>
      <w:rFonts w:ascii="Candara" w:eastAsia="Candara" w:hAnsi="Candara" w:cs="Candara"/>
      <w:b/>
      <w:bCs/>
      <w:i w:val="0"/>
      <w:iCs w:val="0"/>
      <w:smallCaps w:val="0"/>
      <w:strike w:val="0"/>
      <w:color w:val="000000"/>
      <w:spacing w:val="0"/>
      <w:w w:val="100"/>
      <w:position w:val="0"/>
      <w:sz w:val="11"/>
      <w:szCs w:val="11"/>
      <w:u w:val="none"/>
      <w:lang w:val="ro-RO"/>
    </w:rPr>
  </w:style>
  <w:style w:type="character" w:customStyle="1" w:styleId="BodytextTahoma45ptBoldSmallCaps0">
    <w:name w:val="Body text + Tahoma;4;5 pt;Bold;Small Caps"/>
    <w:basedOn w:val="Bodytext"/>
    <w:rPr>
      <w:rFonts w:ascii="Tahoma" w:eastAsia="Tahoma" w:hAnsi="Tahoma" w:cs="Tahoma"/>
      <w:b/>
      <w:bCs/>
      <w:i w:val="0"/>
      <w:iCs w:val="0"/>
      <w:smallCaps/>
      <w:strike w:val="0"/>
      <w:color w:val="000000"/>
      <w:spacing w:val="0"/>
      <w:w w:val="100"/>
      <w:position w:val="0"/>
      <w:sz w:val="9"/>
      <w:szCs w:val="9"/>
      <w:u w:val="none"/>
      <w:lang w:val="ro-RO"/>
    </w:rPr>
  </w:style>
  <w:style w:type="character" w:customStyle="1" w:styleId="Bodytext45ptItalic">
    <w:name w:val="Body text + 4;5 pt;Italic"/>
    <w:basedOn w:val="Bodytext"/>
    <w:rPr>
      <w:rFonts w:ascii="Arial" w:eastAsia="Arial" w:hAnsi="Arial" w:cs="Arial"/>
      <w:b w:val="0"/>
      <w:bCs w:val="0"/>
      <w:i/>
      <w:iCs/>
      <w:smallCaps w:val="0"/>
      <w:strike w:val="0"/>
      <w:color w:val="000000"/>
      <w:spacing w:val="0"/>
      <w:w w:val="100"/>
      <w:position w:val="0"/>
      <w:sz w:val="9"/>
      <w:szCs w:val="9"/>
      <w:u w:val="none"/>
      <w:lang w:val="ro-RO"/>
    </w:rPr>
  </w:style>
  <w:style w:type="character" w:customStyle="1" w:styleId="BodytextTahoma45ptBold3">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Tahoma45ptBold4">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Candara4ptSpacing0pt">
    <w:name w:val="Body text + Candara;4 pt;Spacing 0 pt"/>
    <w:basedOn w:val="Bodytext"/>
    <w:rPr>
      <w:rFonts w:ascii="Candara" w:eastAsia="Candara" w:hAnsi="Candara" w:cs="Candara"/>
      <w:b w:val="0"/>
      <w:bCs w:val="0"/>
      <w:i w:val="0"/>
      <w:iCs w:val="0"/>
      <w:smallCaps w:val="0"/>
      <w:strike w:val="0"/>
      <w:color w:val="000000"/>
      <w:spacing w:val="-10"/>
      <w:w w:val="100"/>
      <w:position w:val="0"/>
      <w:sz w:val="8"/>
      <w:szCs w:val="8"/>
      <w:u w:val="none"/>
    </w:rPr>
  </w:style>
  <w:style w:type="character" w:customStyle="1" w:styleId="Bodytext45ptItalicSmallCaps">
    <w:name w:val="Body text + 4;5 pt;Italic;Small Caps"/>
    <w:basedOn w:val="Bodytext"/>
    <w:rPr>
      <w:rFonts w:ascii="Arial" w:eastAsia="Arial" w:hAnsi="Arial" w:cs="Arial"/>
      <w:b w:val="0"/>
      <w:bCs w:val="0"/>
      <w:i/>
      <w:iCs/>
      <w:smallCaps/>
      <w:strike w:val="0"/>
      <w:color w:val="000000"/>
      <w:spacing w:val="0"/>
      <w:w w:val="100"/>
      <w:position w:val="0"/>
      <w:sz w:val="9"/>
      <w:szCs w:val="9"/>
      <w:u w:val="none"/>
      <w:lang w:val="ro-RO"/>
    </w:rPr>
  </w:style>
  <w:style w:type="character" w:customStyle="1" w:styleId="Bodytext45ptItalic0">
    <w:name w:val="Body text + 4;5 pt;Italic"/>
    <w:basedOn w:val="Bodytext"/>
    <w:rPr>
      <w:rFonts w:ascii="Arial" w:eastAsia="Arial" w:hAnsi="Arial" w:cs="Arial"/>
      <w:b w:val="0"/>
      <w:bCs w:val="0"/>
      <w:i/>
      <w:iCs/>
      <w:smallCaps w:val="0"/>
      <w:strike w:val="0"/>
      <w:color w:val="000000"/>
      <w:spacing w:val="0"/>
      <w:w w:val="100"/>
      <w:position w:val="0"/>
      <w:sz w:val="9"/>
      <w:szCs w:val="9"/>
      <w:u w:val="none"/>
      <w:lang w:val="ro-RO"/>
    </w:rPr>
  </w:style>
  <w:style w:type="character" w:customStyle="1" w:styleId="BodytextTahoma45ptBold5">
    <w:name w:val="Body text + Tahoma;4;5 pt;Bold"/>
    <w:basedOn w:val="Bodytext"/>
    <w:rPr>
      <w:rFonts w:ascii="Tahoma" w:eastAsia="Tahoma" w:hAnsi="Tahoma" w:cs="Tahoma"/>
      <w:b/>
      <w:bCs/>
      <w:i w:val="0"/>
      <w:iCs w:val="0"/>
      <w:smallCaps w:val="0"/>
      <w:strike w:val="0"/>
      <w:color w:val="000000"/>
      <w:spacing w:val="0"/>
      <w:w w:val="100"/>
      <w:position w:val="0"/>
      <w:sz w:val="9"/>
      <w:szCs w:val="9"/>
      <w:u w:val="none"/>
      <w:lang w:val="ro-RO"/>
    </w:rPr>
  </w:style>
  <w:style w:type="character" w:customStyle="1" w:styleId="BodytextCandara4ptSpacing0pt0">
    <w:name w:val="Body text + Candara;4 pt;Spacing 0 pt"/>
    <w:basedOn w:val="Bodytext"/>
    <w:rPr>
      <w:rFonts w:ascii="Candara" w:eastAsia="Candara" w:hAnsi="Candara" w:cs="Candara"/>
      <w:b w:val="0"/>
      <w:bCs w:val="0"/>
      <w:i w:val="0"/>
      <w:iCs w:val="0"/>
      <w:smallCaps w:val="0"/>
      <w:strike w:val="0"/>
      <w:color w:val="000000"/>
      <w:spacing w:val="-10"/>
      <w:w w:val="100"/>
      <w:position w:val="0"/>
      <w:sz w:val="8"/>
      <w:szCs w:val="8"/>
      <w:u w:val="none"/>
      <w:lang w:val="ro-RO"/>
    </w:rPr>
  </w:style>
  <w:style w:type="character" w:customStyle="1" w:styleId="BodytextCandara65pt">
    <w:name w:val="Body text + Candara;6;5 pt"/>
    <w:basedOn w:val="Bodytext"/>
    <w:rPr>
      <w:rFonts w:ascii="Candara" w:eastAsia="Candara" w:hAnsi="Candara" w:cs="Candara"/>
      <w:b w:val="0"/>
      <w:bCs w:val="0"/>
      <w:i w:val="0"/>
      <w:iCs w:val="0"/>
      <w:smallCaps w:val="0"/>
      <w:strike w:val="0"/>
      <w:color w:val="000000"/>
      <w:spacing w:val="0"/>
      <w:w w:val="100"/>
      <w:position w:val="0"/>
      <w:sz w:val="13"/>
      <w:szCs w:val="13"/>
      <w:u w:val="none"/>
      <w:lang w:val="ro-RO"/>
    </w:rPr>
  </w:style>
  <w:style w:type="character" w:customStyle="1" w:styleId="BodytextCandara65ptSmallCaps">
    <w:name w:val="Body text + Candara;6;5 pt;Small Caps"/>
    <w:basedOn w:val="Bodytext"/>
    <w:rPr>
      <w:rFonts w:ascii="Candara" w:eastAsia="Candara" w:hAnsi="Candara" w:cs="Candara"/>
      <w:b w:val="0"/>
      <w:bCs w:val="0"/>
      <w:i w:val="0"/>
      <w:iCs w:val="0"/>
      <w:smallCaps/>
      <w:strike w:val="0"/>
      <w:color w:val="000000"/>
      <w:spacing w:val="0"/>
      <w:w w:val="100"/>
      <w:position w:val="0"/>
      <w:sz w:val="13"/>
      <w:szCs w:val="13"/>
      <w:u w:val="none"/>
      <w:lang w:val="ro-RO"/>
    </w:rPr>
  </w:style>
  <w:style w:type="character" w:customStyle="1" w:styleId="Headerorfooter2">
    <w:name w:val="Header or footer (2)"/>
    <w:basedOn w:val="Fontdeparagrafimplicit"/>
    <w:rPr>
      <w:rFonts w:ascii="Arial" w:eastAsia="Arial" w:hAnsi="Arial" w:cs="Arial"/>
      <w:b/>
      <w:bCs/>
      <w:i w:val="0"/>
      <w:iCs w:val="0"/>
      <w:smallCaps w:val="0"/>
      <w:strike w:val="0"/>
      <w:sz w:val="16"/>
      <w:szCs w:val="16"/>
      <w:u w:val="none"/>
    </w:rPr>
  </w:style>
  <w:style w:type="character" w:customStyle="1" w:styleId="Headerorfooter2Candara9ptNotBold">
    <w:name w:val="Header or footer (2) + Candara;9 pt;Not Bold"/>
    <w:basedOn w:val="Fontdeparagrafimplicit"/>
    <w:rPr>
      <w:rFonts w:ascii="Candara" w:eastAsia="Candara" w:hAnsi="Candara" w:cs="Candara"/>
      <w:b w:val="0"/>
      <w:bCs w:val="0"/>
      <w:i w:val="0"/>
      <w:iCs w:val="0"/>
      <w:smallCaps w:val="0"/>
      <w:strike w:val="0"/>
      <w:sz w:val="18"/>
      <w:szCs w:val="18"/>
      <w:u w:val="none"/>
    </w:rPr>
  </w:style>
  <w:style w:type="character" w:customStyle="1" w:styleId="Bodytext220">
    <w:name w:val="Body text (22)_"/>
    <w:basedOn w:val="Fontdeparagrafimplicit"/>
    <w:link w:val="Bodytext221"/>
    <w:rPr>
      <w:rFonts w:ascii="Candara" w:eastAsia="Candara" w:hAnsi="Candara" w:cs="Candara"/>
      <w:b w:val="0"/>
      <w:bCs w:val="0"/>
      <w:i w:val="0"/>
      <w:iCs w:val="0"/>
      <w:smallCaps w:val="0"/>
      <w:strike w:val="0"/>
      <w:sz w:val="16"/>
      <w:szCs w:val="16"/>
      <w:u w:val="none"/>
    </w:rPr>
  </w:style>
  <w:style w:type="character" w:customStyle="1" w:styleId="Bodytext222">
    <w:name w:val="Body text (22)"/>
    <w:basedOn w:val="Bodytext220"/>
    <w:rPr>
      <w:rFonts w:ascii="Candara" w:eastAsia="Candara" w:hAnsi="Candara" w:cs="Candara"/>
      <w:b w:val="0"/>
      <w:bCs w:val="0"/>
      <w:i w:val="0"/>
      <w:iCs w:val="0"/>
      <w:smallCaps w:val="0"/>
      <w:strike w:val="0"/>
      <w:color w:val="000000"/>
      <w:spacing w:val="0"/>
      <w:w w:val="100"/>
      <w:position w:val="0"/>
      <w:sz w:val="16"/>
      <w:szCs w:val="16"/>
      <w:u w:val="none"/>
      <w:lang w:val="ro-RO"/>
    </w:rPr>
  </w:style>
  <w:style w:type="character" w:customStyle="1" w:styleId="Bodytext22Arial65ptItalic">
    <w:name w:val="Body text (22) + Arial;6;5 pt;Italic"/>
    <w:basedOn w:val="Bodytext220"/>
    <w:rPr>
      <w:rFonts w:ascii="Arial" w:eastAsia="Arial" w:hAnsi="Arial" w:cs="Arial"/>
      <w:b w:val="0"/>
      <w:bCs w:val="0"/>
      <w:i/>
      <w:iCs/>
      <w:smallCaps w:val="0"/>
      <w:strike w:val="0"/>
      <w:color w:val="000000"/>
      <w:spacing w:val="0"/>
      <w:w w:val="100"/>
      <w:position w:val="0"/>
      <w:sz w:val="13"/>
      <w:szCs w:val="13"/>
      <w:u w:val="none"/>
    </w:rPr>
  </w:style>
  <w:style w:type="character" w:customStyle="1" w:styleId="Bodytext22Spacing-1pt">
    <w:name w:val="Body text (22) + Spacing -1 pt"/>
    <w:basedOn w:val="Bodytext220"/>
    <w:rPr>
      <w:rFonts w:ascii="Candara" w:eastAsia="Candara" w:hAnsi="Candara" w:cs="Candara"/>
      <w:b w:val="0"/>
      <w:bCs w:val="0"/>
      <w:i w:val="0"/>
      <w:iCs w:val="0"/>
      <w:smallCaps w:val="0"/>
      <w:strike w:val="0"/>
      <w:color w:val="000000"/>
      <w:spacing w:val="-20"/>
      <w:w w:val="100"/>
      <w:position w:val="0"/>
      <w:sz w:val="16"/>
      <w:szCs w:val="16"/>
      <w:u w:val="none"/>
      <w:lang w:val="ro-RO"/>
    </w:rPr>
  </w:style>
  <w:style w:type="character" w:customStyle="1" w:styleId="Bodytext23">
    <w:name w:val="Body text (23)_"/>
    <w:basedOn w:val="Fontdeparagrafimplicit"/>
    <w:link w:val="Bodytext230"/>
    <w:rPr>
      <w:rFonts w:ascii="Candara" w:eastAsia="Candara" w:hAnsi="Candara" w:cs="Candara"/>
      <w:b w:val="0"/>
      <w:bCs w:val="0"/>
      <w:i w:val="0"/>
      <w:iCs w:val="0"/>
      <w:smallCaps w:val="0"/>
      <w:strike w:val="0"/>
      <w:sz w:val="13"/>
      <w:szCs w:val="13"/>
      <w:u w:val="none"/>
    </w:rPr>
  </w:style>
  <w:style w:type="character" w:customStyle="1" w:styleId="Bodytext231">
    <w:name w:val="Body text (23)"/>
    <w:basedOn w:val="Bodytext23"/>
    <w:rPr>
      <w:rFonts w:ascii="Candara" w:eastAsia="Candara" w:hAnsi="Candara" w:cs="Candara"/>
      <w:b w:val="0"/>
      <w:bCs w:val="0"/>
      <w:i w:val="0"/>
      <w:iCs w:val="0"/>
      <w:smallCaps w:val="0"/>
      <w:strike w:val="0"/>
      <w:color w:val="000000"/>
      <w:spacing w:val="0"/>
      <w:w w:val="100"/>
      <w:position w:val="0"/>
      <w:sz w:val="13"/>
      <w:szCs w:val="13"/>
      <w:u w:val="none"/>
      <w:lang w:val="ro-RO"/>
    </w:rPr>
  </w:style>
  <w:style w:type="character" w:customStyle="1" w:styleId="Bodytext232">
    <w:name w:val="Body text (23)"/>
    <w:basedOn w:val="Bodytext23"/>
    <w:rPr>
      <w:rFonts w:ascii="Candara" w:eastAsia="Candara" w:hAnsi="Candara" w:cs="Candara"/>
      <w:b w:val="0"/>
      <w:bCs w:val="0"/>
      <w:i w:val="0"/>
      <w:iCs w:val="0"/>
      <w:smallCaps w:val="0"/>
      <w:strike w:val="0"/>
      <w:color w:val="000000"/>
      <w:spacing w:val="0"/>
      <w:w w:val="100"/>
      <w:position w:val="0"/>
      <w:sz w:val="13"/>
      <w:szCs w:val="13"/>
      <w:u w:val="none"/>
      <w:lang w:val="ro-RO"/>
    </w:rPr>
  </w:style>
  <w:style w:type="character" w:customStyle="1" w:styleId="Bodytext23MalgunGothic6ptBold">
    <w:name w:val="Body text (23) + Malgun Gothic;6 pt;Bold"/>
    <w:basedOn w:val="Bodytext23"/>
    <w:rPr>
      <w:rFonts w:ascii="Malgun Gothic" w:eastAsia="Malgun Gothic" w:hAnsi="Malgun Gothic" w:cs="Malgun Gothic"/>
      <w:b/>
      <w:bCs/>
      <w:i w:val="0"/>
      <w:iCs w:val="0"/>
      <w:smallCaps w:val="0"/>
      <w:strike w:val="0"/>
      <w:color w:val="000000"/>
      <w:spacing w:val="0"/>
      <w:w w:val="100"/>
      <w:position w:val="0"/>
      <w:sz w:val="12"/>
      <w:szCs w:val="12"/>
      <w:u w:val="none"/>
    </w:rPr>
  </w:style>
  <w:style w:type="character" w:customStyle="1" w:styleId="Bodytext25">
    <w:name w:val="Body text (25)_"/>
    <w:basedOn w:val="Fontdeparagrafimplicit"/>
    <w:link w:val="Bodytext250"/>
    <w:rPr>
      <w:rFonts w:ascii="Tahoma" w:eastAsia="Tahoma" w:hAnsi="Tahoma" w:cs="Tahoma"/>
      <w:b/>
      <w:bCs/>
      <w:i w:val="0"/>
      <w:iCs w:val="0"/>
      <w:smallCaps w:val="0"/>
      <w:strike w:val="0"/>
      <w:sz w:val="12"/>
      <w:szCs w:val="12"/>
      <w:u w:val="none"/>
    </w:rPr>
  </w:style>
  <w:style w:type="character" w:customStyle="1" w:styleId="Bodytext251">
    <w:name w:val="Body text (25)"/>
    <w:basedOn w:val="Bodytext25"/>
    <w:rPr>
      <w:rFonts w:ascii="Tahoma" w:eastAsia="Tahoma" w:hAnsi="Tahoma" w:cs="Tahoma"/>
      <w:b/>
      <w:bCs/>
      <w:i w:val="0"/>
      <w:iCs w:val="0"/>
      <w:smallCaps w:val="0"/>
      <w:strike w:val="0"/>
      <w:color w:val="000000"/>
      <w:spacing w:val="0"/>
      <w:w w:val="100"/>
      <w:position w:val="0"/>
      <w:sz w:val="12"/>
      <w:szCs w:val="12"/>
      <w:u w:val="none"/>
      <w:lang w:val="ro-RO"/>
    </w:rPr>
  </w:style>
  <w:style w:type="character" w:customStyle="1" w:styleId="Bodytext25Verdana65ptItalicSpacing0pt">
    <w:name w:val="Body text (25) + Verdana;6;5 pt;Italic;Spacing 0 pt"/>
    <w:basedOn w:val="Bodytext25"/>
    <w:rPr>
      <w:rFonts w:ascii="Verdana" w:eastAsia="Verdana" w:hAnsi="Verdana" w:cs="Verdana"/>
      <w:b/>
      <w:bCs/>
      <w:i/>
      <w:iCs/>
      <w:smallCaps w:val="0"/>
      <w:strike w:val="0"/>
      <w:color w:val="000000"/>
      <w:spacing w:val="10"/>
      <w:w w:val="100"/>
      <w:position w:val="0"/>
      <w:sz w:val="13"/>
      <w:szCs w:val="13"/>
      <w:u w:val="none"/>
      <w:lang w:val="ro-RO"/>
    </w:rPr>
  </w:style>
  <w:style w:type="character" w:customStyle="1" w:styleId="Bodytext252">
    <w:name w:val="Body text (25)"/>
    <w:basedOn w:val="Bodytext25"/>
    <w:rPr>
      <w:rFonts w:ascii="Tahoma" w:eastAsia="Tahoma" w:hAnsi="Tahoma" w:cs="Tahoma"/>
      <w:b/>
      <w:bCs/>
      <w:i w:val="0"/>
      <w:iCs w:val="0"/>
      <w:smallCaps w:val="0"/>
      <w:strike w:val="0"/>
      <w:color w:val="000000"/>
      <w:spacing w:val="0"/>
      <w:w w:val="100"/>
      <w:position w:val="0"/>
      <w:sz w:val="12"/>
      <w:szCs w:val="12"/>
      <w:u w:val="none"/>
      <w:lang w:val="ro-RO"/>
    </w:rPr>
  </w:style>
  <w:style w:type="character" w:customStyle="1" w:styleId="Bodytext91">
    <w:name w:val="Body text (9)"/>
    <w:basedOn w:val="Bodytext9"/>
    <w:rPr>
      <w:rFonts w:ascii="Times New Roman" w:eastAsia="Times New Roman" w:hAnsi="Times New Roman" w:cs="Times New Roman"/>
      <w:b/>
      <w:bCs/>
      <w:i w:val="0"/>
      <w:iCs w:val="0"/>
      <w:smallCaps w:val="0"/>
      <w:strike w:val="0"/>
      <w:color w:val="000000"/>
      <w:spacing w:val="0"/>
      <w:w w:val="100"/>
      <w:position w:val="0"/>
      <w:sz w:val="16"/>
      <w:szCs w:val="16"/>
      <w:u w:val="none"/>
      <w:lang w:val="ro-RO"/>
    </w:rPr>
  </w:style>
  <w:style w:type="character" w:customStyle="1" w:styleId="Bodytext9SmallCaps">
    <w:name w:val="Body text (9) + Small Caps"/>
    <w:basedOn w:val="Bodytext9"/>
    <w:rPr>
      <w:rFonts w:ascii="Times New Roman" w:eastAsia="Times New Roman" w:hAnsi="Times New Roman" w:cs="Times New Roman"/>
      <w:b/>
      <w:bCs/>
      <w:i w:val="0"/>
      <w:iCs w:val="0"/>
      <w:smallCaps/>
      <w:strike w:val="0"/>
      <w:color w:val="000000"/>
      <w:spacing w:val="0"/>
      <w:w w:val="100"/>
      <w:position w:val="0"/>
      <w:sz w:val="16"/>
      <w:szCs w:val="16"/>
      <w:u w:val="none"/>
      <w:lang w:val="ro-RO"/>
    </w:rPr>
  </w:style>
  <w:style w:type="character" w:customStyle="1" w:styleId="Tablecaption6">
    <w:name w:val="Table caption (6)_"/>
    <w:basedOn w:val="Fontdeparagrafimplicit"/>
    <w:link w:val="Tablecaption60"/>
    <w:rPr>
      <w:rFonts w:ascii="Tahoma" w:eastAsia="Tahoma" w:hAnsi="Tahoma" w:cs="Tahoma"/>
      <w:b/>
      <w:bCs/>
      <w:i w:val="0"/>
      <w:iCs w:val="0"/>
      <w:smallCaps w:val="0"/>
      <w:strike w:val="0"/>
      <w:sz w:val="10"/>
      <w:szCs w:val="10"/>
      <w:u w:val="none"/>
    </w:rPr>
  </w:style>
  <w:style w:type="character" w:customStyle="1" w:styleId="Tablecaption6NotBold">
    <w:name w:val="Table caption (6) + Not Bold"/>
    <w:basedOn w:val="Tablecaption6"/>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Tablecaption61">
    <w:name w:val="Table caption (6)"/>
    <w:basedOn w:val="Tablecaption6"/>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Tablecaption7">
    <w:name w:val="Table caption (7)_"/>
    <w:basedOn w:val="Fontdeparagrafimplicit"/>
    <w:link w:val="Tablecaption70"/>
    <w:rPr>
      <w:rFonts w:ascii="Arial" w:eastAsia="Arial" w:hAnsi="Arial" w:cs="Arial"/>
      <w:b/>
      <w:bCs/>
      <w:i w:val="0"/>
      <w:iCs w:val="0"/>
      <w:smallCaps w:val="0"/>
      <w:strike w:val="0"/>
      <w:sz w:val="10"/>
      <w:szCs w:val="10"/>
      <w:u w:val="none"/>
    </w:rPr>
  </w:style>
  <w:style w:type="character" w:customStyle="1" w:styleId="Tablecaption71">
    <w:name w:val="Table caption (7)"/>
    <w:basedOn w:val="Tablecaption7"/>
    <w:rPr>
      <w:rFonts w:ascii="Arial" w:eastAsia="Arial" w:hAnsi="Arial" w:cs="Arial"/>
      <w:b/>
      <w:bCs/>
      <w:i w:val="0"/>
      <w:iCs w:val="0"/>
      <w:smallCaps w:val="0"/>
      <w:strike w:val="0"/>
      <w:color w:val="000000"/>
      <w:spacing w:val="0"/>
      <w:w w:val="100"/>
      <w:position w:val="0"/>
      <w:sz w:val="10"/>
      <w:szCs w:val="10"/>
      <w:u w:val="none"/>
      <w:lang w:val="ro-RO"/>
    </w:rPr>
  </w:style>
  <w:style w:type="character" w:customStyle="1" w:styleId="Tablecaption7NotBold">
    <w:name w:val="Table caption (7) + Not Bold"/>
    <w:basedOn w:val="Tablecaption7"/>
    <w:rPr>
      <w:rFonts w:ascii="Arial" w:eastAsia="Arial" w:hAnsi="Arial" w:cs="Arial"/>
      <w:b/>
      <w:bCs/>
      <w:i w:val="0"/>
      <w:iCs w:val="0"/>
      <w:smallCaps w:val="0"/>
      <w:strike w:val="0"/>
      <w:color w:val="000000"/>
      <w:spacing w:val="0"/>
      <w:w w:val="100"/>
      <w:position w:val="0"/>
      <w:sz w:val="10"/>
      <w:szCs w:val="10"/>
      <w:u w:val="none"/>
    </w:rPr>
  </w:style>
  <w:style w:type="character" w:customStyle="1" w:styleId="Tablecaption72">
    <w:name w:val="Table caption (7)"/>
    <w:basedOn w:val="Tablecaption7"/>
    <w:rPr>
      <w:rFonts w:ascii="Arial" w:eastAsia="Arial" w:hAnsi="Arial" w:cs="Arial"/>
      <w:b/>
      <w:bCs/>
      <w:i w:val="0"/>
      <w:iCs w:val="0"/>
      <w:smallCaps w:val="0"/>
      <w:strike w:val="0"/>
      <w:color w:val="000000"/>
      <w:spacing w:val="0"/>
      <w:w w:val="100"/>
      <w:position w:val="0"/>
      <w:sz w:val="10"/>
      <w:szCs w:val="10"/>
      <w:u w:val="none"/>
      <w:lang w:val="ro-RO"/>
    </w:rPr>
  </w:style>
  <w:style w:type="character" w:customStyle="1" w:styleId="Tablecaption73">
    <w:name w:val="Table caption (7)"/>
    <w:basedOn w:val="Tablecaption7"/>
    <w:rPr>
      <w:rFonts w:ascii="Arial" w:eastAsia="Arial" w:hAnsi="Arial" w:cs="Arial"/>
      <w:b/>
      <w:bCs/>
      <w:i w:val="0"/>
      <w:iCs w:val="0"/>
      <w:smallCaps w:val="0"/>
      <w:strike w:val="0"/>
      <w:color w:val="000000"/>
      <w:spacing w:val="0"/>
      <w:w w:val="100"/>
      <w:position w:val="0"/>
      <w:sz w:val="10"/>
      <w:szCs w:val="10"/>
      <w:u w:val="none"/>
      <w:lang w:val="ro-RO"/>
    </w:rPr>
  </w:style>
  <w:style w:type="character" w:customStyle="1" w:styleId="BodytextTahoma5ptBold">
    <w:name w:val="Body text + Tahoma;5 pt;Bold"/>
    <w:basedOn w:val="Bodytext"/>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BodytextTahoma5ptBoldSmallCaps">
    <w:name w:val="Body text + Tahoma;5 pt;Bold;Small Caps"/>
    <w:basedOn w:val="Bodytext"/>
    <w:rPr>
      <w:rFonts w:ascii="Tahoma" w:eastAsia="Tahoma" w:hAnsi="Tahoma" w:cs="Tahoma"/>
      <w:b/>
      <w:bCs/>
      <w:i w:val="0"/>
      <w:iCs w:val="0"/>
      <w:smallCaps/>
      <w:strike w:val="0"/>
      <w:color w:val="000000"/>
      <w:spacing w:val="0"/>
      <w:w w:val="100"/>
      <w:position w:val="0"/>
      <w:sz w:val="10"/>
      <w:szCs w:val="10"/>
      <w:u w:val="none"/>
      <w:lang w:val="ro-RO"/>
    </w:rPr>
  </w:style>
  <w:style w:type="character" w:customStyle="1" w:styleId="BodytextTahoma5ptBold0">
    <w:name w:val="Body text + Tahoma;5 pt;Bold"/>
    <w:basedOn w:val="Bodytext"/>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BodytextCandara4pt">
    <w:name w:val="Body text + Candara;4 pt"/>
    <w:basedOn w:val="Bodytext"/>
    <w:rPr>
      <w:rFonts w:ascii="Candara" w:eastAsia="Candara" w:hAnsi="Candara" w:cs="Candara"/>
      <w:b w:val="0"/>
      <w:bCs w:val="0"/>
      <w:i w:val="0"/>
      <w:iCs w:val="0"/>
      <w:smallCaps w:val="0"/>
      <w:strike w:val="0"/>
      <w:color w:val="000000"/>
      <w:spacing w:val="0"/>
      <w:w w:val="100"/>
      <w:position w:val="0"/>
      <w:sz w:val="8"/>
      <w:szCs w:val="8"/>
      <w:u w:val="none"/>
      <w:lang w:val="ro-RO"/>
    </w:rPr>
  </w:style>
  <w:style w:type="character" w:customStyle="1" w:styleId="BodytextTahoma6ptItalic">
    <w:name w:val="Body text + Tahoma;6 pt;Italic"/>
    <w:basedOn w:val="Bodytext"/>
    <w:rPr>
      <w:rFonts w:ascii="Tahoma" w:eastAsia="Tahoma" w:hAnsi="Tahoma" w:cs="Tahoma"/>
      <w:b w:val="0"/>
      <w:bCs w:val="0"/>
      <w:i/>
      <w:iCs/>
      <w:smallCaps w:val="0"/>
      <w:strike w:val="0"/>
      <w:color w:val="000000"/>
      <w:spacing w:val="0"/>
      <w:w w:val="100"/>
      <w:position w:val="0"/>
      <w:sz w:val="12"/>
      <w:szCs w:val="12"/>
      <w:u w:val="none"/>
      <w:lang w:val="ro-RO"/>
    </w:rPr>
  </w:style>
  <w:style w:type="character" w:customStyle="1" w:styleId="BodytextTahoma5ptBold1">
    <w:name w:val="Body text + Tahoma;5 pt;Bold"/>
    <w:basedOn w:val="Bodytext"/>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BodytextTahoma5ptBold2">
    <w:name w:val="Body text + Tahoma;5 pt;Bold"/>
    <w:basedOn w:val="Bodytext"/>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BodytextTahoma5ptBoldSpacing1pt">
    <w:name w:val="Body text + Tahoma;5 pt;Bold;Spacing 1 pt"/>
    <w:basedOn w:val="Bodytext"/>
    <w:rPr>
      <w:rFonts w:ascii="Tahoma" w:eastAsia="Tahoma" w:hAnsi="Tahoma" w:cs="Tahoma"/>
      <w:b/>
      <w:bCs/>
      <w:i w:val="0"/>
      <w:iCs w:val="0"/>
      <w:smallCaps w:val="0"/>
      <w:strike w:val="0"/>
      <w:color w:val="000000"/>
      <w:spacing w:val="20"/>
      <w:w w:val="100"/>
      <w:position w:val="0"/>
      <w:sz w:val="10"/>
      <w:szCs w:val="10"/>
      <w:u w:val="none"/>
      <w:lang w:val="ro-RO"/>
    </w:rPr>
  </w:style>
  <w:style w:type="character" w:customStyle="1" w:styleId="BodytextVerdana6pt">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lang w:val="ro-RO"/>
    </w:rPr>
  </w:style>
  <w:style w:type="character" w:customStyle="1" w:styleId="BodytextVerdana6pt0">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lang w:val="ro-RO"/>
    </w:rPr>
  </w:style>
  <w:style w:type="character" w:customStyle="1" w:styleId="BodytextTahoma5ptBoldSpacing1pt0">
    <w:name w:val="Body text + Tahoma;5 pt;Bold;Spacing 1 pt"/>
    <w:basedOn w:val="Bodytext"/>
    <w:rPr>
      <w:rFonts w:ascii="Tahoma" w:eastAsia="Tahoma" w:hAnsi="Tahoma" w:cs="Tahoma"/>
      <w:b/>
      <w:bCs/>
      <w:i w:val="0"/>
      <w:iCs w:val="0"/>
      <w:smallCaps w:val="0"/>
      <w:strike w:val="0"/>
      <w:color w:val="000000"/>
      <w:spacing w:val="20"/>
      <w:w w:val="100"/>
      <w:position w:val="0"/>
      <w:sz w:val="10"/>
      <w:szCs w:val="10"/>
      <w:u w:val="none"/>
      <w:lang w:val="ro-RO"/>
    </w:rPr>
  </w:style>
  <w:style w:type="character" w:customStyle="1" w:styleId="BodytextTahoma5ptBoldSmallCaps0">
    <w:name w:val="Body text + Tahoma;5 pt;Bold;Small Caps"/>
    <w:basedOn w:val="Bodytext"/>
    <w:rPr>
      <w:rFonts w:ascii="Tahoma" w:eastAsia="Tahoma" w:hAnsi="Tahoma" w:cs="Tahoma"/>
      <w:b/>
      <w:bCs/>
      <w:i w:val="0"/>
      <w:iCs w:val="0"/>
      <w:smallCaps/>
      <w:strike w:val="0"/>
      <w:color w:val="000000"/>
      <w:spacing w:val="0"/>
      <w:w w:val="100"/>
      <w:position w:val="0"/>
      <w:sz w:val="10"/>
      <w:szCs w:val="10"/>
      <w:u w:val="none"/>
      <w:lang w:val="ro-RO"/>
    </w:rPr>
  </w:style>
  <w:style w:type="character" w:customStyle="1" w:styleId="Bodytext26">
    <w:name w:val="Body text (26)_"/>
    <w:basedOn w:val="Fontdeparagrafimplicit"/>
    <w:link w:val="Bodytext260"/>
    <w:rPr>
      <w:rFonts w:ascii="Tahoma" w:eastAsia="Tahoma" w:hAnsi="Tahoma" w:cs="Tahoma"/>
      <w:b/>
      <w:bCs/>
      <w:i w:val="0"/>
      <w:iCs w:val="0"/>
      <w:smallCaps w:val="0"/>
      <w:strike w:val="0"/>
      <w:sz w:val="15"/>
      <w:szCs w:val="15"/>
      <w:u w:val="none"/>
    </w:rPr>
  </w:style>
  <w:style w:type="character" w:customStyle="1" w:styleId="Bodytext261">
    <w:name w:val="Body text (26)"/>
    <w:basedOn w:val="Bodytext26"/>
    <w:rPr>
      <w:rFonts w:ascii="Tahoma" w:eastAsia="Tahoma" w:hAnsi="Tahoma" w:cs="Tahoma"/>
      <w:b/>
      <w:bCs/>
      <w:i w:val="0"/>
      <w:iCs w:val="0"/>
      <w:smallCaps w:val="0"/>
      <w:strike w:val="0"/>
      <w:color w:val="000000"/>
      <w:spacing w:val="0"/>
      <w:w w:val="100"/>
      <w:position w:val="0"/>
      <w:sz w:val="15"/>
      <w:szCs w:val="15"/>
      <w:u w:val="none"/>
      <w:lang w:val="ro-RO"/>
    </w:rPr>
  </w:style>
  <w:style w:type="character" w:customStyle="1" w:styleId="Bodytext172">
    <w:name w:val="Body text (17)"/>
    <w:basedOn w:val="Bodytext17"/>
    <w:rPr>
      <w:rFonts w:ascii="Arial" w:eastAsia="Arial" w:hAnsi="Arial" w:cs="Arial"/>
      <w:b w:val="0"/>
      <w:bCs w:val="0"/>
      <w:i w:val="0"/>
      <w:iCs w:val="0"/>
      <w:smallCaps w:val="0"/>
      <w:strike w:val="0"/>
      <w:color w:val="000000"/>
      <w:spacing w:val="0"/>
      <w:w w:val="100"/>
      <w:position w:val="0"/>
      <w:sz w:val="14"/>
      <w:szCs w:val="14"/>
      <w:u w:val="none"/>
      <w:lang w:val="ro-RO"/>
    </w:rPr>
  </w:style>
  <w:style w:type="character" w:customStyle="1" w:styleId="Bodytext173">
    <w:name w:val="Body text (17)"/>
    <w:basedOn w:val="Bodytext17"/>
    <w:rPr>
      <w:rFonts w:ascii="Arial" w:eastAsia="Arial" w:hAnsi="Arial" w:cs="Arial"/>
      <w:b w:val="0"/>
      <w:bCs w:val="0"/>
      <w:i w:val="0"/>
      <w:iCs w:val="0"/>
      <w:smallCaps w:val="0"/>
      <w:strike w:val="0"/>
      <w:color w:val="000000"/>
      <w:spacing w:val="0"/>
      <w:w w:val="100"/>
      <w:position w:val="0"/>
      <w:sz w:val="14"/>
      <w:szCs w:val="14"/>
      <w:u w:val="none"/>
      <w:lang w:val="ro-RO"/>
    </w:rPr>
  </w:style>
  <w:style w:type="character" w:customStyle="1" w:styleId="Bodytext17Tahoma75ptBold">
    <w:name w:val="Body text (17) + Tahoma;7;5 pt;Bold"/>
    <w:basedOn w:val="Bodytext17"/>
    <w:rPr>
      <w:rFonts w:ascii="Tahoma" w:eastAsia="Tahoma" w:hAnsi="Tahoma" w:cs="Tahoma"/>
      <w:b/>
      <w:bCs/>
      <w:i w:val="0"/>
      <w:iCs w:val="0"/>
      <w:smallCaps w:val="0"/>
      <w:strike w:val="0"/>
      <w:color w:val="000000"/>
      <w:spacing w:val="0"/>
      <w:w w:val="100"/>
      <w:position w:val="0"/>
      <w:sz w:val="15"/>
      <w:szCs w:val="15"/>
      <w:u w:val="none"/>
      <w:lang w:val="ro-RO"/>
    </w:rPr>
  </w:style>
  <w:style w:type="character" w:customStyle="1" w:styleId="Tablecaption8">
    <w:name w:val="Table caption (8)_"/>
    <w:basedOn w:val="Fontdeparagrafimplicit"/>
    <w:link w:val="Tablecaption80"/>
    <w:rPr>
      <w:rFonts w:ascii="Arial" w:eastAsia="Arial" w:hAnsi="Arial" w:cs="Arial"/>
      <w:b/>
      <w:bCs/>
      <w:i w:val="0"/>
      <w:iCs w:val="0"/>
      <w:smallCaps w:val="0"/>
      <w:strike w:val="0"/>
      <w:sz w:val="12"/>
      <w:szCs w:val="12"/>
      <w:u w:val="none"/>
    </w:rPr>
  </w:style>
  <w:style w:type="character" w:customStyle="1" w:styleId="Tablecaption81">
    <w:name w:val="Table caption (8)"/>
    <w:basedOn w:val="Tablecaption8"/>
    <w:rPr>
      <w:rFonts w:ascii="Arial" w:eastAsia="Arial" w:hAnsi="Arial" w:cs="Arial"/>
      <w:b/>
      <w:bCs/>
      <w:i w:val="0"/>
      <w:iCs w:val="0"/>
      <w:smallCaps w:val="0"/>
      <w:strike w:val="0"/>
      <w:color w:val="000000"/>
      <w:spacing w:val="0"/>
      <w:w w:val="100"/>
      <w:position w:val="0"/>
      <w:sz w:val="12"/>
      <w:szCs w:val="12"/>
      <w:u w:val="none"/>
      <w:lang w:val="ro-RO"/>
    </w:rPr>
  </w:style>
  <w:style w:type="character" w:customStyle="1" w:styleId="Tablecaption82">
    <w:name w:val="Table caption (8)"/>
    <w:basedOn w:val="Tablecaption8"/>
    <w:rPr>
      <w:rFonts w:ascii="Arial" w:eastAsia="Arial" w:hAnsi="Arial" w:cs="Arial"/>
      <w:b/>
      <w:bCs/>
      <w:i w:val="0"/>
      <w:iCs w:val="0"/>
      <w:smallCaps w:val="0"/>
      <w:strike w:val="0"/>
      <w:color w:val="000000"/>
      <w:spacing w:val="0"/>
      <w:w w:val="100"/>
      <w:position w:val="0"/>
      <w:sz w:val="12"/>
      <w:szCs w:val="12"/>
      <w:u w:val="none"/>
      <w:lang w:val="ro-RO"/>
    </w:rPr>
  </w:style>
  <w:style w:type="character" w:customStyle="1" w:styleId="BodytextTahoma65ptBold">
    <w:name w:val="Body text + Tahoma;6;5 pt;Bold"/>
    <w:basedOn w:val="Bodytext"/>
    <w:rPr>
      <w:rFonts w:ascii="Tahoma" w:eastAsia="Tahoma" w:hAnsi="Tahoma" w:cs="Tahoma"/>
      <w:b/>
      <w:bCs/>
      <w:i w:val="0"/>
      <w:iCs w:val="0"/>
      <w:smallCaps w:val="0"/>
      <w:strike w:val="0"/>
      <w:color w:val="000000"/>
      <w:spacing w:val="0"/>
      <w:w w:val="100"/>
      <w:position w:val="0"/>
      <w:sz w:val="13"/>
      <w:szCs w:val="13"/>
      <w:u w:val="none"/>
      <w:lang w:val="ro-RO"/>
    </w:rPr>
  </w:style>
  <w:style w:type="character" w:customStyle="1" w:styleId="BodytextVerdana6pt1">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lang w:val="ro-RO"/>
    </w:rPr>
  </w:style>
  <w:style w:type="character" w:customStyle="1" w:styleId="BodytextVerdana6pt2">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rPr>
  </w:style>
  <w:style w:type="character" w:customStyle="1" w:styleId="BodytextVerdana6pt3">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lang w:val="ro-RO"/>
    </w:rPr>
  </w:style>
  <w:style w:type="character" w:customStyle="1" w:styleId="BodytextVerdana6pt4">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rPr>
  </w:style>
  <w:style w:type="character" w:customStyle="1" w:styleId="BodytextVerdana6pt5">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rPr>
  </w:style>
  <w:style w:type="character" w:customStyle="1" w:styleId="Bodytext7ptItalic0">
    <w:name w:val="Body text + 7 pt;Italic"/>
    <w:basedOn w:val="Bodytext"/>
    <w:rPr>
      <w:rFonts w:ascii="Arial" w:eastAsia="Arial" w:hAnsi="Arial" w:cs="Arial"/>
      <w:b w:val="0"/>
      <w:bCs w:val="0"/>
      <w:i/>
      <w:iCs/>
      <w:smallCaps w:val="0"/>
      <w:strike w:val="0"/>
      <w:color w:val="000000"/>
      <w:spacing w:val="0"/>
      <w:w w:val="100"/>
      <w:position w:val="0"/>
      <w:sz w:val="14"/>
      <w:szCs w:val="14"/>
      <w:u w:val="none"/>
    </w:rPr>
  </w:style>
  <w:style w:type="character" w:customStyle="1" w:styleId="BodytextVerdana6pt6">
    <w:name w:val="Body text + Verdana;6 pt"/>
    <w:basedOn w:val="Bodytext"/>
    <w:rPr>
      <w:rFonts w:ascii="Verdana" w:eastAsia="Verdana" w:hAnsi="Verdana" w:cs="Verdana"/>
      <w:b w:val="0"/>
      <w:bCs w:val="0"/>
      <w:i w:val="0"/>
      <w:iCs w:val="0"/>
      <w:smallCaps w:val="0"/>
      <w:strike w:val="0"/>
      <w:color w:val="000000"/>
      <w:spacing w:val="0"/>
      <w:w w:val="100"/>
      <w:position w:val="0"/>
      <w:sz w:val="12"/>
      <w:szCs w:val="12"/>
      <w:u w:val="none"/>
      <w:lang w:val="ro-RO"/>
    </w:rPr>
  </w:style>
  <w:style w:type="character" w:customStyle="1" w:styleId="BodytextTahoma65ptBold0">
    <w:name w:val="Body text + Tahoma;6;5 pt;Bold"/>
    <w:basedOn w:val="Bodytext"/>
    <w:rPr>
      <w:rFonts w:ascii="Tahoma" w:eastAsia="Tahoma" w:hAnsi="Tahoma" w:cs="Tahoma"/>
      <w:b/>
      <w:bCs/>
      <w:i w:val="0"/>
      <w:iCs w:val="0"/>
      <w:smallCaps w:val="0"/>
      <w:strike w:val="0"/>
      <w:color w:val="000000"/>
      <w:spacing w:val="0"/>
      <w:w w:val="100"/>
      <w:position w:val="0"/>
      <w:sz w:val="13"/>
      <w:szCs w:val="13"/>
      <w:u w:val="none"/>
      <w:lang w:val="ro-RO"/>
    </w:rPr>
  </w:style>
  <w:style w:type="character" w:customStyle="1" w:styleId="BodytextTahoma75ptBold">
    <w:name w:val="Body text + Tahoma;7;5 pt;Bold"/>
    <w:basedOn w:val="Bodytext"/>
    <w:rPr>
      <w:rFonts w:ascii="Tahoma" w:eastAsia="Tahoma" w:hAnsi="Tahoma" w:cs="Tahoma"/>
      <w:b/>
      <w:bCs/>
      <w:i w:val="0"/>
      <w:iCs w:val="0"/>
      <w:smallCaps w:val="0"/>
      <w:strike w:val="0"/>
      <w:color w:val="000000"/>
      <w:spacing w:val="0"/>
      <w:w w:val="100"/>
      <w:position w:val="0"/>
      <w:sz w:val="15"/>
      <w:szCs w:val="15"/>
      <w:u w:val="none"/>
      <w:lang w:val="ro-RO"/>
    </w:rPr>
  </w:style>
  <w:style w:type="character" w:customStyle="1" w:styleId="Bodytext55ptItalic">
    <w:name w:val="Body text + 5;5 pt;Italic"/>
    <w:basedOn w:val="Bodytext"/>
    <w:rPr>
      <w:rFonts w:ascii="Arial" w:eastAsia="Arial" w:hAnsi="Arial" w:cs="Arial"/>
      <w:b w:val="0"/>
      <w:bCs w:val="0"/>
      <w:i/>
      <w:iCs/>
      <w:smallCaps w:val="0"/>
      <w:strike w:val="0"/>
      <w:color w:val="000000"/>
      <w:spacing w:val="0"/>
      <w:w w:val="100"/>
      <w:position w:val="0"/>
      <w:sz w:val="11"/>
      <w:szCs w:val="11"/>
      <w:u w:val="none"/>
    </w:rPr>
  </w:style>
  <w:style w:type="character" w:customStyle="1" w:styleId="BodytextTahoma8pt">
    <w:name w:val="Body text + Tahoma;8 pt"/>
    <w:basedOn w:val="Bodytext"/>
    <w:rPr>
      <w:rFonts w:ascii="Tahoma" w:eastAsia="Tahoma" w:hAnsi="Tahoma" w:cs="Tahoma"/>
      <w:b w:val="0"/>
      <w:bCs w:val="0"/>
      <w:i w:val="0"/>
      <w:iCs w:val="0"/>
      <w:smallCaps w:val="0"/>
      <w:strike w:val="0"/>
      <w:color w:val="000000"/>
      <w:spacing w:val="0"/>
      <w:w w:val="100"/>
      <w:position w:val="0"/>
      <w:sz w:val="16"/>
      <w:szCs w:val="16"/>
      <w:u w:val="none"/>
    </w:rPr>
  </w:style>
  <w:style w:type="character" w:customStyle="1" w:styleId="BodytextTimesNewRoman9pt">
    <w:name w:val="Body text + Times New Roman;9 pt"/>
    <w:basedOn w:val="Bodytext"/>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Bodytext65ptBold">
    <w:name w:val="Body text + 6;5 pt;Bold"/>
    <w:basedOn w:val="Bodytext"/>
    <w:rPr>
      <w:rFonts w:ascii="Arial" w:eastAsia="Arial" w:hAnsi="Arial" w:cs="Arial"/>
      <w:b/>
      <w:bCs/>
      <w:i w:val="0"/>
      <w:iCs w:val="0"/>
      <w:smallCaps w:val="0"/>
      <w:strike w:val="0"/>
      <w:color w:val="000000"/>
      <w:spacing w:val="0"/>
      <w:w w:val="100"/>
      <w:position w:val="0"/>
      <w:sz w:val="13"/>
      <w:szCs w:val="13"/>
      <w:u w:val="none"/>
      <w:lang w:val="ro-RO"/>
    </w:rPr>
  </w:style>
  <w:style w:type="character" w:customStyle="1" w:styleId="BodytextTahoma8pt0">
    <w:name w:val="Body text + Tahoma;8 pt"/>
    <w:basedOn w:val="Bodytext"/>
    <w:rPr>
      <w:rFonts w:ascii="Tahoma" w:eastAsia="Tahoma" w:hAnsi="Tahoma" w:cs="Tahoma"/>
      <w:b w:val="0"/>
      <w:bCs w:val="0"/>
      <w:i w:val="0"/>
      <w:iCs w:val="0"/>
      <w:smallCaps w:val="0"/>
      <w:strike w:val="0"/>
      <w:color w:val="000000"/>
      <w:spacing w:val="0"/>
      <w:w w:val="100"/>
      <w:position w:val="0"/>
      <w:sz w:val="16"/>
      <w:szCs w:val="16"/>
      <w:u w:val="none"/>
      <w:lang w:val="ro-RO"/>
    </w:rPr>
  </w:style>
  <w:style w:type="character" w:customStyle="1" w:styleId="BodytextTahoma8pt1">
    <w:name w:val="Body text + Tahoma;8 pt"/>
    <w:basedOn w:val="Bodytext"/>
    <w:rPr>
      <w:rFonts w:ascii="Tahoma" w:eastAsia="Tahoma" w:hAnsi="Tahoma" w:cs="Tahoma"/>
      <w:b w:val="0"/>
      <w:bCs w:val="0"/>
      <w:i w:val="0"/>
      <w:iCs w:val="0"/>
      <w:smallCaps w:val="0"/>
      <w:strike w:val="0"/>
      <w:color w:val="000000"/>
      <w:spacing w:val="0"/>
      <w:w w:val="100"/>
      <w:position w:val="0"/>
      <w:sz w:val="16"/>
      <w:szCs w:val="16"/>
      <w:u w:val="none"/>
      <w:lang w:val="ro-RO"/>
    </w:rPr>
  </w:style>
  <w:style w:type="character" w:customStyle="1" w:styleId="BodytextTahoma75ptBoldSpacing1pt">
    <w:name w:val="Body text + Tahoma;7;5 pt;Bold;Spacing 1 pt"/>
    <w:basedOn w:val="Bodytext"/>
    <w:rPr>
      <w:rFonts w:ascii="Tahoma" w:eastAsia="Tahoma" w:hAnsi="Tahoma" w:cs="Tahoma"/>
      <w:b/>
      <w:bCs/>
      <w:i w:val="0"/>
      <w:iCs w:val="0"/>
      <w:smallCaps w:val="0"/>
      <w:strike w:val="0"/>
      <w:color w:val="000000"/>
      <w:spacing w:val="30"/>
      <w:w w:val="100"/>
      <w:position w:val="0"/>
      <w:sz w:val="15"/>
      <w:szCs w:val="15"/>
      <w:u w:val="none"/>
      <w:lang w:val="ro-RO"/>
    </w:rPr>
  </w:style>
  <w:style w:type="character" w:customStyle="1" w:styleId="Bodytext200">
    <w:name w:val="Body text (20)_"/>
    <w:basedOn w:val="Fontdeparagrafimplicit"/>
    <w:link w:val="Bodytext201"/>
    <w:rPr>
      <w:rFonts w:ascii="Arial" w:eastAsia="Arial" w:hAnsi="Arial" w:cs="Arial"/>
      <w:b/>
      <w:bCs/>
      <w:i w:val="0"/>
      <w:iCs w:val="0"/>
      <w:smallCaps w:val="0"/>
      <w:strike w:val="0"/>
      <w:sz w:val="12"/>
      <w:szCs w:val="12"/>
      <w:u w:val="none"/>
    </w:rPr>
  </w:style>
  <w:style w:type="character" w:customStyle="1" w:styleId="Bodytext202">
    <w:name w:val="Body text (20)"/>
    <w:basedOn w:val="Bodytext200"/>
    <w:rPr>
      <w:rFonts w:ascii="Arial" w:eastAsia="Arial" w:hAnsi="Arial" w:cs="Arial"/>
      <w:b/>
      <w:bCs/>
      <w:i w:val="0"/>
      <w:iCs w:val="0"/>
      <w:smallCaps w:val="0"/>
      <w:strike w:val="0"/>
      <w:color w:val="000000"/>
      <w:spacing w:val="0"/>
      <w:w w:val="100"/>
      <w:position w:val="0"/>
      <w:sz w:val="12"/>
      <w:szCs w:val="12"/>
      <w:u w:val="none"/>
      <w:lang w:val="ro-RO"/>
    </w:rPr>
  </w:style>
  <w:style w:type="character" w:customStyle="1" w:styleId="Bodytext27">
    <w:name w:val="Body text (27)_"/>
    <w:basedOn w:val="Fontdeparagrafimplicit"/>
    <w:link w:val="Bodytext270"/>
    <w:rPr>
      <w:rFonts w:ascii="Tahoma" w:eastAsia="Tahoma" w:hAnsi="Tahoma" w:cs="Tahoma"/>
      <w:b/>
      <w:bCs/>
      <w:i w:val="0"/>
      <w:iCs w:val="0"/>
      <w:smallCaps w:val="0"/>
      <w:strike w:val="0"/>
      <w:sz w:val="14"/>
      <w:szCs w:val="14"/>
      <w:u w:val="none"/>
    </w:rPr>
  </w:style>
  <w:style w:type="character" w:customStyle="1" w:styleId="Bodytext271">
    <w:name w:val="Body text (27)"/>
    <w:basedOn w:val="Bodytext27"/>
    <w:rPr>
      <w:rFonts w:ascii="Tahoma" w:eastAsia="Tahoma" w:hAnsi="Tahoma" w:cs="Tahoma"/>
      <w:b/>
      <w:bCs/>
      <w:i w:val="0"/>
      <w:iCs w:val="0"/>
      <w:smallCaps w:val="0"/>
      <w:strike w:val="0"/>
      <w:color w:val="000000"/>
      <w:spacing w:val="0"/>
      <w:w w:val="100"/>
      <w:position w:val="0"/>
      <w:sz w:val="14"/>
      <w:szCs w:val="14"/>
      <w:u w:val="none"/>
      <w:lang w:val="ro-RO"/>
    </w:rPr>
  </w:style>
  <w:style w:type="character" w:customStyle="1" w:styleId="Bodytext272">
    <w:name w:val="Body text (27)"/>
    <w:basedOn w:val="Bodytext27"/>
    <w:rPr>
      <w:rFonts w:ascii="Tahoma" w:eastAsia="Tahoma" w:hAnsi="Tahoma" w:cs="Tahoma"/>
      <w:b/>
      <w:bCs/>
      <w:i w:val="0"/>
      <w:iCs w:val="0"/>
      <w:smallCaps w:val="0"/>
      <w:strike w:val="0"/>
      <w:color w:val="000000"/>
      <w:spacing w:val="0"/>
      <w:w w:val="100"/>
      <w:position w:val="0"/>
      <w:sz w:val="14"/>
      <w:szCs w:val="14"/>
      <w:u w:val="none"/>
      <w:lang w:val="ro-RO"/>
    </w:rPr>
  </w:style>
  <w:style w:type="character" w:customStyle="1" w:styleId="Tablecaption9">
    <w:name w:val="Table caption (9)_"/>
    <w:basedOn w:val="Fontdeparagrafimplicit"/>
    <w:link w:val="Tablecaption90"/>
    <w:rPr>
      <w:rFonts w:ascii="Tahoma" w:eastAsia="Tahoma" w:hAnsi="Tahoma" w:cs="Tahoma"/>
      <w:b/>
      <w:bCs/>
      <w:i w:val="0"/>
      <w:iCs w:val="0"/>
      <w:smallCaps w:val="0"/>
      <w:strike w:val="0"/>
      <w:sz w:val="13"/>
      <w:szCs w:val="13"/>
      <w:u w:val="none"/>
    </w:rPr>
  </w:style>
  <w:style w:type="character" w:customStyle="1" w:styleId="Tablecaption91">
    <w:name w:val="Table caption (9)"/>
    <w:basedOn w:val="Tablecaption9"/>
    <w:rPr>
      <w:rFonts w:ascii="Tahoma" w:eastAsia="Tahoma" w:hAnsi="Tahoma" w:cs="Tahoma"/>
      <w:b/>
      <w:bCs/>
      <w:i w:val="0"/>
      <w:iCs w:val="0"/>
      <w:smallCaps w:val="0"/>
      <w:strike w:val="0"/>
      <w:color w:val="000000"/>
      <w:spacing w:val="0"/>
      <w:w w:val="100"/>
      <w:position w:val="0"/>
      <w:sz w:val="13"/>
      <w:szCs w:val="13"/>
      <w:u w:val="none"/>
      <w:lang w:val="ro-RO"/>
    </w:rPr>
  </w:style>
  <w:style w:type="character" w:customStyle="1" w:styleId="Tablecaption62">
    <w:name w:val="Table caption (6)"/>
    <w:basedOn w:val="Tablecaption6"/>
    <w:rPr>
      <w:rFonts w:ascii="Tahoma" w:eastAsia="Tahoma" w:hAnsi="Tahoma" w:cs="Tahoma"/>
      <w:b/>
      <w:bCs/>
      <w:i w:val="0"/>
      <w:iCs w:val="0"/>
      <w:smallCaps w:val="0"/>
      <w:strike w:val="0"/>
      <w:color w:val="000000"/>
      <w:spacing w:val="0"/>
      <w:w w:val="100"/>
      <w:position w:val="0"/>
      <w:sz w:val="10"/>
      <w:szCs w:val="10"/>
      <w:u w:val="none"/>
      <w:lang w:val="ro-RO"/>
    </w:rPr>
  </w:style>
  <w:style w:type="character" w:customStyle="1" w:styleId="BodytextTahoma65ptBold1">
    <w:name w:val="Body text + Tahoma;6;5 pt;Bold"/>
    <w:basedOn w:val="Bodytext"/>
    <w:rPr>
      <w:rFonts w:ascii="Tahoma" w:eastAsia="Tahoma" w:hAnsi="Tahoma" w:cs="Tahoma"/>
      <w:b/>
      <w:bCs/>
      <w:i w:val="0"/>
      <w:iCs w:val="0"/>
      <w:smallCaps w:val="0"/>
      <w:strike w:val="0"/>
      <w:color w:val="000000"/>
      <w:spacing w:val="0"/>
      <w:w w:val="100"/>
      <w:position w:val="0"/>
      <w:sz w:val="13"/>
      <w:szCs w:val="13"/>
      <w:u w:val="none"/>
    </w:rPr>
  </w:style>
  <w:style w:type="character" w:customStyle="1" w:styleId="BodytextTahoma8pt2">
    <w:name w:val="Body text + Tahoma;8 pt"/>
    <w:basedOn w:val="Bodytext"/>
    <w:rPr>
      <w:rFonts w:ascii="Tahoma" w:eastAsia="Tahoma" w:hAnsi="Tahoma" w:cs="Tahoma"/>
      <w:b w:val="0"/>
      <w:bCs w:val="0"/>
      <w:i w:val="0"/>
      <w:iCs w:val="0"/>
      <w:smallCaps w:val="0"/>
      <w:strike w:val="0"/>
      <w:color w:val="000000"/>
      <w:spacing w:val="0"/>
      <w:w w:val="100"/>
      <w:position w:val="0"/>
      <w:sz w:val="16"/>
      <w:szCs w:val="16"/>
      <w:u w:val="none"/>
      <w:lang w:val="ro-RO"/>
    </w:rPr>
  </w:style>
  <w:style w:type="character" w:customStyle="1" w:styleId="Heading6">
    <w:name w:val="Heading #6_"/>
    <w:basedOn w:val="Fontdeparagrafimplicit"/>
    <w:link w:val="Heading60"/>
    <w:rPr>
      <w:rFonts w:ascii="Arial" w:eastAsia="Arial" w:hAnsi="Arial" w:cs="Arial"/>
      <w:b/>
      <w:bCs/>
      <w:i w:val="0"/>
      <w:iCs w:val="0"/>
      <w:smallCaps w:val="0"/>
      <w:strike w:val="0"/>
      <w:sz w:val="22"/>
      <w:szCs w:val="22"/>
      <w:u w:val="none"/>
    </w:rPr>
  </w:style>
  <w:style w:type="character" w:customStyle="1" w:styleId="Heading61">
    <w:name w:val="Heading #6"/>
    <w:basedOn w:val="Heading6"/>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Italic4">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HeaderorfooterBold0">
    <w:name w:val="Header or footer + Bold"/>
    <w:basedOn w:val="Headerorfooter"/>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ing43">
    <w:name w:val="Heading #4 (3)_"/>
    <w:basedOn w:val="Fontdeparagrafimplicit"/>
    <w:link w:val="Heading430"/>
    <w:rPr>
      <w:rFonts w:ascii="Arial" w:eastAsia="Arial" w:hAnsi="Arial" w:cs="Arial"/>
      <w:b/>
      <w:bCs/>
      <w:i w:val="0"/>
      <w:iCs w:val="0"/>
      <w:smallCaps w:val="0"/>
      <w:strike w:val="0"/>
      <w:sz w:val="33"/>
      <w:szCs w:val="33"/>
      <w:u w:val="none"/>
    </w:rPr>
  </w:style>
  <w:style w:type="character" w:customStyle="1" w:styleId="Heading431">
    <w:name w:val="Heading #4 (3)"/>
    <w:basedOn w:val="Heading43"/>
    <w:rPr>
      <w:rFonts w:ascii="Arial" w:eastAsia="Arial" w:hAnsi="Arial" w:cs="Arial"/>
      <w:b/>
      <w:bCs/>
      <w:i w:val="0"/>
      <w:iCs w:val="0"/>
      <w:smallCaps w:val="0"/>
      <w:strike w:val="0"/>
      <w:color w:val="000000"/>
      <w:spacing w:val="0"/>
      <w:w w:val="100"/>
      <w:position w:val="0"/>
      <w:sz w:val="33"/>
      <w:szCs w:val="33"/>
      <w:u w:val="none"/>
      <w:lang w:val="ro-RO"/>
    </w:rPr>
  </w:style>
  <w:style w:type="character" w:customStyle="1" w:styleId="Heading5">
    <w:name w:val="Heading #5_"/>
    <w:basedOn w:val="Fontdeparagrafimplicit"/>
    <w:link w:val="Heading50"/>
    <w:rPr>
      <w:rFonts w:ascii="Arial" w:eastAsia="Arial" w:hAnsi="Arial" w:cs="Arial"/>
      <w:b/>
      <w:bCs/>
      <w:i w:val="0"/>
      <w:iCs w:val="0"/>
      <w:smallCaps w:val="0"/>
      <w:strike w:val="0"/>
      <w:sz w:val="26"/>
      <w:szCs w:val="26"/>
      <w:u w:val="none"/>
    </w:rPr>
  </w:style>
  <w:style w:type="character" w:customStyle="1" w:styleId="Heading51">
    <w:name w:val="Heading #5"/>
    <w:basedOn w:val="Heading5"/>
    <w:rPr>
      <w:rFonts w:ascii="Arial" w:eastAsia="Arial" w:hAnsi="Arial" w:cs="Arial"/>
      <w:b/>
      <w:bCs/>
      <w:i w:val="0"/>
      <w:iCs w:val="0"/>
      <w:smallCaps w:val="0"/>
      <w:strike w:val="0"/>
      <w:color w:val="000000"/>
      <w:spacing w:val="0"/>
      <w:w w:val="100"/>
      <w:position w:val="0"/>
      <w:sz w:val="26"/>
      <w:szCs w:val="26"/>
      <w:u w:val="none"/>
      <w:lang w:val="ro-RO"/>
    </w:rPr>
  </w:style>
  <w:style w:type="character" w:customStyle="1" w:styleId="BodytextBold8">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85ptItalic1">
    <w:name w:val="Body text + 8;5 pt;Italic"/>
    <w:basedOn w:val="Bodytext"/>
    <w:rPr>
      <w:rFonts w:ascii="Arial" w:eastAsia="Arial" w:hAnsi="Arial" w:cs="Arial"/>
      <w:b w:val="0"/>
      <w:bCs w:val="0"/>
      <w:i/>
      <w:iCs/>
      <w:smallCaps w:val="0"/>
      <w:strike w:val="0"/>
      <w:color w:val="000000"/>
      <w:spacing w:val="0"/>
      <w:w w:val="100"/>
      <w:position w:val="0"/>
      <w:sz w:val="17"/>
      <w:szCs w:val="17"/>
      <w:u w:val="none"/>
      <w:lang w:val="ro-RO"/>
    </w:rPr>
  </w:style>
  <w:style w:type="character" w:customStyle="1" w:styleId="Bodytext85pt2">
    <w:name w:val="Body text + 8;5 pt"/>
    <w:basedOn w:val="Bodytext"/>
    <w:rPr>
      <w:rFonts w:ascii="Arial" w:eastAsia="Arial" w:hAnsi="Arial" w:cs="Arial"/>
      <w:b w:val="0"/>
      <w:bCs w:val="0"/>
      <w:i w:val="0"/>
      <w:iCs w:val="0"/>
      <w:smallCaps w:val="0"/>
      <w:strike w:val="0"/>
      <w:color w:val="000000"/>
      <w:spacing w:val="0"/>
      <w:w w:val="100"/>
      <w:position w:val="0"/>
      <w:sz w:val="17"/>
      <w:szCs w:val="17"/>
      <w:u w:val="none"/>
      <w:lang w:val="ro-RO"/>
    </w:rPr>
  </w:style>
  <w:style w:type="character" w:customStyle="1" w:styleId="Heading120">
    <w:name w:val="Heading #1 (2)_"/>
    <w:basedOn w:val="Fontdeparagrafimplicit"/>
    <w:link w:val="Heading121"/>
    <w:rPr>
      <w:rFonts w:ascii="Tahoma" w:eastAsia="Tahoma" w:hAnsi="Tahoma" w:cs="Tahoma"/>
      <w:b w:val="0"/>
      <w:bCs w:val="0"/>
      <w:i w:val="0"/>
      <w:iCs w:val="0"/>
      <w:smallCaps w:val="0"/>
      <w:strike w:val="0"/>
      <w:sz w:val="20"/>
      <w:szCs w:val="20"/>
      <w:u w:val="none"/>
    </w:rPr>
  </w:style>
  <w:style w:type="character" w:customStyle="1" w:styleId="Heading12Italic">
    <w:name w:val="Heading #1 (2) + Italic"/>
    <w:basedOn w:val="Heading120"/>
    <w:rPr>
      <w:rFonts w:ascii="Tahoma" w:eastAsia="Tahoma" w:hAnsi="Tahoma" w:cs="Tahoma"/>
      <w:b w:val="0"/>
      <w:bCs w:val="0"/>
      <w:i/>
      <w:iCs/>
      <w:smallCaps w:val="0"/>
      <w:strike w:val="0"/>
      <w:color w:val="000000"/>
      <w:spacing w:val="0"/>
      <w:w w:val="100"/>
      <w:position w:val="0"/>
      <w:sz w:val="20"/>
      <w:szCs w:val="20"/>
      <w:u w:val="none"/>
    </w:rPr>
  </w:style>
  <w:style w:type="character" w:customStyle="1" w:styleId="Heading122">
    <w:name w:val="Heading #1 (2)"/>
    <w:basedOn w:val="Heading120"/>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Heading123">
    <w:name w:val="Heading #1 (2)"/>
    <w:basedOn w:val="Heading120"/>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Bodytext85ptBold0">
    <w:name w:val="Body text + 8;5 pt;Bold"/>
    <w:basedOn w:val="Bodytext"/>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BodytextTimesNewRoman8ptBold">
    <w:name w:val="Body text + Times New Roman;8 pt;Bold"/>
    <w:basedOn w:val="Bodytext"/>
    <w:rPr>
      <w:rFonts w:ascii="Times New Roman" w:eastAsia="Times New Roman" w:hAnsi="Times New Roman" w:cs="Times New Roman"/>
      <w:b/>
      <w:bCs/>
      <w:i w:val="0"/>
      <w:iCs w:val="0"/>
      <w:smallCaps w:val="0"/>
      <w:strike w:val="0"/>
      <w:color w:val="000000"/>
      <w:spacing w:val="0"/>
      <w:w w:val="100"/>
      <w:position w:val="0"/>
      <w:sz w:val="16"/>
      <w:szCs w:val="16"/>
      <w:u w:val="none"/>
      <w:lang w:val="ro-RO"/>
    </w:rPr>
  </w:style>
  <w:style w:type="character" w:customStyle="1" w:styleId="Bodytext27ptNotBoldItalic">
    <w:name w:val="Body text (2) + 7 pt;Not Bold;Italic"/>
    <w:basedOn w:val="Bodytext2"/>
    <w:rPr>
      <w:rFonts w:ascii="Arial" w:eastAsia="Arial" w:hAnsi="Arial" w:cs="Arial"/>
      <w:b/>
      <w:bCs/>
      <w:i/>
      <w:iCs/>
      <w:smallCaps w:val="0"/>
      <w:strike w:val="0"/>
      <w:color w:val="000000"/>
      <w:spacing w:val="0"/>
      <w:w w:val="100"/>
      <w:position w:val="0"/>
      <w:sz w:val="14"/>
      <w:szCs w:val="14"/>
      <w:u w:val="none"/>
      <w:lang w:val="ro-RO"/>
    </w:rPr>
  </w:style>
  <w:style w:type="character" w:customStyle="1" w:styleId="Bodytext24">
    <w:name w:val="Body text (2)"/>
    <w:basedOn w:val="Bodytext2"/>
    <w:rPr>
      <w:rFonts w:ascii="Arial" w:eastAsia="Arial" w:hAnsi="Arial" w:cs="Arial"/>
      <w:b/>
      <w:bCs/>
      <w:i w:val="0"/>
      <w:iCs w:val="0"/>
      <w:smallCaps w:val="0"/>
      <w:strike w:val="0"/>
      <w:color w:val="000000"/>
      <w:spacing w:val="0"/>
      <w:w w:val="100"/>
      <w:position w:val="0"/>
      <w:sz w:val="22"/>
      <w:szCs w:val="22"/>
      <w:u w:val="none"/>
    </w:rPr>
  </w:style>
  <w:style w:type="character" w:customStyle="1" w:styleId="Bodytext28">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280">
    <w:name w:val="Body text (28)_"/>
    <w:basedOn w:val="Fontdeparagrafimplicit"/>
    <w:link w:val="Bodytext281"/>
    <w:rPr>
      <w:rFonts w:ascii="Arial" w:eastAsia="Arial" w:hAnsi="Arial" w:cs="Arial"/>
      <w:b w:val="0"/>
      <w:bCs w:val="0"/>
      <w:i/>
      <w:iCs/>
      <w:smallCaps w:val="0"/>
      <w:strike w:val="0"/>
      <w:w w:val="150"/>
      <w:sz w:val="8"/>
      <w:szCs w:val="8"/>
      <w:u w:val="none"/>
    </w:rPr>
  </w:style>
  <w:style w:type="character" w:customStyle="1" w:styleId="Bodytext7ptItalic1">
    <w:name w:val="Body text + 7 pt;Italic"/>
    <w:basedOn w:val="Bodytext"/>
    <w:rPr>
      <w:rFonts w:ascii="Arial" w:eastAsia="Arial" w:hAnsi="Arial" w:cs="Arial"/>
      <w:b w:val="0"/>
      <w:bCs w:val="0"/>
      <w:i/>
      <w:iCs/>
      <w:smallCaps w:val="0"/>
      <w:strike w:val="0"/>
      <w:color w:val="000000"/>
      <w:spacing w:val="0"/>
      <w:w w:val="100"/>
      <w:position w:val="0"/>
      <w:sz w:val="14"/>
      <w:szCs w:val="14"/>
      <w:u w:val="none"/>
      <w:lang w:val="ro-RO"/>
    </w:rPr>
  </w:style>
  <w:style w:type="character" w:customStyle="1" w:styleId="HeaderorfooterBold1">
    <w:name w:val="Header or footer + Bold"/>
    <w:basedOn w:val="Headerorfooter"/>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erorfooterBold2">
    <w:name w:val="Header or footer + Bold"/>
    <w:basedOn w:val="Headerorfooter"/>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erorfooter8ptBold0">
    <w:name w:val="Header or footer + 8 pt;Bold"/>
    <w:basedOn w:val="Headerorfooter"/>
    <w:rPr>
      <w:rFonts w:ascii="Arial" w:eastAsia="Arial" w:hAnsi="Arial" w:cs="Arial"/>
      <w:b/>
      <w:bCs/>
      <w:i w:val="0"/>
      <w:iCs w:val="0"/>
      <w:smallCaps w:val="0"/>
      <w:strike w:val="0"/>
      <w:color w:val="000000"/>
      <w:spacing w:val="0"/>
      <w:w w:val="100"/>
      <w:position w:val="0"/>
      <w:sz w:val="16"/>
      <w:szCs w:val="16"/>
      <w:u w:val="none"/>
      <w:lang w:val="ro-RO"/>
    </w:rPr>
  </w:style>
  <w:style w:type="character" w:customStyle="1" w:styleId="Bodytext14Spacing0ptExact">
    <w:name w:val="Body text (14) + Spacing 0 pt Exact"/>
    <w:basedOn w:val="Bodytext14"/>
    <w:rPr>
      <w:rFonts w:ascii="Arial" w:eastAsia="Arial" w:hAnsi="Arial" w:cs="Arial"/>
      <w:b/>
      <w:bCs/>
      <w:i w:val="0"/>
      <w:iCs w:val="0"/>
      <w:smallCaps w:val="0"/>
      <w:strike w:val="0"/>
      <w:color w:val="000000"/>
      <w:spacing w:val="4"/>
      <w:w w:val="100"/>
      <w:position w:val="0"/>
      <w:sz w:val="12"/>
      <w:szCs w:val="12"/>
      <w:u w:val="none"/>
      <w:lang w:val="ro-RO"/>
    </w:rPr>
  </w:style>
  <w:style w:type="character" w:customStyle="1" w:styleId="Picturecaption6Spacing0ptExact">
    <w:name w:val="Picture caption (6) + Spacing 0 pt Exact"/>
    <w:basedOn w:val="Picturecaption6Exact"/>
    <w:rPr>
      <w:rFonts w:ascii="Arial" w:eastAsia="Arial" w:hAnsi="Arial" w:cs="Arial"/>
      <w:b/>
      <w:bCs/>
      <w:i w:val="0"/>
      <w:iCs w:val="0"/>
      <w:smallCaps w:val="0"/>
      <w:strike w:val="0"/>
      <w:color w:val="000000"/>
      <w:spacing w:val="4"/>
      <w:w w:val="100"/>
      <w:position w:val="0"/>
      <w:sz w:val="12"/>
      <w:szCs w:val="12"/>
      <w:u w:val="none"/>
      <w:lang w:val="ro-RO"/>
    </w:rPr>
  </w:style>
  <w:style w:type="character" w:customStyle="1" w:styleId="Bodytext142">
    <w:name w:val="Body text (14)"/>
    <w:basedOn w:val="Bodytext14"/>
    <w:rPr>
      <w:rFonts w:ascii="Arial" w:eastAsia="Arial" w:hAnsi="Arial" w:cs="Arial"/>
      <w:b/>
      <w:bCs/>
      <w:i w:val="0"/>
      <w:iCs w:val="0"/>
      <w:smallCaps w:val="0"/>
      <w:strike w:val="0"/>
      <w:color w:val="000000"/>
      <w:spacing w:val="0"/>
      <w:w w:val="100"/>
      <w:position w:val="0"/>
      <w:sz w:val="13"/>
      <w:szCs w:val="13"/>
      <w:u w:val="none"/>
      <w:lang w:val="ro-RO"/>
    </w:rPr>
  </w:style>
  <w:style w:type="character" w:customStyle="1" w:styleId="Bodytext143">
    <w:name w:val="Body text (14)"/>
    <w:basedOn w:val="Bodytext14"/>
    <w:rPr>
      <w:rFonts w:ascii="Arial" w:eastAsia="Arial" w:hAnsi="Arial" w:cs="Arial"/>
      <w:b/>
      <w:bCs/>
      <w:i w:val="0"/>
      <w:iCs w:val="0"/>
      <w:smallCaps w:val="0"/>
      <w:strike w:val="0"/>
      <w:color w:val="000000"/>
      <w:spacing w:val="0"/>
      <w:w w:val="100"/>
      <w:position w:val="0"/>
      <w:sz w:val="13"/>
      <w:szCs w:val="13"/>
      <w:u w:val="none"/>
      <w:lang w:val="ro-RO"/>
    </w:rPr>
  </w:style>
  <w:style w:type="character" w:customStyle="1" w:styleId="Bodytext42">
    <w:name w:val="Body text (4)"/>
    <w:basedOn w:val="Bodytext4"/>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Bodytext43">
    <w:name w:val="Body text (4)"/>
    <w:basedOn w:val="Bodytext4"/>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Bodytext105pt">
    <w:name w:val="Body text + 10;5 pt"/>
    <w:basedOn w:val="Bodytext"/>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Bodytext105pt0">
    <w:name w:val="Body text + 10;5 pt"/>
    <w:basedOn w:val="Bodytext"/>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Heading52">
    <w:name w:val="Heading #5"/>
    <w:basedOn w:val="Heading5"/>
    <w:rPr>
      <w:rFonts w:ascii="Arial" w:eastAsia="Arial" w:hAnsi="Arial" w:cs="Arial"/>
      <w:b/>
      <w:bCs/>
      <w:i w:val="0"/>
      <w:iCs w:val="0"/>
      <w:smallCaps w:val="0"/>
      <w:strike w:val="0"/>
      <w:color w:val="000000"/>
      <w:spacing w:val="0"/>
      <w:w w:val="100"/>
      <w:position w:val="0"/>
      <w:sz w:val="26"/>
      <w:szCs w:val="26"/>
      <w:u w:val="none"/>
      <w:lang w:val="ro-RO"/>
    </w:rPr>
  </w:style>
  <w:style w:type="character" w:customStyle="1" w:styleId="Tablecaption10">
    <w:name w:val="Table caption (10)_"/>
    <w:basedOn w:val="Fontdeparagrafimplicit"/>
    <w:link w:val="Tablecaption100"/>
    <w:rPr>
      <w:rFonts w:ascii="Arial" w:eastAsia="Arial" w:hAnsi="Arial" w:cs="Arial"/>
      <w:b w:val="0"/>
      <w:bCs w:val="0"/>
      <w:i/>
      <w:iCs/>
      <w:smallCaps w:val="0"/>
      <w:strike w:val="0"/>
      <w:sz w:val="14"/>
      <w:szCs w:val="14"/>
      <w:u w:val="none"/>
    </w:rPr>
  </w:style>
  <w:style w:type="character" w:customStyle="1" w:styleId="Bodytext10pt0">
    <w:name w:val="Body text + 10 pt"/>
    <w:basedOn w:val="Bodytext"/>
    <w:rPr>
      <w:rFonts w:ascii="Arial" w:eastAsia="Arial" w:hAnsi="Arial" w:cs="Arial"/>
      <w:b w:val="0"/>
      <w:bCs w:val="0"/>
      <w:i w:val="0"/>
      <w:iCs w:val="0"/>
      <w:smallCaps w:val="0"/>
      <w:strike w:val="0"/>
      <w:color w:val="000000"/>
      <w:spacing w:val="0"/>
      <w:w w:val="100"/>
      <w:position w:val="0"/>
      <w:sz w:val="20"/>
      <w:szCs w:val="20"/>
      <w:u w:val="none"/>
      <w:lang w:val="ro-RO"/>
    </w:rPr>
  </w:style>
  <w:style w:type="character" w:customStyle="1" w:styleId="Bodytext71">
    <w:name w:val="Body text (7)"/>
    <w:basedOn w:val="Bodytext7"/>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Bodytext144">
    <w:name w:val="Body text (14)"/>
    <w:basedOn w:val="Bodytext14"/>
    <w:rPr>
      <w:rFonts w:ascii="Arial" w:eastAsia="Arial" w:hAnsi="Arial" w:cs="Arial"/>
      <w:b/>
      <w:bCs/>
      <w:i w:val="0"/>
      <w:iCs w:val="0"/>
      <w:smallCaps w:val="0"/>
      <w:strike w:val="0"/>
      <w:color w:val="000000"/>
      <w:spacing w:val="0"/>
      <w:w w:val="100"/>
      <w:position w:val="0"/>
      <w:sz w:val="13"/>
      <w:szCs w:val="13"/>
      <w:u w:val="none"/>
      <w:lang w:val="ro-RO"/>
    </w:rPr>
  </w:style>
  <w:style w:type="character" w:customStyle="1" w:styleId="Bodytext145">
    <w:name w:val="Body text (14)"/>
    <w:basedOn w:val="Bodytext14"/>
    <w:rPr>
      <w:rFonts w:ascii="Arial" w:eastAsia="Arial" w:hAnsi="Arial" w:cs="Arial"/>
      <w:b/>
      <w:bCs/>
      <w:i w:val="0"/>
      <w:iCs w:val="0"/>
      <w:smallCaps w:val="0"/>
      <w:strike w:val="0"/>
      <w:color w:val="000000"/>
      <w:spacing w:val="0"/>
      <w:w w:val="100"/>
      <w:position w:val="0"/>
      <w:sz w:val="13"/>
      <w:szCs w:val="13"/>
      <w:u w:val="none"/>
      <w:lang w:val="ro-RO"/>
    </w:rPr>
  </w:style>
  <w:style w:type="character" w:customStyle="1" w:styleId="Tablecaption12Exact">
    <w:name w:val="Table caption (12) Exact"/>
    <w:basedOn w:val="Fontdeparagrafimplicit"/>
    <w:link w:val="Tablecaption12"/>
    <w:rPr>
      <w:rFonts w:ascii="Tahoma" w:eastAsia="Tahoma" w:hAnsi="Tahoma" w:cs="Tahoma"/>
      <w:b/>
      <w:bCs/>
      <w:i w:val="0"/>
      <w:iCs w:val="0"/>
      <w:smallCaps w:val="0"/>
      <w:strike w:val="0"/>
      <w:spacing w:val="7"/>
      <w:sz w:val="14"/>
      <w:szCs w:val="14"/>
      <w:u w:val="none"/>
    </w:rPr>
  </w:style>
  <w:style w:type="character" w:customStyle="1" w:styleId="BodytextCalibri4ptSpacing0pt">
    <w:name w:val="Body text + Calibri;4 pt;Spacing 0 pt"/>
    <w:basedOn w:val="Bodytext"/>
    <w:rPr>
      <w:rFonts w:ascii="Calibri" w:eastAsia="Calibri" w:hAnsi="Calibri" w:cs="Calibri"/>
      <w:b w:val="0"/>
      <w:bCs w:val="0"/>
      <w:i w:val="0"/>
      <w:iCs w:val="0"/>
      <w:smallCaps w:val="0"/>
      <w:strike w:val="0"/>
      <w:color w:val="000000"/>
      <w:spacing w:val="-12"/>
      <w:w w:val="100"/>
      <w:position w:val="0"/>
      <w:sz w:val="8"/>
      <w:szCs w:val="8"/>
      <w:u w:val="none"/>
      <w:lang w:val="ro-RO"/>
    </w:rPr>
  </w:style>
  <w:style w:type="character" w:customStyle="1" w:styleId="BodytextTahoma55ptBoldSpacing0pt">
    <w:name w:val="Body text + Tahoma;5;5 pt;Bold;Spacing 0 pt"/>
    <w:basedOn w:val="Bodytext"/>
    <w:rPr>
      <w:rFonts w:ascii="Tahoma" w:eastAsia="Tahoma" w:hAnsi="Tahoma" w:cs="Tahoma"/>
      <w:b/>
      <w:bCs/>
      <w:i w:val="0"/>
      <w:iCs w:val="0"/>
      <w:smallCaps w:val="0"/>
      <w:strike w:val="0"/>
      <w:color w:val="000000"/>
      <w:spacing w:val="4"/>
      <w:w w:val="100"/>
      <w:position w:val="0"/>
      <w:sz w:val="11"/>
      <w:szCs w:val="11"/>
      <w:u w:val="none"/>
      <w:lang w:val="ro-RO"/>
    </w:rPr>
  </w:style>
  <w:style w:type="character" w:customStyle="1" w:styleId="Tablecaption5">
    <w:name w:val="Table caption"/>
    <w:basedOn w:val="Tablecaption"/>
    <w:rPr>
      <w:rFonts w:ascii="Arial" w:eastAsia="Arial" w:hAnsi="Arial" w:cs="Arial"/>
      <w:b w:val="0"/>
      <w:bCs w:val="0"/>
      <w:i/>
      <w:iCs/>
      <w:smallCaps w:val="0"/>
      <w:strike w:val="0"/>
      <w:color w:val="000000"/>
      <w:spacing w:val="0"/>
      <w:w w:val="100"/>
      <w:position w:val="0"/>
      <w:sz w:val="17"/>
      <w:szCs w:val="17"/>
      <w:u w:val="single"/>
      <w:lang w:val="ro-RO"/>
    </w:rPr>
  </w:style>
  <w:style w:type="character" w:customStyle="1" w:styleId="BodytextBold9">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erorfooter3">
    <w:name w:val="Header or footer"/>
    <w:basedOn w:val="Headerorfooter"/>
    <w:rPr>
      <w:rFonts w:ascii="Arial" w:eastAsia="Arial" w:hAnsi="Arial" w:cs="Arial"/>
      <w:b w:val="0"/>
      <w:bCs w:val="0"/>
      <w:i w:val="0"/>
      <w:iCs w:val="0"/>
      <w:smallCaps w:val="0"/>
      <w:strike w:val="0"/>
      <w:color w:val="000000"/>
      <w:spacing w:val="0"/>
      <w:w w:val="100"/>
      <w:position w:val="0"/>
      <w:sz w:val="22"/>
      <w:szCs w:val="22"/>
      <w:u w:val="single"/>
      <w:lang w:val="ro-RO"/>
    </w:rPr>
  </w:style>
  <w:style w:type="character" w:customStyle="1" w:styleId="Tableofcontents">
    <w:name w:val="Table of contents_"/>
    <w:basedOn w:val="Fontdeparagrafimplicit"/>
    <w:link w:val="Tableofcontents0"/>
    <w:rPr>
      <w:rFonts w:ascii="Arial" w:eastAsia="Arial" w:hAnsi="Arial" w:cs="Arial"/>
      <w:b/>
      <w:bCs/>
      <w:i w:val="0"/>
      <w:iCs w:val="0"/>
      <w:smallCaps w:val="0"/>
      <w:strike w:val="0"/>
      <w:sz w:val="22"/>
      <w:szCs w:val="22"/>
      <w:u w:val="none"/>
    </w:rPr>
  </w:style>
  <w:style w:type="character" w:customStyle="1" w:styleId="Tableofcontents7ptNotBoldItalic">
    <w:name w:val="Table of contents + 7 pt;Not Bold;Italic"/>
    <w:basedOn w:val="Tableofcontents"/>
    <w:rPr>
      <w:rFonts w:ascii="Arial" w:eastAsia="Arial" w:hAnsi="Arial" w:cs="Arial"/>
      <w:b/>
      <w:bCs/>
      <w:i/>
      <w:iCs/>
      <w:smallCaps w:val="0"/>
      <w:strike w:val="0"/>
      <w:color w:val="000000"/>
      <w:spacing w:val="0"/>
      <w:w w:val="100"/>
      <w:position w:val="0"/>
      <w:sz w:val="14"/>
      <w:szCs w:val="14"/>
      <w:u w:val="none"/>
      <w:lang w:val="ro-RO"/>
    </w:rPr>
  </w:style>
  <w:style w:type="character" w:customStyle="1" w:styleId="Tableofcontents1">
    <w:name w:val="Table of contents"/>
    <w:basedOn w:val="Tableofcontents"/>
    <w:rPr>
      <w:rFonts w:ascii="Arial" w:eastAsia="Arial" w:hAnsi="Arial" w:cs="Arial"/>
      <w:b/>
      <w:bCs/>
      <w:i w:val="0"/>
      <w:iCs w:val="0"/>
      <w:smallCaps w:val="0"/>
      <w:strike w:val="0"/>
      <w:color w:val="000000"/>
      <w:spacing w:val="0"/>
      <w:w w:val="100"/>
      <w:position w:val="0"/>
      <w:sz w:val="22"/>
      <w:szCs w:val="22"/>
      <w:u w:val="none"/>
    </w:rPr>
  </w:style>
  <w:style w:type="character" w:customStyle="1" w:styleId="Tableofcontents2">
    <w:name w:val="Table of contents (2)_"/>
    <w:basedOn w:val="Fontdeparagrafimplicit"/>
    <w:link w:val="Tableofcontents20"/>
    <w:rPr>
      <w:rFonts w:ascii="Arial" w:eastAsia="Arial" w:hAnsi="Arial" w:cs="Arial"/>
      <w:b w:val="0"/>
      <w:bCs w:val="0"/>
      <w:i w:val="0"/>
      <w:iCs w:val="0"/>
      <w:smallCaps w:val="0"/>
      <w:strike w:val="0"/>
      <w:sz w:val="22"/>
      <w:szCs w:val="22"/>
      <w:u w:val="none"/>
    </w:rPr>
  </w:style>
  <w:style w:type="character" w:customStyle="1" w:styleId="Bodytext15">
    <w:name w:val="Body text (15)_"/>
    <w:basedOn w:val="Fontdeparagrafimplicit"/>
    <w:link w:val="Bodytext150"/>
    <w:rPr>
      <w:rFonts w:ascii="Tahoma" w:eastAsia="Tahoma" w:hAnsi="Tahoma" w:cs="Tahoma"/>
      <w:b/>
      <w:bCs/>
      <w:i w:val="0"/>
      <w:iCs w:val="0"/>
      <w:smallCaps w:val="0"/>
      <w:strike w:val="0"/>
      <w:sz w:val="26"/>
      <w:szCs w:val="26"/>
      <w:u w:val="none"/>
    </w:rPr>
  </w:style>
  <w:style w:type="character" w:customStyle="1" w:styleId="Bodytext151">
    <w:name w:val="Body text (15)"/>
    <w:basedOn w:val="Bodytext15"/>
    <w:rPr>
      <w:rFonts w:ascii="Tahoma" w:eastAsia="Tahoma" w:hAnsi="Tahoma" w:cs="Tahoma"/>
      <w:b/>
      <w:bCs/>
      <w:i w:val="0"/>
      <w:iCs w:val="0"/>
      <w:smallCaps w:val="0"/>
      <w:strike w:val="0"/>
      <w:color w:val="000000"/>
      <w:spacing w:val="0"/>
      <w:w w:val="100"/>
      <w:position w:val="0"/>
      <w:sz w:val="26"/>
      <w:szCs w:val="26"/>
      <w:u w:val="none"/>
      <w:lang w:val="ro-RO"/>
    </w:rPr>
  </w:style>
  <w:style w:type="character" w:customStyle="1" w:styleId="Tablecaption11">
    <w:name w:val="Table caption (11)_"/>
    <w:basedOn w:val="Fontdeparagrafimplicit"/>
    <w:link w:val="Tablecaption110"/>
    <w:rPr>
      <w:rFonts w:ascii="Arial" w:eastAsia="Arial" w:hAnsi="Arial" w:cs="Arial"/>
      <w:b w:val="0"/>
      <w:bCs w:val="0"/>
      <w:i/>
      <w:iCs/>
      <w:smallCaps w:val="0"/>
      <w:strike w:val="0"/>
      <w:sz w:val="16"/>
      <w:szCs w:val="16"/>
      <w:u w:val="none"/>
    </w:rPr>
  </w:style>
  <w:style w:type="character" w:customStyle="1" w:styleId="Bodytext13ptBold">
    <w:name w:val="Body text + 13 pt;Bold"/>
    <w:basedOn w:val="Bodytext"/>
    <w:rPr>
      <w:rFonts w:ascii="Arial" w:eastAsia="Arial" w:hAnsi="Arial" w:cs="Arial"/>
      <w:b/>
      <w:bCs/>
      <w:i w:val="0"/>
      <w:iCs w:val="0"/>
      <w:smallCaps w:val="0"/>
      <w:strike w:val="0"/>
      <w:color w:val="000000"/>
      <w:spacing w:val="0"/>
      <w:w w:val="100"/>
      <w:position w:val="0"/>
      <w:sz w:val="26"/>
      <w:szCs w:val="26"/>
      <w:u w:val="none"/>
      <w:lang w:val="ro-RO"/>
    </w:rPr>
  </w:style>
  <w:style w:type="character" w:customStyle="1" w:styleId="Bodytext4ptItalicScale150">
    <w:name w:val="Body text + 4 pt;Italic;Scale 150%"/>
    <w:basedOn w:val="Bodytext"/>
    <w:rPr>
      <w:rFonts w:ascii="Arial" w:eastAsia="Arial" w:hAnsi="Arial" w:cs="Arial"/>
      <w:b w:val="0"/>
      <w:bCs w:val="0"/>
      <w:i/>
      <w:iCs/>
      <w:smallCaps w:val="0"/>
      <w:strike w:val="0"/>
      <w:color w:val="000000"/>
      <w:spacing w:val="0"/>
      <w:w w:val="150"/>
      <w:position w:val="0"/>
      <w:sz w:val="8"/>
      <w:szCs w:val="8"/>
      <w:u w:val="none"/>
    </w:rPr>
  </w:style>
  <w:style w:type="character" w:customStyle="1" w:styleId="Bodytext8Exact0">
    <w:name w:val="Body text (8) Exact"/>
    <w:basedOn w:val="Bodytext8"/>
    <w:rPr>
      <w:rFonts w:ascii="Arial" w:eastAsia="Arial" w:hAnsi="Arial" w:cs="Arial"/>
      <w:b/>
      <w:bCs/>
      <w:i w:val="0"/>
      <w:iCs w:val="0"/>
      <w:smallCaps w:val="0"/>
      <w:strike w:val="0"/>
      <w:color w:val="000000"/>
      <w:spacing w:val="3"/>
      <w:w w:val="100"/>
      <w:position w:val="0"/>
      <w:sz w:val="15"/>
      <w:szCs w:val="15"/>
      <w:u w:val="single"/>
      <w:lang w:val="ro-RO"/>
    </w:rPr>
  </w:style>
  <w:style w:type="character" w:customStyle="1" w:styleId="Bodytext29Exact">
    <w:name w:val="Body text (29) Exact"/>
    <w:basedOn w:val="Fontdeparagrafimplicit"/>
    <w:link w:val="Bodytext29"/>
    <w:rPr>
      <w:rFonts w:ascii="Tahoma" w:eastAsia="Tahoma" w:hAnsi="Tahoma" w:cs="Tahoma"/>
      <w:b w:val="0"/>
      <w:bCs w:val="0"/>
      <w:i/>
      <w:iCs/>
      <w:smallCaps w:val="0"/>
      <w:strike w:val="0"/>
      <w:sz w:val="20"/>
      <w:szCs w:val="20"/>
      <w:u w:val="none"/>
    </w:rPr>
  </w:style>
  <w:style w:type="character" w:customStyle="1" w:styleId="Bodytext33Exact">
    <w:name w:val="Body text (33) Exact"/>
    <w:basedOn w:val="Fontdeparagrafimplicit"/>
    <w:link w:val="Bodytext33"/>
    <w:rPr>
      <w:rFonts w:ascii="Arial" w:eastAsia="Arial" w:hAnsi="Arial" w:cs="Arial"/>
      <w:b/>
      <w:bCs/>
      <w:i w:val="0"/>
      <w:iCs w:val="0"/>
      <w:smallCaps w:val="0"/>
      <w:strike w:val="0"/>
      <w:spacing w:val="1"/>
      <w:sz w:val="31"/>
      <w:szCs w:val="31"/>
      <w:u w:val="none"/>
    </w:rPr>
  </w:style>
  <w:style w:type="character" w:customStyle="1" w:styleId="Heading320">
    <w:name w:val="Heading #3 (2)_"/>
    <w:basedOn w:val="Fontdeparagrafimplicit"/>
    <w:link w:val="Heading321"/>
    <w:rPr>
      <w:rFonts w:ascii="Candara" w:eastAsia="Candara" w:hAnsi="Candara" w:cs="Candara"/>
      <w:b/>
      <w:bCs/>
      <w:i w:val="0"/>
      <w:iCs w:val="0"/>
      <w:smallCaps w:val="0"/>
      <w:strike w:val="0"/>
      <w:sz w:val="30"/>
      <w:szCs w:val="30"/>
      <w:u w:val="none"/>
    </w:rPr>
  </w:style>
  <w:style w:type="character" w:customStyle="1" w:styleId="HeaderorfooterTahoma105ptBold">
    <w:name w:val="Header or footer + Tahoma;10;5 pt;Bold"/>
    <w:basedOn w:val="Headerorfooter"/>
    <w:rPr>
      <w:rFonts w:ascii="Tahoma" w:eastAsia="Tahoma" w:hAnsi="Tahoma" w:cs="Tahoma"/>
      <w:b/>
      <w:bCs/>
      <w:i w:val="0"/>
      <w:iCs w:val="0"/>
      <w:smallCaps w:val="0"/>
      <w:strike w:val="0"/>
      <w:color w:val="000000"/>
      <w:spacing w:val="0"/>
      <w:w w:val="100"/>
      <w:position w:val="0"/>
      <w:sz w:val="21"/>
      <w:szCs w:val="21"/>
      <w:u w:val="none"/>
      <w:lang w:val="ro-RO"/>
    </w:rPr>
  </w:style>
  <w:style w:type="character" w:customStyle="1" w:styleId="Bodytext300">
    <w:name w:val="Body text (30)_"/>
    <w:basedOn w:val="Fontdeparagrafimplicit"/>
    <w:link w:val="Bodytext301"/>
    <w:rPr>
      <w:rFonts w:ascii="Tahoma" w:eastAsia="Tahoma" w:hAnsi="Tahoma" w:cs="Tahoma"/>
      <w:b w:val="0"/>
      <w:bCs w:val="0"/>
      <w:i w:val="0"/>
      <w:iCs w:val="0"/>
      <w:smallCaps w:val="0"/>
      <w:strike w:val="0"/>
      <w:sz w:val="26"/>
      <w:szCs w:val="26"/>
      <w:u w:val="none"/>
    </w:rPr>
  </w:style>
  <w:style w:type="character" w:customStyle="1" w:styleId="Bodytext3075ptBold">
    <w:name w:val="Body text (30) + 7;5 pt;Bold"/>
    <w:basedOn w:val="Bodytext300"/>
    <w:rPr>
      <w:rFonts w:ascii="Tahoma" w:eastAsia="Tahoma" w:hAnsi="Tahoma" w:cs="Tahoma"/>
      <w:b/>
      <w:bCs/>
      <w:i w:val="0"/>
      <w:iCs w:val="0"/>
      <w:smallCaps w:val="0"/>
      <w:strike w:val="0"/>
      <w:color w:val="000000"/>
      <w:spacing w:val="0"/>
      <w:w w:val="100"/>
      <w:position w:val="0"/>
      <w:sz w:val="15"/>
      <w:szCs w:val="15"/>
      <w:u w:val="none"/>
      <w:lang w:val="ro-RO"/>
    </w:rPr>
  </w:style>
  <w:style w:type="character" w:customStyle="1" w:styleId="Bodytext310">
    <w:name w:val="Body text (31)_"/>
    <w:basedOn w:val="Fontdeparagrafimplicit"/>
    <w:link w:val="Bodytext311"/>
    <w:rPr>
      <w:rFonts w:ascii="Arial" w:eastAsia="Arial" w:hAnsi="Arial" w:cs="Arial"/>
      <w:b w:val="0"/>
      <w:bCs w:val="0"/>
      <w:i w:val="0"/>
      <w:iCs w:val="0"/>
      <w:smallCaps w:val="0"/>
      <w:strike w:val="0"/>
      <w:sz w:val="25"/>
      <w:szCs w:val="25"/>
      <w:u w:val="none"/>
    </w:rPr>
  </w:style>
  <w:style w:type="character" w:customStyle="1" w:styleId="Bodytext312">
    <w:name w:val="Body text (31)"/>
    <w:basedOn w:val="Bodytext310"/>
    <w:rPr>
      <w:rFonts w:ascii="Arial" w:eastAsia="Arial" w:hAnsi="Arial" w:cs="Arial"/>
      <w:b w:val="0"/>
      <w:bCs w:val="0"/>
      <w:i w:val="0"/>
      <w:iCs w:val="0"/>
      <w:smallCaps w:val="0"/>
      <w:strike w:val="0"/>
      <w:color w:val="000000"/>
      <w:spacing w:val="0"/>
      <w:w w:val="100"/>
      <w:position w:val="0"/>
      <w:sz w:val="25"/>
      <w:szCs w:val="25"/>
      <w:u w:val="none"/>
      <w:lang w:val="ro-RO"/>
    </w:rPr>
  </w:style>
  <w:style w:type="character" w:customStyle="1" w:styleId="Headerorfooter125ptBold0">
    <w:name w:val="Header or footer + 12;5 pt;Bold"/>
    <w:basedOn w:val="Headerorfooter"/>
    <w:rPr>
      <w:rFonts w:ascii="Arial" w:eastAsia="Arial" w:hAnsi="Arial" w:cs="Arial"/>
      <w:b/>
      <w:bCs/>
      <w:i w:val="0"/>
      <w:iCs w:val="0"/>
      <w:smallCaps w:val="0"/>
      <w:strike w:val="0"/>
      <w:color w:val="000000"/>
      <w:spacing w:val="0"/>
      <w:w w:val="100"/>
      <w:position w:val="0"/>
      <w:sz w:val="25"/>
      <w:szCs w:val="25"/>
      <w:u w:val="none"/>
    </w:rPr>
  </w:style>
  <w:style w:type="character" w:customStyle="1" w:styleId="Bodytext320">
    <w:name w:val="Body text (32)_"/>
    <w:basedOn w:val="Fontdeparagrafimplicit"/>
    <w:link w:val="Bodytext321"/>
    <w:rPr>
      <w:rFonts w:ascii="Arial" w:eastAsia="Arial" w:hAnsi="Arial" w:cs="Arial"/>
      <w:b/>
      <w:bCs/>
      <w:i w:val="0"/>
      <w:iCs w:val="0"/>
      <w:smallCaps w:val="0"/>
      <w:strike w:val="0"/>
      <w:sz w:val="27"/>
      <w:szCs w:val="27"/>
      <w:u w:val="none"/>
    </w:rPr>
  </w:style>
  <w:style w:type="character" w:customStyle="1" w:styleId="Picturecaption2Exact">
    <w:name w:val="Picture caption (2) Exact"/>
    <w:basedOn w:val="Fontdeparagrafimplicit"/>
    <w:rPr>
      <w:rFonts w:ascii="Arial" w:eastAsia="Arial" w:hAnsi="Arial" w:cs="Arial"/>
      <w:b/>
      <w:bCs/>
      <w:i w:val="0"/>
      <w:iCs w:val="0"/>
      <w:smallCaps w:val="0"/>
      <w:strike w:val="0"/>
      <w:sz w:val="20"/>
      <w:szCs w:val="20"/>
      <w:u w:val="none"/>
    </w:rPr>
  </w:style>
  <w:style w:type="character" w:customStyle="1" w:styleId="Picturecaption2Spacing0ptExact">
    <w:name w:val="Picture caption (2) + Spacing 0 pt Exact"/>
    <w:basedOn w:val="Picturecaption2"/>
    <w:rPr>
      <w:rFonts w:ascii="Arial" w:eastAsia="Arial" w:hAnsi="Arial" w:cs="Arial"/>
      <w:b/>
      <w:bCs/>
      <w:i w:val="0"/>
      <w:iCs w:val="0"/>
      <w:smallCaps w:val="0"/>
      <w:strike w:val="0"/>
      <w:color w:val="000000"/>
      <w:spacing w:val="1"/>
      <w:w w:val="100"/>
      <w:position w:val="0"/>
      <w:sz w:val="20"/>
      <w:szCs w:val="20"/>
      <w:u w:val="none"/>
      <w:lang w:val="ro-RO"/>
    </w:rPr>
  </w:style>
  <w:style w:type="character" w:customStyle="1" w:styleId="Bodytext34Exact">
    <w:name w:val="Body text (34) Exact"/>
    <w:basedOn w:val="Fontdeparagrafimplicit"/>
    <w:rPr>
      <w:rFonts w:ascii="Arial" w:eastAsia="Arial" w:hAnsi="Arial" w:cs="Arial"/>
      <w:b/>
      <w:bCs/>
      <w:i w:val="0"/>
      <w:iCs w:val="0"/>
      <w:smallCaps w:val="0"/>
      <w:strike w:val="0"/>
      <w:u w:val="none"/>
    </w:rPr>
  </w:style>
  <w:style w:type="character" w:customStyle="1" w:styleId="Bodytext2Exact">
    <w:name w:val="Body text (2) Exact"/>
    <w:basedOn w:val="Fontdeparagrafimplicit"/>
    <w:rPr>
      <w:rFonts w:ascii="Arial" w:eastAsia="Arial" w:hAnsi="Arial" w:cs="Arial"/>
      <w:b/>
      <w:bCs/>
      <w:i w:val="0"/>
      <w:iCs w:val="0"/>
      <w:smallCaps w:val="0"/>
      <w:strike w:val="0"/>
      <w:sz w:val="20"/>
      <w:szCs w:val="20"/>
      <w:u w:val="none"/>
    </w:rPr>
  </w:style>
  <w:style w:type="character" w:customStyle="1" w:styleId="Bodytext2Spacing0ptExact">
    <w:name w:val="Body text (2) + Spacing 0 pt Exact"/>
    <w:basedOn w:val="Bodytext2"/>
    <w:rPr>
      <w:rFonts w:ascii="Arial" w:eastAsia="Arial" w:hAnsi="Arial" w:cs="Arial"/>
      <w:b/>
      <w:bCs/>
      <w:i w:val="0"/>
      <w:iCs w:val="0"/>
      <w:smallCaps w:val="0"/>
      <w:strike w:val="0"/>
      <w:color w:val="000000"/>
      <w:spacing w:val="1"/>
      <w:w w:val="100"/>
      <w:position w:val="0"/>
      <w:sz w:val="20"/>
      <w:szCs w:val="20"/>
      <w:u w:val="none"/>
      <w:lang w:val="ro-RO"/>
    </w:rPr>
  </w:style>
  <w:style w:type="character" w:customStyle="1" w:styleId="Bodytext32Exact">
    <w:name w:val="Body text (32) Exact"/>
    <w:basedOn w:val="Fontdeparagrafimplicit"/>
    <w:rPr>
      <w:rFonts w:ascii="Arial" w:eastAsia="Arial" w:hAnsi="Arial" w:cs="Arial"/>
      <w:b/>
      <w:bCs/>
      <w:i w:val="0"/>
      <w:iCs w:val="0"/>
      <w:smallCaps w:val="0"/>
      <w:strike w:val="0"/>
      <w:spacing w:val="2"/>
      <w:sz w:val="26"/>
      <w:szCs w:val="26"/>
      <w:u w:val="none"/>
    </w:rPr>
  </w:style>
  <w:style w:type="character" w:customStyle="1" w:styleId="Picturecaption11Exact">
    <w:name w:val="Picture caption (11) Exact"/>
    <w:basedOn w:val="Fontdeparagrafimplicit"/>
    <w:link w:val="Picturecaption11"/>
    <w:rPr>
      <w:rFonts w:ascii="Arial" w:eastAsia="Arial" w:hAnsi="Arial" w:cs="Arial"/>
      <w:b/>
      <w:bCs/>
      <w:i w:val="0"/>
      <w:iCs w:val="0"/>
      <w:smallCaps w:val="0"/>
      <w:strike w:val="0"/>
      <w:spacing w:val="1"/>
      <w:sz w:val="31"/>
      <w:szCs w:val="31"/>
      <w:u w:val="none"/>
    </w:rPr>
  </w:style>
  <w:style w:type="character" w:customStyle="1" w:styleId="Bodytext15Spacing0ptExact">
    <w:name w:val="Body text (15) + Spacing 0 pt Exact"/>
    <w:basedOn w:val="Bodytext15"/>
    <w:rPr>
      <w:rFonts w:ascii="Tahoma" w:eastAsia="Tahoma" w:hAnsi="Tahoma" w:cs="Tahoma"/>
      <w:b/>
      <w:bCs/>
      <w:i w:val="0"/>
      <w:iCs w:val="0"/>
      <w:smallCaps w:val="0"/>
      <w:strike w:val="0"/>
      <w:color w:val="000000"/>
      <w:spacing w:val="5"/>
      <w:w w:val="100"/>
      <w:position w:val="0"/>
      <w:sz w:val="25"/>
      <w:szCs w:val="25"/>
      <w:u w:val="none"/>
      <w:lang w:val="ro-RO"/>
    </w:rPr>
  </w:style>
  <w:style w:type="character" w:customStyle="1" w:styleId="Bodytext35Exact">
    <w:name w:val="Body text (35) Exact"/>
    <w:basedOn w:val="Fontdeparagrafimplicit"/>
    <w:rPr>
      <w:rFonts w:ascii="Times New Roman" w:eastAsia="Times New Roman" w:hAnsi="Times New Roman" w:cs="Times New Roman"/>
      <w:b/>
      <w:bCs/>
      <w:i w:val="0"/>
      <w:iCs w:val="0"/>
      <w:smallCaps w:val="0"/>
      <w:strike w:val="0"/>
      <w:spacing w:val="3"/>
      <w:sz w:val="16"/>
      <w:szCs w:val="16"/>
      <w:u w:val="none"/>
    </w:rPr>
  </w:style>
  <w:style w:type="character" w:customStyle="1" w:styleId="Bodytext35Exact0">
    <w:name w:val="Body text (35) Exact"/>
    <w:basedOn w:val="Bodytext35"/>
    <w:rPr>
      <w:rFonts w:ascii="Times New Roman" w:eastAsia="Times New Roman" w:hAnsi="Times New Roman" w:cs="Times New Roman"/>
      <w:b/>
      <w:bCs/>
      <w:i w:val="0"/>
      <w:iCs w:val="0"/>
      <w:smallCaps w:val="0"/>
      <w:strike w:val="0"/>
      <w:spacing w:val="3"/>
      <w:sz w:val="16"/>
      <w:szCs w:val="16"/>
      <w:u w:val="none"/>
    </w:rPr>
  </w:style>
  <w:style w:type="character" w:customStyle="1" w:styleId="Bodytext36Exact">
    <w:name w:val="Body text (36) Exact"/>
    <w:basedOn w:val="Fontdeparagrafimplicit"/>
    <w:rPr>
      <w:rFonts w:ascii="Times New Roman" w:eastAsia="Times New Roman" w:hAnsi="Times New Roman" w:cs="Times New Roman"/>
      <w:b w:val="0"/>
      <w:bCs w:val="0"/>
      <w:i w:val="0"/>
      <w:iCs w:val="0"/>
      <w:smallCaps w:val="0"/>
      <w:strike w:val="0"/>
      <w:sz w:val="17"/>
      <w:szCs w:val="17"/>
      <w:u w:val="none"/>
    </w:rPr>
  </w:style>
  <w:style w:type="character" w:customStyle="1" w:styleId="Bodytext368ptBoldSpacing0ptExact">
    <w:name w:val="Body text (36) + 8 pt;Bold;Spacing 0 pt Exact"/>
    <w:basedOn w:val="Bodytext36"/>
    <w:rPr>
      <w:rFonts w:ascii="Times New Roman" w:eastAsia="Times New Roman" w:hAnsi="Times New Roman" w:cs="Times New Roman"/>
      <w:b/>
      <w:bCs/>
      <w:i w:val="0"/>
      <w:iCs w:val="0"/>
      <w:smallCaps w:val="0"/>
      <w:strike w:val="0"/>
      <w:spacing w:val="3"/>
      <w:sz w:val="16"/>
      <w:szCs w:val="16"/>
      <w:u w:val="none"/>
    </w:rPr>
  </w:style>
  <w:style w:type="character" w:customStyle="1" w:styleId="Bodytext27ptNotBoldItalic0">
    <w:name w:val="Body text (2) + 7 pt;Not Bold;Italic"/>
    <w:basedOn w:val="Bodytext2"/>
    <w:rPr>
      <w:rFonts w:ascii="Arial" w:eastAsia="Arial" w:hAnsi="Arial" w:cs="Arial"/>
      <w:b/>
      <w:bCs/>
      <w:i/>
      <w:iCs/>
      <w:smallCaps w:val="0"/>
      <w:strike w:val="0"/>
      <w:color w:val="000000"/>
      <w:spacing w:val="0"/>
      <w:w w:val="100"/>
      <w:position w:val="0"/>
      <w:sz w:val="14"/>
      <w:szCs w:val="14"/>
      <w:u w:val="none"/>
      <w:lang w:val="ro-RO"/>
    </w:rPr>
  </w:style>
  <w:style w:type="character" w:customStyle="1" w:styleId="Bodytext2a">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ing62">
    <w:name w:val="Heading #6"/>
    <w:basedOn w:val="Heading6"/>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BodytextBolda">
    <w:name w:val="Body text + Bold"/>
    <w:basedOn w:val="Bodytext"/>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HeaderorfooterBold3">
    <w:name w:val="Header or footer + Bold"/>
    <w:basedOn w:val="Headerorfooter"/>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Bodytext121">
    <w:name w:val="Body text (12)"/>
    <w:basedOn w:val="Bodytext12"/>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Corptext12">
    <w:name w:val="Corp text12"/>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Headerorfooter4">
    <w:name w:val="Header or footer"/>
    <w:basedOn w:val="Headerorfooter"/>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12NotItalic">
    <w:name w:val="Body text (12) + Not Italic"/>
    <w:basedOn w:val="Bodytext12"/>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12BoldNotItalic">
    <w:name w:val="Body text (12) + Bold;Not Italic"/>
    <w:basedOn w:val="Bodytext12"/>
    <w:rPr>
      <w:rFonts w:ascii="Arial" w:eastAsia="Arial" w:hAnsi="Arial" w:cs="Arial"/>
      <w:b/>
      <w:bCs/>
      <w:i/>
      <w:iCs/>
      <w:smallCaps w:val="0"/>
      <w:strike w:val="0"/>
      <w:color w:val="000000"/>
      <w:spacing w:val="0"/>
      <w:w w:val="100"/>
      <w:position w:val="0"/>
      <w:sz w:val="22"/>
      <w:szCs w:val="22"/>
      <w:u w:val="none"/>
      <w:lang w:val="ro-RO"/>
    </w:rPr>
  </w:style>
  <w:style w:type="character" w:customStyle="1" w:styleId="Picturecaption21">
    <w:name w:val="Picture caption (2)"/>
    <w:basedOn w:val="Picturecaption2"/>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Picturecaption22">
    <w:name w:val="Picture caption (2)"/>
    <w:basedOn w:val="Picturecaption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Picturecaption8">
    <w:name w:val="Picture caption (8)_"/>
    <w:basedOn w:val="Fontdeparagrafimplicit"/>
    <w:link w:val="Picturecaption80"/>
    <w:rPr>
      <w:rFonts w:ascii="Arial" w:eastAsia="Arial" w:hAnsi="Arial" w:cs="Arial"/>
      <w:b/>
      <w:bCs/>
      <w:i w:val="0"/>
      <w:iCs w:val="0"/>
      <w:smallCaps w:val="0"/>
      <w:strike w:val="0"/>
      <w:sz w:val="17"/>
      <w:szCs w:val="17"/>
      <w:u w:val="none"/>
    </w:rPr>
  </w:style>
  <w:style w:type="character" w:customStyle="1" w:styleId="Picturecaption8NotBold">
    <w:name w:val="Picture caption (8) + Not Bold"/>
    <w:basedOn w:val="Picturecaption8"/>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Picturecaption81">
    <w:name w:val="Picture caption (8)"/>
    <w:basedOn w:val="Picturecaption8"/>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Picturecaption12">
    <w:name w:val="Picture caption (12)_"/>
    <w:basedOn w:val="Fontdeparagrafimplicit"/>
    <w:link w:val="Picturecaption120"/>
    <w:rPr>
      <w:rFonts w:ascii="Arial" w:eastAsia="Arial" w:hAnsi="Arial" w:cs="Arial"/>
      <w:b w:val="0"/>
      <w:bCs w:val="0"/>
      <w:i w:val="0"/>
      <w:iCs w:val="0"/>
      <w:smallCaps w:val="0"/>
      <w:strike w:val="0"/>
      <w:sz w:val="17"/>
      <w:szCs w:val="17"/>
      <w:u w:val="none"/>
    </w:rPr>
  </w:style>
  <w:style w:type="character" w:customStyle="1" w:styleId="Picturecaption12Bold">
    <w:name w:val="Picture caption (12) + Bold"/>
    <w:basedOn w:val="Picturecaption12"/>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Bodytext2SmallCaps">
    <w:name w:val="Body text (2) + Small Caps"/>
    <w:basedOn w:val="Bodytext2"/>
    <w:rPr>
      <w:rFonts w:ascii="Arial" w:eastAsia="Arial" w:hAnsi="Arial" w:cs="Arial"/>
      <w:b/>
      <w:bCs/>
      <w:i w:val="0"/>
      <w:iCs w:val="0"/>
      <w:smallCaps/>
      <w:strike w:val="0"/>
      <w:color w:val="000000"/>
      <w:spacing w:val="0"/>
      <w:w w:val="100"/>
      <w:position w:val="0"/>
      <w:sz w:val="22"/>
      <w:szCs w:val="22"/>
      <w:u w:val="none"/>
      <w:lang w:val="ro-RO"/>
    </w:rPr>
  </w:style>
  <w:style w:type="character" w:customStyle="1" w:styleId="Heading53">
    <w:name w:val="Heading #5"/>
    <w:basedOn w:val="Heading5"/>
    <w:rPr>
      <w:rFonts w:ascii="Arial" w:eastAsia="Arial" w:hAnsi="Arial" w:cs="Arial"/>
      <w:b/>
      <w:bCs/>
      <w:i w:val="0"/>
      <w:iCs w:val="0"/>
      <w:smallCaps w:val="0"/>
      <w:strike w:val="0"/>
      <w:color w:val="000000"/>
      <w:spacing w:val="0"/>
      <w:w w:val="100"/>
      <w:position w:val="0"/>
      <w:sz w:val="26"/>
      <w:szCs w:val="26"/>
      <w:u w:val="single"/>
      <w:lang w:val="ro-RO"/>
    </w:rPr>
  </w:style>
  <w:style w:type="character" w:customStyle="1" w:styleId="Heading511pt">
    <w:name w:val="Heading #5 + 11 pt"/>
    <w:basedOn w:val="Heading5"/>
    <w:rPr>
      <w:rFonts w:ascii="Arial" w:eastAsia="Arial" w:hAnsi="Arial" w:cs="Arial"/>
      <w:b/>
      <w:bCs/>
      <w:i w:val="0"/>
      <w:iCs w:val="0"/>
      <w:smallCaps w:val="0"/>
      <w:strike w:val="0"/>
      <w:color w:val="000000"/>
      <w:spacing w:val="0"/>
      <w:w w:val="100"/>
      <w:position w:val="0"/>
      <w:sz w:val="22"/>
      <w:szCs w:val="22"/>
      <w:u w:val="none"/>
    </w:rPr>
  </w:style>
  <w:style w:type="character" w:customStyle="1" w:styleId="Bodytext2NotBoldItalic">
    <w:name w:val="Body text (2) + Not Bold;Italic"/>
    <w:basedOn w:val="Bodytext2"/>
    <w:rPr>
      <w:rFonts w:ascii="Arial" w:eastAsia="Arial" w:hAnsi="Arial" w:cs="Arial"/>
      <w:b/>
      <w:bCs/>
      <w:i/>
      <w:iCs/>
      <w:smallCaps w:val="0"/>
      <w:strike w:val="0"/>
      <w:color w:val="000000"/>
      <w:spacing w:val="0"/>
      <w:w w:val="100"/>
      <w:position w:val="0"/>
      <w:sz w:val="22"/>
      <w:szCs w:val="22"/>
      <w:u w:val="none"/>
      <w:lang w:val="ro-RO"/>
    </w:rPr>
  </w:style>
  <w:style w:type="character" w:customStyle="1" w:styleId="Bodytext12NotItalic0">
    <w:name w:val="Body text (12) + Not Italic"/>
    <w:basedOn w:val="Bodytext12"/>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12NotItalic1">
    <w:name w:val="Body text (12) + Not Italic"/>
    <w:basedOn w:val="Bodytext12"/>
    <w:rPr>
      <w:rFonts w:ascii="Arial" w:eastAsia="Arial" w:hAnsi="Arial" w:cs="Arial"/>
      <w:b w:val="0"/>
      <w:bCs w:val="0"/>
      <w:i/>
      <w:iCs/>
      <w:smallCaps w:val="0"/>
      <w:strike w:val="0"/>
      <w:color w:val="000000"/>
      <w:spacing w:val="0"/>
      <w:w w:val="100"/>
      <w:position w:val="0"/>
      <w:sz w:val="22"/>
      <w:szCs w:val="22"/>
      <w:u w:val="single"/>
      <w:lang w:val="ro-RO"/>
    </w:rPr>
  </w:style>
  <w:style w:type="character" w:customStyle="1" w:styleId="Tablecaption22">
    <w:name w:val="Table caption (2)"/>
    <w:basedOn w:val="Tablecaption2"/>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12BoldNotItalic0">
    <w:name w:val="Body text (12) + Bold;Not Italic"/>
    <w:basedOn w:val="Bodytext12"/>
    <w:rPr>
      <w:rFonts w:ascii="Arial" w:eastAsia="Arial" w:hAnsi="Arial" w:cs="Arial"/>
      <w:b/>
      <w:bCs/>
      <w:i/>
      <w:iCs/>
      <w:smallCaps w:val="0"/>
      <w:strike w:val="0"/>
      <w:color w:val="000000"/>
      <w:spacing w:val="0"/>
      <w:w w:val="100"/>
      <w:position w:val="0"/>
      <w:sz w:val="22"/>
      <w:szCs w:val="22"/>
      <w:u w:val="none"/>
      <w:lang w:val="ro-RO"/>
    </w:rPr>
  </w:style>
  <w:style w:type="character" w:customStyle="1" w:styleId="Bodytext37Exact">
    <w:name w:val="Body text (37) Exact"/>
    <w:basedOn w:val="Fontdeparagrafimplicit"/>
    <w:rPr>
      <w:rFonts w:ascii="Tahoma" w:eastAsia="Tahoma" w:hAnsi="Tahoma" w:cs="Tahoma"/>
      <w:b w:val="0"/>
      <w:bCs w:val="0"/>
      <w:i w:val="0"/>
      <w:iCs w:val="0"/>
      <w:smallCaps w:val="0"/>
      <w:strike w:val="0"/>
      <w:spacing w:val="2"/>
      <w:sz w:val="16"/>
      <w:szCs w:val="16"/>
      <w:u w:val="none"/>
    </w:rPr>
  </w:style>
  <w:style w:type="character" w:customStyle="1" w:styleId="Bodytext15Spacing0ptExact0">
    <w:name w:val="Body text (15) + Spacing 0 pt Exact"/>
    <w:basedOn w:val="Bodytext15"/>
    <w:rPr>
      <w:rFonts w:ascii="Tahoma" w:eastAsia="Tahoma" w:hAnsi="Tahoma" w:cs="Tahoma"/>
      <w:b/>
      <w:bCs/>
      <w:i w:val="0"/>
      <w:iCs w:val="0"/>
      <w:smallCaps w:val="0"/>
      <w:strike w:val="0"/>
      <w:color w:val="000000"/>
      <w:spacing w:val="5"/>
      <w:w w:val="100"/>
      <w:position w:val="0"/>
      <w:sz w:val="25"/>
      <w:szCs w:val="25"/>
      <w:u w:val="none"/>
      <w:lang w:val="ro-RO"/>
    </w:rPr>
  </w:style>
  <w:style w:type="character" w:customStyle="1" w:styleId="Bodytext5Tahoma125ptBoldExact">
    <w:name w:val="Body text (5) + Tahoma;12;5 pt;Bold Exact"/>
    <w:basedOn w:val="Bodytext5"/>
    <w:rPr>
      <w:rFonts w:ascii="Tahoma" w:eastAsia="Tahoma" w:hAnsi="Tahoma" w:cs="Tahoma"/>
      <w:b/>
      <w:bCs/>
      <w:i w:val="0"/>
      <w:iCs w:val="0"/>
      <w:smallCaps w:val="0"/>
      <w:strike w:val="0"/>
      <w:color w:val="000000"/>
      <w:spacing w:val="5"/>
      <w:w w:val="100"/>
      <w:position w:val="0"/>
      <w:sz w:val="25"/>
      <w:szCs w:val="25"/>
      <w:u w:val="none"/>
      <w:lang w:val="ro-RO"/>
    </w:rPr>
  </w:style>
  <w:style w:type="character" w:customStyle="1" w:styleId="Bodytext5Spacing0ptExact">
    <w:name w:val="Body text (5) + Spacing 0 pt Exact"/>
    <w:basedOn w:val="Bodytext5"/>
    <w:rPr>
      <w:rFonts w:ascii="Arial" w:eastAsia="Arial" w:hAnsi="Arial" w:cs="Arial"/>
      <w:b w:val="0"/>
      <w:bCs w:val="0"/>
      <w:i w:val="0"/>
      <w:iCs w:val="0"/>
      <w:smallCaps w:val="0"/>
      <w:strike w:val="0"/>
      <w:color w:val="000000"/>
      <w:spacing w:val="4"/>
      <w:w w:val="100"/>
      <w:position w:val="0"/>
      <w:sz w:val="16"/>
      <w:szCs w:val="16"/>
      <w:u w:val="none"/>
      <w:lang w:val="ro-RO"/>
    </w:rPr>
  </w:style>
  <w:style w:type="character" w:customStyle="1" w:styleId="Bodytext40Exact">
    <w:name w:val="Body text (40) Exact"/>
    <w:basedOn w:val="Fontdeparagrafimplicit"/>
    <w:rPr>
      <w:rFonts w:ascii="Arial" w:eastAsia="Arial" w:hAnsi="Arial" w:cs="Arial"/>
      <w:b w:val="0"/>
      <w:bCs w:val="0"/>
      <w:i/>
      <w:iCs/>
      <w:smallCaps w:val="0"/>
      <w:strike w:val="0"/>
      <w:sz w:val="12"/>
      <w:szCs w:val="12"/>
      <w:u w:val="none"/>
    </w:rPr>
  </w:style>
  <w:style w:type="character" w:customStyle="1" w:styleId="Bodytext40TahomaBoldNotItalicSpacing0ptExact">
    <w:name w:val="Body text (40) + Tahoma;Bold;Not Italic;Spacing 0 pt Exact"/>
    <w:basedOn w:val="Bodytext400"/>
    <w:rPr>
      <w:rFonts w:ascii="Tahoma" w:eastAsia="Tahoma" w:hAnsi="Tahoma" w:cs="Tahoma"/>
      <w:b/>
      <w:bCs/>
      <w:i/>
      <w:iCs/>
      <w:smallCaps w:val="0"/>
      <w:strike w:val="0"/>
      <w:spacing w:val="6"/>
      <w:sz w:val="12"/>
      <w:szCs w:val="12"/>
      <w:u w:val="none"/>
      <w:lang w:val="ro-RO"/>
    </w:rPr>
  </w:style>
  <w:style w:type="character" w:customStyle="1" w:styleId="Bodytext37">
    <w:name w:val="Body text (37)_"/>
    <w:basedOn w:val="Fontdeparagrafimplicit"/>
    <w:link w:val="Bodytext370"/>
    <w:rPr>
      <w:rFonts w:ascii="Tahoma" w:eastAsia="Tahoma" w:hAnsi="Tahoma" w:cs="Tahoma"/>
      <w:b w:val="0"/>
      <w:bCs w:val="0"/>
      <w:i w:val="0"/>
      <w:iCs w:val="0"/>
      <w:smallCaps w:val="0"/>
      <w:strike w:val="0"/>
      <w:sz w:val="16"/>
      <w:szCs w:val="16"/>
      <w:u w:val="none"/>
    </w:rPr>
  </w:style>
  <w:style w:type="character" w:customStyle="1" w:styleId="Bodytext371">
    <w:name w:val="Body text (37)"/>
    <w:basedOn w:val="Bodytext37"/>
    <w:rPr>
      <w:rFonts w:ascii="Tahoma" w:eastAsia="Tahoma" w:hAnsi="Tahoma" w:cs="Tahoma"/>
      <w:b w:val="0"/>
      <w:bCs w:val="0"/>
      <w:i w:val="0"/>
      <w:iCs w:val="0"/>
      <w:smallCaps w:val="0"/>
      <w:strike w:val="0"/>
      <w:color w:val="000000"/>
      <w:spacing w:val="0"/>
      <w:w w:val="100"/>
      <w:position w:val="0"/>
      <w:sz w:val="16"/>
      <w:szCs w:val="16"/>
      <w:u w:val="none"/>
      <w:lang w:val="ro-RO"/>
    </w:rPr>
  </w:style>
  <w:style w:type="character" w:customStyle="1" w:styleId="Bodytext37Arial10ptItalic">
    <w:name w:val="Body text (37) + Arial;10 pt;Italic"/>
    <w:basedOn w:val="Bodytext37"/>
    <w:rPr>
      <w:rFonts w:ascii="Arial" w:eastAsia="Arial" w:hAnsi="Arial" w:cs="Arial"/>
      <w:b w:val="0"/>
      <w:bCs w:val="0"/>
      <w:i/>
      <w:iCs/>
      <w:smallCaps w:val="0"/>
      <w:strike w:val="0"/>
      <w:color w:val="000000"/>
      <w:spacing w:val="0"/>
      <w:w w:val="100"/>
      <w:position w:val="0"/>
      <w:sz w:val="20"/>
      <w:szCs w:val="20"/>
      <w:u w:val="none"/>
    </w:rPr>
  </w:style>
  <w:style w:type="character" w:customStyle="1" w:styleId="Bodytext38">
    <w:name w:val="Body text (38)_"/>
    <w:basedOn w:val="Fontdeparagrafimplicit"/>
    <w:link w:val="Bodytext380"/>
    <w:rPr>
      <w:rFonts w:ascii="Times New Roman" w:eastAsia="Times New Roman" w:hAnsi="Times New Roman" w:cs="Times New Roman"/>
      <w:b/>
      <w:bCs/>
      <w:i w:val="0"/>
      <w:iCs w:val="0"/>
      <w:smallCaps w:val="0"/>
      <w:strike w:val="0"/>
      <w:sz w:val="25"/>
      <w:szCs w:val="25"/>
      <w:u w:val="none"/>
    </w:rPr>
  </w:style>
  <w:style w:type="character" w:customStyle="1" w:styleId="Bodytext38105ptNotBold">
    <w:name w:val="Body text (38) + 10;5 pt;Not Bold"/>
    <w:basedOn w:val="Bodytext38"/>
    <w:rPr>
      <w:rFonts w:ascii="Times New Roman" w:eastAsia="Times New Roman" w:hAnsi="Times New Roman" w:cs="Times New Roman"/>
      <w:b/>
      <w:bCs/>
      <w:i w:val="0"/>
      <w:iCs w:val="0"/>
      <w:smallCaps w:val="0"/>
      <w:strike w:val="0"/>
      <w:color w:val="000000"/>
      <w:spacing w:val="0"/>
      <w:w w:val="100"/>
      <w:position w:val="0"/>
      <w:sz w:val="21"/>
      <w:szCs w:val="21"/>
      <w:u w:val="none"/>
      <w:lang w:val="ro-RO"/>
    </w:rPr>
  </w:style>
  <w:style w:type="character" w:customStyle="1" w:styleId="Bodytext381">
    <w:name w:val="Body text (38)"/>
    <w:basedOn w:val="Bodytext38"/>
    <w:rPr>
      <w:rFonts w:ascii="Times New Roman" w:eastAsia="Times New Roman" w:hAnsi="Times New Roman" w:cs="Times New Roman"/>
      <w:b/>
      <w:bCs/>
      <w:i w:val="0"/>
      <w:iCs w:val="0"/>
      <w:smallCaps w:val="0"/>
      <w:strike w:val="0"/>
      <w:color w:val="000000"/>
      <w:spacing w:val="0"/>
      <w:w w:val="100"/>
      <w:position w:val="0"/>
      <w:sz w:val="25"/>
      <w:szCs w:val="25"/>
      <w:u w:val="none"/>
      <w:lang w:val="ro-RO"/>
    </w:rPr>
  </w:style>
  <w:style w:type="character" w:customStyle="1" w:styleId="Bodytext35">
    <w:name w:val="Body text (35)_"/>
    <w:basedOn w:val="Fontdeparagrafimplicit"/>
    <w:link w:val="Bodytext350"/>
    <w:rPr>
      <w:rFonts w:ascii="Times New Roman" w:eastAsia="Times New Roman" w:hAnsi="Times New Roman" w:cs="Times New Roman"/>
      <w:b/>
      <w:bCs/>
      <w:i w:val="0"/>
      <w:iCs w:val="0"/>
      <w:smallCaps w:val="0"/>
      <w:strike w:val="0"/>
      <w:sz w:val="17"/>
      <w:szCs w:val="17"/>
      <w:u w:val="none"/>
    </w:rPr>
  </w:style>
  <w:style w:type="character" w:customStyle="1" w:styleId="Bodytext351">
    <w:name w:val="Body text (35)"/>
    <w:basedOn w:val="Bodytext35"/>
    <w:rPr>
      <w:rFonts w:ascii="Times New Roman" w:eastAsia="Times New Roman" w:hAnsi="Times New Roman" w:cs="Times New Roman"/>
      <w:b/>
      <w:bCs/>
      <w:i w:val="0"/>
      <w:iCs w:val="0"/>
      <w:smallCaps w:val="0"/>
      <w:strike w:val="0"/>
      <w:color w:val="000000"/>
      <w:spacing w:val="0"/>
      <w:w w:val="100"/>
      <w:position w:val="0"/>
      <w:sz w:val="17"/>
      <w:szCs w:val="17"/>
      <w:u w:val="none"/>
      <w:lang w:val="ro-RO"/>
    </w:rPr>
  </w:style>
  <w:style w:type="character" w:customStyle="1" w:styleId="Bodytext39">
    <w:name w:val="Body text (39)_"/>
    <w:basedOn w:val="Fontdeparagrafimplicit"/>
    <w:link w:val="Bodytext390"/>
    <w:rPr>
      <w:rFonts w:ascii="Arial" w:eastAsia="Arial" w:hAnsi="Arial" w:cs="Arial"/>
      <w:b/>
      <w:bCs/>
      <w:i/>
      <w:iCs/>
      <w:smallCaps w:val="0"/>
      <w:strike w:val="0"/>
      <w:sz w:val="13"/>
      <w:szCs w:val="13"/>
      <w:u w:val="none"/>
    </w:rPr>
  </w:style>
  <w:style w:type="character" w:customStyle="1" w:styleId="Bodytext8ptBold0">
    <w:name w:val="Body text + 8 pt;Bold"/>
    <w:basedOn w:val="Bodytext"/>
    <w:rPr>
      <w:rFonts w:ascii="Arial" w:eastAsia="Arial" w:hAnsi="Arial" w:cs="Arial"/>
      <w:b/>
      <w:bCs/>
      <w:i w:val="0"/>
      <w:iCs w:val="0"/>
      <w:smallCaps w:val="0"/>
      <w:strike w:val="0"/>
      <w:color w:val="000000"/>
      <w:spacing w:val="0"/>
      <w:w w:val="100"/>
      <w:position w:val="0"/>
      <w:sz w:val="16"/>
      <w:szCs w:val="16"/>
      <w:u w:val="none"/>
      <w:lang w:val="ro-RO"/>
    </w:rPr>
  </w:style>
  <w:style w:type="character" w:customStyle="1" w:styleId="BodytextTahoma8pt3">
    <w:name w:val="Body text + Tahoma;8 pt"/>
    <w:basedOn w:val="Bodytext"/>
    <w:rPr>
      <w:rFonts w:ascii="Tahoma" w:eastAsia="Tahoma" w:hAnsi="Tahoma" w:cs="Tahoma"/>
      <w:b w:val="0"/>
      <w:bCs w:val="0"/>
      <w:i w:val="0"/>
      <w:iCs w:val="0"/>
      <w:smallCaps w:val="0"/>
      <w:strike w:val="0"/>
      <w:color w:val="000000"/>
      <w:spacing w:val="0"/>
      <w:w w:val="100"/>
      <w:position w:val="0"/>
      <w:sz w:val="16"/>
      <w:szCs w:val="16"/>
      <w:u w:val="none"/>
      <w:lang w:val="ro-RO"/>
    </w:rPr>
  </w:style>
  <w:style w:type="character" w:customStyle="1" w:styleId="Bodytext2b">
    <w:name w:val="Body text (2)"/>
    <w:basedOn w:val="Bodytext2"/>
    <w:rPr>
      <w:rFonts w:ascii="Arial" w:eastAsia="Arial" w:hAnsi="Arial" w:cs="Arial"/>
      <w:b/>
      <w:bCs/>
      <w:i w:val="0"/>
      <w:iCs w:val="0"/>
      <w:smallCaps w:val="0"/>
      <w:strike w:val="0"/>
      <w:color w:val="000000"/>
      <w:spacing w:val="0"/>
      <w:w w:val="100"/>
      <w:position w:val="0"/>
      <w:sz w:val="22"/>
      <w:szCs w:val="22"/>
      <w:u w:val="single"/>
      <w:lang w:val="en-US"/>
    </w:rPr>
  </w:style>
  <w:style w:type="character" w:customStyle="1" w:styleId="Bodytext2NotBold1">
    <w:name w:val="Body text (2) + Not Bold"/>
    <w:basedOn w:val="Bodytext2"/>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Bodytext2Spacing0ptExact0">
    <w:name w:val="Body text (2) + Spacing 0 pt Exact"/>
    <w:basedOn w:val="Bodytext2"/>
    <w:rPr>
      <w:rFonts w:ascii="Arial" w:eastAsia="Arial" w:hAnsi="Arial" w:cs="Arial"/>
      <w:b/>
      <w:bCs/>
      <w:i w:val="0"/>
      <w:iCs w:val="0"/>
      <w:smallCaps w:val="0"/>
      <w:strike w:val="0"/>
      <w:color w:val="000000"/>
      <w:spacing w:val="1"/>
      <w:w w:val="100"/>
      <w:position w:val="0"/>
      <w:sz w:val="20"/>
      <w:szCs w:val="20"/>
      <w:u w:val="none"/>
      <w:lang w:val="ro-RO"/>
    </w:rPr>
  </w:style>
  <w:style w:type="character" w:customStyle="1" w:styleId="Bodytext2Spacing0ptExact1">
    <w:name w:val="Body text (2) + Spacing 0 pt Exact"/>
    <w:basedOn w:val="Bodytext2"/>
    <w:rPr>
      <w:rFonts w:ascii="Arial" w:eastAsia="Arial" w:hAnsi="Arial" w:cs="Arial"/>
      <w:b/>
      <w:bCs/>
      <w:i w:val="0"/>
      <w:iCs w:val="0"/>
      <w:smallCaps w:val="0"/>
      <w:strike w:val="0"/>
      <w:color w:val="000000"/>
      <w:spacing w:val="1"/>
      <w:w w:val="100"/>
      <w:position w:val="0"/>
      <w:sz w:val="20"/>
      <w:szCs w:val="20"/>
      <w:u w:val="none"/>
      <w:lang w:val="ro-RO"/>
    </w:rPr>
  </w:style>
  <w:style w:type="character" w:customStyle="1" w:styleId="BodytextItalic5">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52">
    <w:name w:val="Body text (5)"/>
    <w:basedOn w:val="Bodytext5"/>
    <w:rPr>
      <w:rFonts w:ascii="Arial" w:eastAsia="Arial" w:hAnsi="Arial" w:cs="Arial"/>
      <w:b w:val="0"/>
      <w:bCs w:val="0"/>
      <w:i w:val="0"/>
      <w:iCs w:val="0"/>
      <w:smallCaps w:val="0"/>
      <w:strike w:val="0"/>
      <w:color w:val="000000"/>
      <w:spacing w:val="0"/>
      <w:w w:val="100"/>
      <w:position w:val="0"/>
      <w:sz w:val="17"/>
      <w:szCs w:val="17"/>
      <w:u w:val="none"/>
      <w:lang w:val="ro-RO"/>
    </w:rPr>
  </w:style>
  <w:style w:type="character" w:customStyle="1" w:styleId="Bodytext5Bold">
    <w:name w:val="Body text (5) + Bold"/>
    <w:basedOn w:val="Bodytext5"/>
    <w:rPr>
      <w:rFonts w:ascii="Arial" w:eastAsia="Arial" w:hAnsi="Arial" w:cs="Arial"/>
      <w:b/>
      <w:bCs/>
      <w:i w:val="0"/>
      <w:iCs w:val="0"/>
      <w:smallCaps w:val="0"/>
      <w:strike w:val="0"/>
      <w:color w:val="000000"/>
      <w:spacing w:val="0"/>
      <w:w w:val="100"/>
      <w:position w:val="0"/>
      <w:sz w:val="17"/>
      <w:szCs w:val="17"/>
      <w:u w:val="none"/>
      <w:lang w:val="ro-RO"/>
    </w:rPr>
  </w:style>
  <w:style w:type="character" w:customStyle="1" w:styleId="Picturecaption121">
    <w:name w:val="Picture caption (12)"/>
    <w:basedOn w:val="Picturecaption12"/>
    <w:rPr>
      <w:rFonts w:ascii="Arial" w:eastAsia="Arial" w:hAnsi="Arial" w:cs="Arial"/>
      <w:b w:val="0"/>
      <w:bCs w:val="0"/>
      <w:i w:val="0"/>
      <w:iCs w:val="0"/>
      <w:smallCaps w:val="0"/>
      <w:strike w:val="0"/>
      <w:color w:val="000000"/>
      <w:spacing w:val="0"/>
      <w:w w:val="100"/>
      <w:position w:val="0"/>
      <w:sz w:val="17"/>
      <w:szCs w:val="17"/>
      <w:u w:val="single"/>
      <w:lang w:val="en-US"/>
    </w:rPr>
  </w:style>
  <w:style w:type="character" w:customStyle="1" w:styleId="BodytextSmallCaps">
    <w:name w:val="Body text + Small Caps"/>
    <w:basedOn w:val="Bodytext"/>
    <w:rPr>
      <w:rFonts w:ascii="Arial" w:eastAsia="Arial" w:hAnsi="Arial" w:cs="Arial"/>
      <w:b w:val="0"/>
      <w:bCs w:val="0"/>
      <w:i w:val="0"/>
      <w:iCs w:val="0"/>
      <w:smallCaps/>
      <w:strike w:val="0"/>
      <w:color w:val="000000"/>
      <w:spacing w:val="0"/>
      <w:w w:val="100"/>
      <w:position w:val="0"/>
      <w:sz w:val="22"/>
      <w:szCs w:val="22"/>
      <w:u w:val="none"/>
      <w:lang w:val="ro-RO"/>
    </w:rPr>
  </w:style>
  <w:style w:type="character" w:customStyle="1" w:styleId="BodytextItalic6">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Heading6NotBold">
    <w:name w:val="Heading #6 + Not Bold"/>
    <w:basedOn w:val="Heading6"/>
    <w:rPr>
      <w:rFonts w:ascii="Arial" w:eastAsia="Arial" w:hAnsi="Arial" w:cs="Arial"/>
      <w:b/>
      <w:bCs/>
      <w:i w:val="0"/>
      <w:iCs w:val="0"/>
      <w:smallCaps w:val="0"/>
      <w:strike w:val="0"/>
      <w:color w:val="000000"/>
      <w:spacing w:val="0"/>
      <w:w w:val="100"/>
      <w:position w:val="0"/>
      <w:sz w:val="22"/>
      <w:szCs w:val="22"/>
      <w:u w:val="none"/>
    </w:rPr>
  </w:style>
  <w:style w:type="character" w:customStyle="1" w:styleId="Bodytext411pt">
    <w:name w:val="Body text (4) + 11 pt"/>
    <w:basedOn w:val="Bodytext4"/>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44">
    <w:name w:val="Body text (4)"/>
    <w:basedOn w:val="Bodytext4"/>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Bodytext45">
    <w:name w:val="Body text (4)"/>
    <w:basedOn w:val="Bodytext4"/>
    <w:rPr>
      <w:rFonts w:ascii="Arial" w:eastAsia="Arial" w:hAnsi="Arial" w:cs="Arial"/>
      <w:b w:val="0"/>
      <w:bCs w:val="0"/>
      <w:i w:val="0"/>
      <w:iCs w:val="0"/>
      <w:smallCaps w:val="0"/>
      <w:strike w:val="0"/>
      <w:color w:val="000000"/>
      <w:spacing w:val="0"/>
      <w:w w:val="100"/>
      <w:position w:val="0"/>
      <w:sz w:val="21"/>
      <w:szCs w:val="21"/>
      <w:u w:val="none"/>
      <w:lang w:val="ro-RO"/>
    </w:rPr>
  </w:style>
  <w:style w:type="character" w:customStyle="1" w:styleId="Bodytext495ptBoldItalic">
    <w:name w:val="Body text (4) + 9;5 pt;Bold;Italic"/>
    <w:basedOn w:val="Bodytext4"/>
    <w:rPr>
      <w:rFonts w:ascii="Arial" w:eastAsia="Arial" w:hAnsi="Arial" w:cs="Arial"/>
      <w:b/>
      <w:bCs/>
      <w:i/>
      <w:iCs/>
      <w:smallCaps w:val="0"/>
      <w:strike w:val="0"/>
      <w:color w:val="000000"/>
      <w:spacing w:val="0"/>
      <w:w w:val="100"/>
      <w:position w:val="0"/>
      <w:sz w:val="19"/>
      <w:szCs w:val="19"/>
      <w:u w:val="none"/>
      <w:lang w:val="ro-RO"/>
    </w:rPr>
  </w:style>
  <w:style w:type="character" w:customStyle="1" w:styleId="Heading7">
    <w:name w:val="Heading #7_"/>
    <w:basedOn w:val="Fontdeparagrafimplicit"/>
    <w:link w:val="Heading70"/>
    <w:rPr>
      <w:rFonts w:ascii="Arial" w:eastAsia="Arial" w:hAnsi="Arial" w:cs="Arial"/>
      <w:b/>
      <w:bCs/>
      <w:i w:val="0"/>
      <w:iCs w:val="0"/>
      <w:smallCaps w:val="0"/>
      <w:strike w:val="0"/>
      <w:sz w:val="22"/>
      <w:szCs w:val="22"/>
      <w:u w:val="none"/>
    </w:rPr>
  </w:style>
  <w:style w:type="character" w:customStyle="1" w:styleId="Corptext13">
    <w:name w:val="Corp text13"/>
    <w:basedOn w:val="Bodytext"/>
    <w:rPr>
      <w:rFonts w:ascii="Arial" w:eastAsia="Arial" w:hAnsi="Arial" w:cs="Arial"/>
      <w:b w:val="0"/>
      <w:bCs w:val="0"/>
      <w:i w:val="0"/>
      <w:iCs w:val="0"/>
      <w:smallCaps w:val="0"/>
      <w:strike w:val="0"/>
      <w:color w:val="000000"/>
      <w:spacing w:val="0"/>
      <w:w w:val="100"/>
      <w:position w:val="0"/>
      <w:sz w:val="22"/>
      <w:szCs w:val="22"/>
      <w:u w:val="single"/>
      <w:lang w:val="en-US"/>
    </w:rPr>
  </w:style>
  <w:style w:type="character" w:customStyle="1" w:styleId="Picturecaption14">
    <w:name w:val="Picture caption (14)_"/>
    <w:basedOn w:val="Fontdeparagrafimplicit"/>
    <w:link w:val="Picturecaption140"/>
    <w:rPr>
      <w:rFonts w:ascii="Arial" w:eastAsia="Arial" w:hAnsi="Arial" w:cs="Arial"/>
      <w:b/>
      <w:bCs/>
      <w:i/>
      <w:iCs/>
      <w:smallCaps w:val="0"/>
      <w:strike w:val="0"/>
      <w:sz w:val="18"/>
      <w:szCs w:val="18"/>
      <w:u w:val="none"/>
    </w:rPr>
  </w:style>
  <w:style w:type="character" w:customStyle="1" w:styleId="Picturecaption14Tahoma145ptNotBoldNotItalic">
    <w:name w:val="Picture caption (14) + Tahoma;14;5 pt;Not Bold;Not Italic"/>
    <w:basedOn w:val="Picturecaption14"/>
    <w:rPr>
      <w:rFonts w:ascii="Tahoma" w:eastAsia="Tahoma" w:hAnsi="Tahoma" w:cs="Tahoma"/>
      <w:b/>
      <w:bCs/>
      <w:i/>
      <w:iCs/>
      <w:smallCaps w:val="0"/>
      <w:strike w:val="0"/>
      <w:color w:val="000000"/>
      <w:spacing w:val="0"/>
      <w:w w:val="100"/>
      <w:position w:val="0"/>
      <w:sz w:val="29"/>
      <w:szCs w:val="29"/>
      <w:u w:val="none"/>
      <w:lang w:val="ro-RO"/>
    </w:rPr>
  </w:style>
  <w:style w:type="character" w:customStyle="1" w:styleId="Picturecaption141">
    <w:name w:val="Picture caption (14)"/>
    <w:basedOn w:val="Picturecaption14"/>
    <w:rPr>
      <w:rFonts w:ascii="Arial" w:eastAsia="Arial" w:hAnsi="Arial" w:cs="Arial"/>
      <w:b/>
      <w:bCs/>
      <w:i/>
      <w:iCs/>
      <w:smallCaps w:val="0"/>
      <w:strike w:val="0"/>
      <w:color w:val="000000"/>
      <w:spacing w:val="0"/>
      <w:w w:val="100"/>
      <w:position w:val="0"/>
      <w:sz w:val="18"/>
      <w:szCs w:val="18"/>
      <w:u w:val="none"/>
      <w:lang w:val="ro-RO"/>
    </w:rPr>
  </w:style>
  <w:style w:type="character" w:customStyle="1" w:styleId="Bodytext2c">
    <w:name w:val="Body text (2)"/>
    <w:basedOn w:val="Bodytext2"/>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Corptext14">
    <w:name w:val="Corp text14"/>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33Spacing0ptExact">
    <w:name w:val="Body text (33) + Spacing 0 pt Exact"/>
    <w:basedOn w:val="Bodytext33Exact"/>
    <w:rPr>
      <w:rFonts w:ascii="Arial" w:eastAsia="Arial" w:hAnsi="Arial" w:cs="Arial"/>
      <w:b/>
      <w:bCs/>
      <w:i w:val="0"/>
      <w:iCs w:val="0"/>
      <w:smallCaps w:val="0"/>
      <w:strike w:val="0"/>
      <w:color w:val="000000"/>
      <w:spacing w:val="3"/>
      <w:w w:val="100"/>
      <w:position w:val="0"/>
      <w:sz w:val="31"/>
      <w:szCs w:val="31"/>
      <w:u w:val="none"/>
      <w:lang w:val="ro-RO"/>
    </w:rPr>
  </w:style>
  <w:style w:type="character" w:customStyle="1" w:styleId="Corptext15">
    <w:name w:val="Corp text15"/>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Picturecaption9Exact1">
    <w:name w:val="Picture caption (9) Exact"/>
    <w:basedOn w:val="Picturecaption9"/>
    <w:rPr>
      <w:rFonts w:ascii="Arial" w:eastAsia="Arial" w:hAnsi="Arial" w:cs="Arial"/>
      <w:b w:val="0"/>
      <w:bCs w:val="0"/>
      <w:i w:val="0"/>
      <w:iCs w:val="0"/>
      <w:smallCaps w:val="0"/>
      <w:strike w:val="0"/>
      <w:spacing w:val="2"/>
      <w:sz w:val="20"/>
      <w:szCs w:val="20"/>
      <w:u w:val="none"/>
    </w:rPr>
  </w:style>
  <w:style w:type="character" w:customStyle="1" w:styleId="Picturecaption15Exact">
    <w:name w:val="Picture caption (15) Exact"/>
    <w:basedOn w:val="Fontdeparagrafimplicit"/>
    <w:link w:val="Picturecaption15"/>
    <w:rPr>
      <w:rFonts w:ascii="Arial" w:eastAsia="Arial" w:hAnsi="Arial" w:cs="Arial"/>
      <w:b/>
      <w:bCs/>
      <w:i w:val="0"/>
      <w:iCs w:val="0"/>
      <w:smallCaps w:val="0"/>
      <w:strike w:val="0"/>
      <w:sz w:val="18"/>
      <w:szCs w:val="18"/>
      <w:u w:val="none"/>
    </w:rPr>
  </w:style>
  <w:style w:type="character" w:customStyle="1" w:styleId="Corptext16">
    <w:name w:val="Corp text16"/>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Heading71">
    <w:name w:val="Heading #7"/>
    <w:basedOn w:val="Heading7"/>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410">
    <w:name w:val="Body text (41)_"/>
    <w:basedOn w:val="Fontdeparagrafimplicit"/>
    <w:link w:val="Bodytext411"/>
    <w:rPr>
      <w:rFonts w:ascii="Arial" w:eastAsia="Arial" w:hAnsi="Arial" w:cs="Arial"/>
      <w:b w:val="0"/>
      <w:bCs w:val="0"/>
      <w:i w:val="0"/>
      <w:iCs w:val="0"/>
      <w:smallCaps w:val="0"/>
      <w:strike w:val="0"/>
      <w:sz w:val="8"/>
      <w:szCs w:val="8"/>
      <w:u w:val="none"/>
    </w:rPr>
  </w:style>
  <w:style w:type="character" w:customStyle="1" w:styleId="Bodytext412">
    <w:name w:val="Body text (41)"/>
    <w:basedOn w:val="Bodytext410"/>
    <w:rPr>
      <w:rFonts w:ascii="Arial" w:eastAsia="Arial" w:hAnsi="Arial" w:cs="Arial"/>
      <w:b w:val="0"/>
      <w:bCs w:val="0"/>
      <w:i w:val="0"/>
      <w:iCs w:val="0"/>
      <w:smallCaps w:val="0"/>
      <w:strike w:val="0"/>
      <w:color w:val="000000"/>
      <w:spacing w:val="0"/>
      <w:w w:val="100"/>
      <w:position w:val="0"/>
      <w:sz w:val="8"/>
      <w:szCs w:val="8"/>
      <w:u w:val="none"/>
      <w:lang w:val="ro-RO"/>
    </w:rPr>
  </w:style>
  <w:style w:type="character" w:customStyle="1" w:styleId="Bodytext41ItalicScale150">
    <w:name w:val="Body text (41) + Italic;Scale 150%"/>
    <w:basedOn w:val="Bodytext410"/>
    <w:rPr>
      <w:rFonts w:ascii="Arial" w:eastAsia="Arial" w:hAnsi="Arial" w:cs="Arial"/>
      <w:b w:val="0"/>
      <w:bCs w:val="0"/>
      <w:i/>
      <w:iCs/>
      <w:smallCaps w:val="0"/>
      <w:strike w:val="0"/>
      <w:color w:val="000000"/>
      <w:spacing w:val="0"/>
      <w:w w:val="150"/>
      <w:position w:val="0"/>
      <w:sz w:val="8"/>
      <w:szCs w:val="8"/>
      <w:u w:val="none"/>
    </w:rPr>
  </w:style>
  <w:style w:type="character" w:customStyle="1" w:styleId="Bodytext4110ptItalic">
    <w:name w:val="Body text (41) + 10 pt;Italic"/>
    <w:basedOn w:val="Bodytext410"/>
    <w:rPr>
      <w:rFonts w:ascii="Arial" w:eastAsia="Arial" w:hAnsi="Arial" w:cs="Arial"/>
      <w:b w:val="0"/>
      <w:bCs w:val="0"/>
      <w:i/>
      <w:iCs/>
      <w:smallCaps w:val="0"/>
      <w:strike w:val="0"/>
      <w:color w:val="000000"/>
      <w:spacing w:val="0"/>
      <w:w w:val="100"/>
      <w:position w:val="0"/>
      <w:sz w:val="20"/>
      <w:szCs w:val="20"/>
      <w:u w:val="none"/>
    </w:rPr>
  </w:style>
  <w:style w:type="character" w:customStyle="1" w:styleId="Bodytext282">
    <w:name w:val="Body text (28)"/>
    <w:basedOn w:val="Bodytext280"/>
    <w:rPr>
      <w:rFonts w:ascii="Arial" w:eastAsia="Arial" w:hAnsi="Arial" w:cs="Arial"/>
      <w:b w:val="0"/>
      <w:bCs w:val="0"/>
      <w:i/>
      <w:iCs/>
      <w:smallCaps w:val="0"/>
      <w:strike w:val="0"/>
      <w:color w:val="000000"/>
      <w:spacing w:val="0"/>
      <w:w w:val="150"/>
      <w:position w:val="0"/>
      <w:sz w:val="8"/>
      <w:szCs w:val="8"/>
      <w:u w:val="none"/>
    </w:rPr>
  </w:style>
  <w:style w:type="character" w:customStyle="1" w:styleId="Bodytext2d">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420">
    <w:name w:val="Body text (42)_"/>
    <w:basedOn w:val="Fontdeparagrafimplicit"/>
    <w:link w:val="Bodytext421"/>
    <w:rPr>
      <w:rFonts w:ascii="Arial" w:eastAsia="Arial" w:hAnsi="Arial" w:cs="Arial"/>
      <w:b w:val="0"/>
      <w:bCs w:val="0"/>
      <w:i/>
      <w:iCs/>
      <w:smallCaps w:val="0"/>
      <w:strike w:val="0"/>
      <w:sz w:val="9"/>
      <w:szCs w:val="9"/>
      <w:u w:val="none"/>
    </w:rPr>
  </w:style>
  <w:style w:type="character" w:customStyle="1" w:styleId="Bodytext7ptItalic2">
    <w:name w:val="Body text + 7 pt;Italic"/>
    <w:basedOn w:val="Bodytext"/>
    <w:rPr>
      <w:rFonts w:ascii="Arial" w:eastAsia="Arial" w:hAnsi="Arial" w:cs="Arial"/>
      <w:b w:val="0"/>
      <w:bCs w:val="0"/>
      <w:i/>
      <w:iCs/>
      <w:smallCaps w:val="0"/>
      <w:strike w:val="0"/>
      <w:color w:val="000000"/>
      <w:spacing w:val="0"/>
      <w:w w:val="100"/>
      <w:position w:val="0"/>
      <w:sz w:val="14"/>
      <w:szCs w:val="14"/>
      <w:u w:val="none"/>
    </w:rPr>
  </w:style>
  <w:style w:type="character" w:customStyle="1" w:styleId="Bodytext34">
    <w:name w:val="Body text (34)_"/>
    <w:basedOn w:val="Fontdeparagrafimplicit"/>
    <w:link w:val="Bodytext340"/>
    <w:rPr>
      <w:rFonts w:ascii="Arial" w:eastAsia="Arial" w:hAnsi="Arial" w:cs="Arial"/>
      <w:b/>
      <w:bCs/>
      <w:i w:val="0"/>
      <w:iCs w:val="0"/>
      <w:smallCaps w:val="0"/>
      <w:strike w:val="0"/>
      <w:sz w:val="26"/>
      <w:szCs w:val="26"/>
      <w:u w:val="none"/>
    </w:rPr>
  </w:style>
  <w:style w:type="character" w:customStyle="1" w:styleId="Bodytext341">
    <w:name w:val="Body text (34)"/>
    <w:basedOn w:val="Bodytext34"/>
    <w:rPr>
      <w:rFonts w:ascii="Arial" w:eastAsia="Arial" w:hAnsi="Arial" w:cs="Arial"/>
      <w:b/>
      <w:bCs/>
      <w:i w:val="0"/>
      <w:iCs w:val="0"/>
      <w:smallCaps w:val="0"/>
      <w:strike w:val="0"/>
      <w:color w:val="000000"/>
      <w:spacing w:val="0"/>
      <w:w w:val="100"/>
      <w:position w:val="0"/>
      <w:sz w:val="26"/>
      <w:szCs w:val="26"/>
      <w:u w:val="none"/>
      <w:lang w:val="ro-RO"/>
    </w:rPr>
  </w:style>
  <w:style w:type="character" w:customStyle="1" w:styleId="Heading77ptNotBoldItalic">
    <w:name w:val="Heading #7 + 7 pt;Not Bold;Italic"/>
    <w:basedOn w:val="Heading7"/>
    <w:rPr>
      <w:rFonts w:ascii="Arial" w:eastAsia="Arial" w:hAnsi="Arial" w:cs="Arial"/>
      <w:b/>
      <w:bCs/>
      <w:i/>
      <w:iCs/>
      <w:smallCaps w:val="0"/>
      <w:strike w:val="0"/>
      <w:color w:val="000000"/>
      <w:spacing w:val="0"/>
      <w:w w:val="100"/>
      <w:position w:val="0"/>
      <w:sz w:val="14"/>
      <w:szCs w:val="14"/>
      <w:u w:val="none"/>
      <w:lang w:val="ro-RO"/>
    </w:rPr>
  </w:style>
  <w:style w:type="character" w:customStyle="1" w:styleId="Heading72">
    <w:name w:val="Heading #7"/>
    <w:basedOn w:val="Heading7"/>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ing520">
    <w:name w:val="Heading #5 (2)_"/>
    <w:basedOn w:val="Fontdeparagrafimplicit"/>
    <w:link w:val="Heading521"/>
    <w:rPr>
      <w:rFonts w:ascii="Arial" w:eastAsia="Arial" w:hAnsi="Arial" w:cs="Arial"/>
      <w:b/>
      <w:bCs/>
      <w:i w:val="0"/>
      <w:iCs w:val="0"/>
      <w:smallCaps w:val="0"/>
      <w:strike w:val="0"/>
      <w:sz w:val="33"/>
      <w:szCs w:val="33"/>
      <w:u w:val="none"/>
    </w:rPr>
  </w:style>
  <w:style w:type="character" w:customStyle="1" w:styleId="Heading522">
    <w:name w:val="Heading #5 (2)"/>
    <w:basedOn w:val="Heading520"/>
    <w:rPr>
      <w:rFonts w:ascii="Arial" w:eastAsia="Arial" w:hAnsi="Arial" w:cs="Arial"/>
      <w:b/>
      <w:bCs/>
      <w:i w:val="0"/>
      <w:iCs w:val="0"/>
      <w:smallCaps w:val="0"/>
      <w:strike w:val="0"/>
      <w:color w:val="FFFFFF"/>
      <w:spacing w:val="0"/>
      <w:w w:val="100"/>
      <w:position w:val="0"/>
      <w:sz w:val="33"/>
      <w:szCs w:val="33"/>
      <w:u w:val="none"/>
      <w:lang w:val="ro-RO"/>
    </w:rPr>
  </w:style>
  <w:style w:type="character" w:customStyle="1" w:styleId="Heading523">
    <w:name w:val="Heading #5 (2)"/>
    <w:basedOn w:val="Heading520"/>
    <w:rPr>
      <w:rFonts w:ascii="Arial" w:eastAsia="Arial" w:hAnsi="Arial" w:cs="Arial"/>
      <w:b/>
      <w:bCs/>
      <w:i w:val="0"/>
      <w:iCs w:val="0"/>
      <w:smallCaps w:val="0"/>
      <w:strike w:val="0"/>
      <w:color w:val="000000"/>
      <w:spacing w:val="0"/>
      <w:w w:val="100"/>
      <w:position w:val="0"/>
      <w:sz w:val="33"/>
      <w:szCs w:val="33"/>
      <w:u w:val="none"/>
      <w:lang w:val="ro-RO"/>
    </w:rPr>
  </w:style>
  <w:style w:type="character" w:customStyle="1" w:styleId="Bodytext27ptNotBoldItalic1">
    <w:name w:val="Body text (2) + 7 pt;Not Bold;Italic"/>
    <w:basedOn w:val="Bodytext2"/>
    <w:rPr>
      <w:rFonts w:ascii="Arial" w:eastAsia="Arial" w:hAnsi="Arial" w:cs="Arial"/>
      <w:b/>
      <w:bCs/>
      <w:i/>
      <w:iCs/>
      <w:smallCaps w:val="0"/>
      <w:strike w:val="0"/>
      <w:color w:val="000000"/>
      <w:spacing w:val="0"/>
      <w:w w:val="100"/>
      <w:position w:val="0"/>
      <w:sz w:val="14"/>
      <w:szCs w:val="14"/>
      <w:u w:val="none"/>
      <w:lang w:val="ro-RO"/>
    </w:rPr>
  </w:style>
  <w:style w:type="character" w:customStyle="1" w:styleId="Bodytext27ptNotBoldItalic2">
    <w:name w:val="Body text (2) + 7 pt;Not Bold;Italic"/>
    <w:basedOn w:val="Bodytext2"/>
    <w:rPr>
      <w:rFonts w:ascii="Arial" w:eastAsia="Arial" w:hAnsi="Arial" w:cs="Arial"/>
      <w:b/>
      <w:bCs/>
      <w:i/>
      <w:iCs/>
      <w:smallCaps w:val="0"/>
      <w:strike w:val="0"/>
      <w:color w:val="000000"/>
      <w:spacing w:val="0"/>
      <w:w w:val="100"/>
      <w:position w:val="0"/>
      <w:sz w:val="14"/>
      <w:szCs w:val="14"/>
      <w:u w:val="none"/>
      <w:lang w:val="ro-RO"/>
    </w:rPr>
  </w:style>
  <w:style w:type="character" w:customStyle="1" w:styleId="Corptext17">
    <w:name w:val="Corp text17"/>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Bodytext122">
    <w:name w:val="Body text (12)"/>
    <w:basedOn w:val="Bodytext12"/>
    <w:rPr>
      <w:rFonts w:ascii="Arial" w:eastAsia="Arial" w:hAnsi="Arial" w:cs="Arial"/>
      <w:b w:val="0"/>
      <w:bCs w:val="0"/>
      <w:i/>
      <w:iCs/>
      <w:smallCaps w:val="0"/>
      <w:strike w:val="0"/>
      <w:color w:val="000000"/>
      <w:spacing w:val="0"/>
      <w:w w:val="100"/>
      <w:position w:val="0"/>
      <w:sz w:val="22"/>
      <w:szCs w:val="22"/>
      <w:u w:val="single"/>
      <w:lang w:val="en-US"/>
    </w:rPr>
  </w:style>
  <w:style w:type="character" w:customStyle="1" w:styleId="Bodytext123">
    <w:name w:val="Body text (12)"/>
    <w:basedOn w:val="Bodytext12"/>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43Exact">
    <w:name w:val="Body text (43) Exact"/>
    <w:basedOn w:val="Fontdeparagrafimplicit"/>
    <w:link w:val="Bodytext430"/>
    <w:rPr>
      <w:rFonts w:ascii="Impact" w:eastAsia="Impact" w:hAnsi="Impact" w:cs="Impact"/>
      <w:b w:val="0"/>
      <w:bCs w:val="0"/>
      <w:i w:val="0"/>
      <w:iCs w:val="0"/>
      <w:smallCaps w:val="0"/>
      <w:strike w:val="0"/>
      <w:sz w:val="33"/>
      <w:szCs w:val="33"/>
      <w:u w:val="none"/>
    </w:rPr>
  </w:style>
  <w:style w:type="character" w:customStyle="1" w:styleId="Bodytext7Spacing0ptExact0">
    <w:name w:val="Body text (7) + Spacing 0 pt Exact"/>
    <w:basedOn w:val="Bodytext7"/>
    <w:rPr>
      <w:rFonts w:ascii="Arial" w:eastAsia="Arial" w:hAnsi="Arial" w:cs="Arial"/>
      <w:b/>
      <w:bCs/>
      <w:i w:val="0"/>
      <w:iCs w:val="0"/>
      <w:smallCaps w:val="0"/>
      <w:strike w:val="0"/>
      <w:color w:val="000000"/>
      <w:spacing w:val="4"/>
      <w:w w:val="100"/>
      <w:position w:val="0"/>
      <w:sz w:val="15"/>
      <w:szCs w:val="15"/>
      <w:u w:val="none"/>
      <w:lang w:val="ro-RO"/>
    </w:rPr>
  </w:style>
  <w:style w:type="character" w:customStyle="1" w:styleId="Bodytext440">
    <w:name w:val="Body text (44)_"/>
    <w:basedOn w:val="Fontdeparagrafimplicit"/>
    <w:link w:val="Bodytext441"/>
    <w:rPr>
      <w:rFonts w:ascii="Arial" w:eastAsia="Arial" w:hAnsi="Arial" w:cs="Arial"/>
      <w:b w:val="0"/>
      <w:bCs w:val="0"/>
      <w:i w:val="0"/>
      <w:iCs w:val="0"/>
      <w:smallCaps w:val="0"/>
      <w:strike w:val="0"/>
      <w:w w:val="60"/>
      <w:sz w:val="41"/>
      <w:szCs w:val="41"/>
      <w:u w:val="none"/>
    </w:rPr>
  </w:style>
  <w:style w:type="character" w:customStyle="1" w:styleId="Bodytext450">
    <w:name w:val="Body text (45)_"/>
    <w:basedOn w:val="Fontdeparagrafimplicit"/>
    <w:link w:val="Bodytext451"/>
    <w:rPr>
      <w:rFonts w:ascii="Arial" w:eastAsia="Arial" w:hAnsi="Arial" w:cs="Arial"/>
      <w:b w:val="0"/>
      <w:bCs w:val="0"/>
      <w:i/>
      <w:iCs/>
      <w:smallCaps w:val="0"/>
      <w:strike w:val="0"/>
      <w:sz w:val="16"/>
      <w:szCs w:val="16"/>
      <w:u w:val="none"/>
    </w:rPr>
  </w:style>
  <w:style w:type="character" w:customStyle="1" w:styleId="Bodytext452">
    <w:name w:val="Body text (45)"/>
    <w:basedOn w:val="Bodytext450"/>
    <w:rPr>
      <w:rFonts w:ascii="Arial" w:eastAsia="Arial" w:hAnsi="Arial" w:cs="Arial"/>
      <w:b w:val="0"/>
      <w:bCs w:val="0"/>
      <w:i/>
      <w:iCs/>
      <w:smallCaps w:val="0"/>
      <w:strike w:val="0"/>
      <w:color w:val="000000"/>
      <w:spacing w:val="0"/>
      <w:w w:val="100"/>
      <w:position w:val="0"/>
      <w:sz w:val="16"/>
      <w:szCs w:val="16"/>
      <w:u w:val="none"/>
      <w:lang w:val="ro-RO"/>
    </w:rPr>
  </w:style>
  <w:style w:type="character" w:customStyle="1" w:styleId="Bodytext453">
    <w:name w:val="Body text (45)"/>
    <w:basedOn w:val="Bodytext450"/>
    <w:rPr>
      <w:rFonts w:ascii="Arial" w:eastAsia="Arial" w:hAnsi="Arial" w:cs="Arial"/>
      <w:b w:val="0"/>
      <w:bCs w:val="0"/>
      <w:i/>
      <w:iCs/>
      <w:smallCaps w:val="0"/>
      <w:strike w:val="0"/>
      <w:color w:val="000000"/>
      <w:spacing w:val="0"/>
      <w:w w:val="100"/>
      <w:position w:val="0"/>
      <w:sz w:val="16"/>
      <w:szCs w:val="16"/>
      <w:u w:val="single"/>
      <w:lang w:val="en-US"/>
    </w:rPr>
  </w:style>
  <w:style w:type="character" w:customStyle="1" w:styleId="Bodytext454">
    <w:name w:val="Body text (45)"/>
    <w:basedOn w:val="Bodytext450"/>
    <w:rPr>
      <w:rFonts w:ascii="Arial" w:eastAsia="Arial" w:hAnsi="Arial" w:cs="Arial"/>
      <w:b w:val="0"/>
      <w:bCs w:val="0"/>
      <w:i/>
      <w:iCs/>
      <w:smallCaps w:val="0"/>
      <w:strike w:val="0"/>
      <w:color w:val="000000"/>
      <w:spacing w:val="0"/>
      <w:w w:val="100"/>
      <w:position w:val="0"/>
      <w:sz w:val="16"/>
      <w:szCs w:val="16"/>
      <w:u w:val="none"/>
      <w:lang w:val="en-US"/>
    </w:rPr>
  </w:style>
  <w:style w:type="character" w:customStyle="1" w:styleId="Bodytext27ptNotBoldItalic3">
    <w:name w:val="Body text (2) + 7 pt;Not Bold;Italic"/>
    <w:basedOn w:val="Bodytext2"/>
    <w:rPr>
      <w:rFonts w:ascii="Arial" w:eastAsia="Arial" w:hAnsi="Arial" w:cs="Arial"/>
      <w:b/>
      <w:bCs/>
      <w:i/>
      <w:iCs/>
      <w:smallCaps w:val="0"/>
      <w:strike w:val="0"/>
      <w:color w:val="000000"/>
      <w:spacing w:val="0"/>
      <w:w w:val="100"/>
      <w:position w:val="0"/>
      <w:sz w:val="14"/>
      <w:szCs w:val="14"/>
      <w:u w:val="none"/>
      <w:lang w:val="ro-RO"/>
    </w:rPr>
  </w:style>
  <w:style w:type="character" w:customStyle="1" w:styleId="Bodytext2e">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45TahomaNotItalic">
    <w:name w:val="Body text (45) + Tahoma;Not Italic"/>
    <w:basedOn w:val="Bodytext450"/>
    <w:rPr>
      <w:rFonts w:ascii="Tahoma" w:eastAsia="Tahoma" w:hAnsi="Tahoma" w:cs="Tahoma"/>
      <w:b w:val="0"/>
      <w:bCs w:val="0"/>
      <w:i/>
      <w:iCs/>
      <w:smallCaps w:val="0"/>
      <w:strike w:val="0"/>
      <w:color w:val="000000"/>
      <w:spacing w:val="0"/>
      <w:w w:val="100"/>
      <w:position w:val="0"/>
      <w:sz w:val="16"/>
      <w:szCs w:val="16"/>
      <w:u w:val="single"/>
      <w:lang w:val="en-US"/>
    </w:rPr>
  </w:style>
  <w:style w:type="character" w:customStyle="1" w:styleId="Bodytext45TahomaNotItalic0">
    <w:name w:val="Body text (45) + Tahoma;Not Italic"/>
    <w:basedOn w:val="Bodytext450"/>
    <w:rPr>
      <w:rFonts w:ascii="Tahoma" w:eastAsia="Tahoma" w:hAnsi="Tahoma" w:cs="Tahoma"/>
      <w:b w:val="0"/>
      <w:bCs w:val="0"/>
      <w:i/>
      <w:iCs/>
      <w:smallCaps w:val="0"/>
      <w:strike w:val="0"/>
      <w:color w:val="000000"/>
      <w:spacing w:val="0"/>
      <w:w w:val="100"/>
      <w:position w:val="0"/>
      <w:sz w:val="16"/>
      <w:szCs w:val="16"/>
      <w:u w:val="none"/>
    </w:rPr>
  </w:style>
  <w:style w:type="character" w:customStyle="1" w:styleId="Bodytext45TahomaNotItalic1">
    <w:name w:val="Body text (45) + Tahoma;Not Italic"/>
    <w:basedOn w:val="Bodytext450"/>
    <w:rPr>
      <w:rFonts w:ascii="Tahoma" w:eastAsia="Tahoma" w:hAnsi="Tahoma" w:cs="Tahoma"/>
      <w:b w:val="0"/>
      <w:bCs w:val="0"/>
      <w:i/>
      <w:iCs/>
      <w:smallCaps w:val="0"/>
      <w:strike w:val="0"/>
      <w:color w:val="000000"/>
      <w:spacing w:val="0"/>
      <w:w w:val="100"/>
      <w:position w:val="0"/>
      <w:sz w:val="16"/>
      <w:szCs w:val="16"/>
      <w:u w:val="none"/>
      <w:lang w:val="ro-RO"/>
    </w:rPr>
  </w:style>
  <w:style w:type="character" w:customStyle="1" w:styleId="Heading73">
    <w:name w:val="Heading #7"/>
    <w:basedOn w:val="Heading7"/>
    <w:rPr>
      <w:rFonts w:ascii="Arial" w:eastAsia="Arial" w:hAnsi="Arial" w:cs="Arial"/>
      <w:b/>
      <w:bCs/>
      <w:i w:val="0"/>
      <w:iCs w:val="0"/>
      <w:smallCaps w:val="0"/>
      <w:strike w:val="0"/>
      <w:color w:val="000000"/>
      <w:spacing w:val="0"/>
      <w:w w:val="100"/>
      <w:position w:val="0"/>
      <w:sz w:val="22"/>
      <w:szCs w:val="22"/>
      <w:u w:val="single"/>
      <w:lang w:val="ro-RO"/>
    </w:rPr>
  </w:style>
  <w:style w:type="character" w:customStyle="1" w:styleId="Heading130">
    <w:name w:val="Heading #1 (3)_"/>
    <w:basedOn w:val="Fontdeparagrafimplicit"/>
    <w:link w:val="Heading131"/>
    <w:rPr>
      <w:rFonts w:ascii="Tahoma" w:eastAsia="Tahoma" w:hAnsi="Tahoma" w:cs="Tahoma"/>
      <w:b/>
      <w:bCs/>
      <w:i w:val="0"/>
      <w:iCs w:val="0"/>
      <w:smallCaps w:val="0"/>
      <w:strike w:val="0"/>
      <w:spacing w:val="-40"/>
      <w:sz w:val="56"/>
      <w:szCs w:val="56"/>
      <w:u w:val="none"/>
    </w:rPr>
  </w:style>
  <w:style w:type="character" w:customStyle="1" w:styleId="Heading13Impact295ptNotBoldSpacing-1pt">
    <w:name w:val="Heading #1 (3) + Impact;29;5 pt;Not Bold;Spacing -1 pt"/>
    <w:basedOn w:val="Heading130"/>
    <w:rPr>
      <w:rFonts w:ascii="Impact" w:eastAsia="Impact" w:hAnsi="Impact" w:cs="Impact"/>
      <w:b/>
      <w:bCs/>
      <w:i w:val="0"/>
      <w:iCs w:val="0"/>
      <w:smallCaps w:val="0"/>
      <w:strike w:val="0"/>
      <w:color w:val="000000"/>
      <w:spacing w:val="-30"/>
      <w:w w:val="100"/>
      <w:position w:val="0"/>
      <w:sz w:val="59"/>
      <w:szCs w:val="59"/>
      <w:u w:val="none"/>
      <w:lang w:val="ro-RO"/>
    </w:rPr>
  </w:style>
  <w:style w:type="character" w:customStyle="1" w:styleId="Heading132">
    <w:name w:val="Heading #1 (3)"/>
    <w:basedOn w:val="Heading130"/>
    <w:rPr>
      <w:rFonts w:ascii="Tahoma" w:eastAsia="Tahoma" w:hAnsi="Tahoma" w:cs="Tahoma"/>
      <w:b/>
      <w:bCs/>
      <w:i w:val="0"/>
      <w:iCs w:val="0"/>
      <w:smallCaps w:val="0"/>
      <w:strike w:val="0"/>
      <w:color w:val="000000"/>
      <w:spacing w:val="-40"/>
      <w:w w:val="100"/>
      <w:position w:val="0"/>
      <w:sz w:val="56"/>
      <w:szCs w:val="56"/>
      <w:u w:val="none"/>
      <w:lang w:val="ro-RO"/>
    </w:rPr>
  </w:style>
  <w:style w:type="character" w:customStyle="1" w:styleId="Bodytext4585pt">
    <w:name w:val="Body text (45) + 8;5 pt"/>
    <w:basedOn w:val="Bodytext450"/>
    <w:rPr>
      <w:rFonts w:ascii="Arial" w:eastAsia="Arial" w:hAnsi="Arial" w:cs="Arial"/>
      <w:b w:val="0"/>
      <w:bCs w:val="0"/>
      <w:i/>
      <w:iCs/>
      <w:smallCaps w:val="0"/>
      <w:strike w:val="0"/>
      <w:color w:val="000000"/>
      <w:spacing w:val="0"/>
      <w:w w:val="100"/>
      <w:position w:val="0"/>
      <w:sz w:val="17"/>
      <w:szCs w:val="17"/>
      <w:u w:val="none"/>
      <w:lang w:val="ro-RO"/>
    </w:rPr>
  </w:style>
  <w:style w:type="character" w:customStyle="1" w:styleId="BodytextItalic7">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400">
    <w:name w:val="Body text (40)_"/>
    <w:basedOn w:val="Fontdeparagrafimplicit"/>
    <w:link w:val="Bodytext401"/>
    <w:rPr>
      <w:rFonts w:ascii="Arial" w:eastAsia="Arial" w:hAnsi="Arial" w:cs="Arial"/>
      <w:b w:val="0"/>
      <w:bCs w:val="0"/>
      <w:i/>
      <w:iCs/>
      <w:smallCaps w:val="0"/>
      <w:strike w:val="0"/>
      <w:sz w:val="14"/>
      <w:szCs w:val="14"/>
      <w:u w:val="none"/>
      <w:lang w:val="en-US"/>
    </w:rPr>
  </w:style>
  <w:style w:type="character" w:customStyle="1" w:styleId="Bodytext402">
    <w:name w:val="Body text (40)"/>
    <w:basedOn w:val="Bodytext400"/>
    <w:rPr>
      <w:rFonts w:ascii="Arial" w:eastAsia="Arial" w:hAnsi="Arial" w:cs="Arial"/>
      <w:b w:val="0"/>
      <w:bCs w:val="0"/>
      <w:i/>
      <w:iCs/>
      <w:smallCaps w:val="0"/>
      <w:strike w:val="0"/>
      <w:color w:val="000000"/>
      <w:spacing w:val="0"/>
      <w:w w:val="100"/>
      <w:position w:val="0"/>
      <w:sz w:val="14"/>
      <w:szCs w:val="14"/>
      <w:u w:val="single"/>
      <w:lang w:val="en-US"/>
    </w:rPr>
  </w:style>
  <w:style w:type="character" w:customStyle="1" w:styleId="Bodytext3112ptItalic">
    <w:name w:val="Body text (31) + 12 pt;Italic"/>
    <w:basedOn w:val="Bodytext310"/>
    <w:rPr>
      <w:rFonts w:ascii="Arial" w:eastAsia="Arial" w:hAnsi="Arial" w:cs="Arial"/>
      <w:b w:val="0"/>
      <w:bCs w:val="0"/>
      <w:i/>
      <w:iCs/>
      <w:smallCaps w:val="0"/>
      <w:strike w:val="0"/>
      <w:color w:val="000000"/>
      <w:spacing w:val="0"/>
      <w:w w:val="100"/>
      <w:position w:val="0"/>
      <w:sz w:val="24"/>
      <w:szCs w:val="24"/>
      <w:u w:val="none"/>
    </w:rPr>
  </w:style>
  <w:style w:type="character" w:customStyle="1" w:styleId="Bodytext313">
    <w:name w:val="Body text (31)"/>
    <w:basedOn w:val="Bodytext310"/>
    <w:rPr>
      <w:rFonts w:ascii="Arial" w:eastAsia="Arial" w:hAnsi="Arial" w:cs="Arial"/>
      <w:b w:val="0"/>
      <w:bCs w:val="0"/>
      <w:i w:val="0"/>
      <w:iCs w:val="0"/>
      <w:smallCaps w:val="0"/>
      <w:strike w:val="0"/>
      <w:color w:val="000000"/>
      <w:spacing w:val="0"/>
      <w:w w:val="100"/>
      <w:position w:val="0"/>
      <w:sz w:val="25"/>
      <w:szCs w:val="25"/>
      <w:u w:val="none"/>
    </w:rPr>
  </w:style>
  <w:style w:type="character" w:customStyle="1" w:styleId="Bodytext314">
    <w:name w:val="Body text (31)"/>
    <w:basedOn w:val="Bodytext310"/>
    <w:rPr>
      <w:rFonts w:ascii="Arial" w:eastAsia="Arial" w:hAnsi="Arial" w:cs="Arial"/>
      <w:b w:val="0"/>
      <w:bCs w:val="0"/>
      <w:i w:val="0"/>
      <w:iCs w:val="0"/>
      <w:smallCaps w:val="0"/>
      <w:strike w:val="0"/>
      <w:color w:val="000000"/>
      <w:spacing w:val="0"/>
      <w:w w:val="100"/>
      <w:position w:val="0"/>
      <w:sz w:val="25"/>
      <w:szCs w:val="25"/>
      <w:u w:val="none"/>
      <w:lang w:val="ro-RO"/>
    </w:rPr>
  </w:style>
  <w:style w:type="character" w:customStyle="1" w:styleId="BodytextItalic8">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Corptext18">
    <w:name w:val="Corp text18"/>
    <w:basedOn w:val="Bodytext"/>
    <w:rPr>
      <w:rFonts w:ascii="Arial" w:eastAsia="Arial" w:hAnsi="Arial" w:cs="Arial"/>
      <w:b w:val="0"/>
      <w:bCs w:val="0"/>
      <w:i w:val="0"/>
      <w:iCs w:val="0"/>
      <w:smallCaps w:val="0"/>
      <w:strike w:val="0"/>
      <w:color w:val="000000"/>
      <w:spacing w:val="0"/>
      <w:w w:val="100"/>
      <w:position w:val="0"/>
      <w:sz w:val="22"/>
      <w:szCs w:val="22"/>
      <w:u w:val="none"/>
      <w:lang w:val="ro-RO"/>
    </w:rPr>
  </w:style>
  <w:style w:type="character" w:customStyle="1" w:styleId="Heading720">
    <w:name w:val="Heading #7 (2)_"/>
    <w:basedOn w:val="Fontdeparagrafimplicit"/>
    <w:link w:val="Heading721"/>
    <w:rPr>
      <w:rFonts w:ascii="Arial" w:eastAsia="Arial" w:hAnsi="Arial" w:cs="Arial"/>
      <w:b w:val="0"/>
      <w:bCs w:val="0"/>
      <w:i/>
      <w:iCs/>
      <w:smallCaps w:val="0"/>
      <w:strike w:val="0"/>
      <w:sz w:val="22"/>
      <w:szCs w:val="22"/>
      <w:u w:val="none"/>
    </w:rPr>
  </w:style>
  <w:style w:type="character" w:customStyle="1" w:styleId="Heading722">
    <w:name w:val="Heading #7 (2)"/>
    <w:basedOn w:val="Heading720"/>
    <w:rPr>
      <w:rFonts w:ascii="Arial" w:eastAsia="Arial" w:hAnsi="Arial" w:cs="Arial"/>
      <w:b w:val="0"/>
      <w:bCs w:val="0"/>
      <w:i/>
      <w:iCs/>
      <w:smallCaps w:val="0"/>
      <w:strike w:val="0"/>
      <w:color w:val="000000"/>
      <w:spacing w:val="0"/>
      <w:w w:val="100"/>
      <w:position w:val="0"/>
      <w:sz w:val="22"/>
      <w:szCs w:val="22"/>
      <w:u w:val="single"/>
      <w:lang w:val="ro-RO"/>
    </w:rPr>
  </w:style>
  <w:style w:type="character" w:customStyle="1" w:styleId="BodytextItalic9">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Tablecaption13">
    <w:name w:val="Table caption (13)_"/>
    <w:basedOn w:val="Fontdeparagrafimplicit"/>
    <w:link w:val="Tablecaption130"/>
    <w:rPr>
      <w:rFonts w:ascii="Arial" w:eastAsia="Arial" w:hAnsi="Arial" w:cs="Arial"/>
      <w:b/>
      <w:bCs/>
      <w:i w:val="0"/>
      <w:iCs w:val="0"/>
      <w:smallCaps w:val="0"/>
      <w:strike w:val="0"/>
      <w:sz w:val="22"/>
      <w:szCs w:val="22"/>
      <w:u w:val="none"/>
    </w:rPr>
  </w:style>
  <w:style w:type="character" w:customStyle="1" w:styleId="Tablecaption131">
    <w:name w:val="Table caption (13)"/>
    <w:basedOn w:val="Tablecaption13"/>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Tablecaption111">
    <w:name w:val="Table caption (11)"/>
    <w:basedOn w:val="Tablecaption11"/>
    <w:rPr>
      <w:rFonts w:ascii="Arial" w:eastAsia="Arial" w:hAnsi="Arial" w:cs="Arial"/>
      <w:b w:val="0"/>
      <w:bCs w:val="0"/>
      <w:i/>
      <w:iCs/>
      <w:smallCaps w:val="0"/>
      <w:strike w:val="0"/>
      <w:color w:val="000000"/>
      <w:spacing w:val="0"/>
      <w:w w:val="100"/>
      <w:position w:val="0"/>
      <w:sz w:val="16"/>
      <w:szCs w:val="16"/>
      <w:u w:val="none"/>
      <w:lang w:val="ro-RO"/>
    </w:rPr>
  </w:style>
  <w:style w:type="character" w:customStyle="1" w:styleId="BodytextTimesNewRoman9ptSmallCaps">
    <w:name w:val="Body text + Times New Roman;9 pt;Small Caps"/>
    <w:basedOn w:val="Bodytext"/>
    <w:rPr>
      <w:rFonts w:ascii="Times New Roman" w:eastAsia="Times New Roman" w:hAnsi="Times New Roman" w:cs="Times New Roman"/>
      <w:b w:val="0"/>
      <w:bCs w:val="0"/>
      <w:i w:val="0"/>
      <w:iCs w:val="0"/>
      <w:smallCaps/>
      <w:strike w:val="0"/>
      <w:color w:val="000000"/>
      <w:spacing w:val="0"/>
      <w:w w:val="100"/>
      <w:position w:val="0"/>
      <w:sz w:val="18"/>
      <w:szCs w:val="18"/>
      <w:u w:val="single"/>
      <w:lang w:val="ro-RO"/>
    </w:rPr>
  </w:style>
  <w:style w:type="character" w:customStyle="1" w:styleId="BodytextTimesNewRoman9pt0">
    <w:name w:val="Body text + Times New Roman;9 pt"/>
    <w:basedOn w:val="Bodytext"/>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o-RO"/>
    </w:rPr>
  </w:style>
  <w:style w:type="character" w:customStyle="1" w:styleId="Bodytext36">
    <w:name w:val="Body text (36)_"/>
    <w:basedOn w:val="Fontdeparagrafimplicit"/>
    <w:link w:val="Bodytext360"/>
    <w:rPr>
      <w:rFonts w:ascii="Times New Roman" w:eastAsia="Times New Roman" w:hAnsi="Times New Roman" w:cs="Times New Roman"/>
      <w:b w:val="0"/>
      <w:bCs w:val="0"/>
      <w:i w:val="0"/>
      <w:iCs w:val="0"/>
      <w:smallCaps w:val="0"/>
      <w:strike w:val="0"/>
      <w:sz w:val="18"/>
      <w:szCs w:val="18"/>
      <w:u w:val="none"/>
    </w:rPr>
  </w:style>
  <w:style w:type="character" w:customStyle="1" w:styleId="Bodytext361">
    <w:name w:val="Body text (36)"/>
    <w:basedOn w:val="Bodytext36"/>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o-RO"/>
    </w:rPr>
  </w:style>
  <w:style w:type="character" w:customStyle="1" w:styleId="Bodytext362">
    <w:name w:val="Body text (36)"/>
    <w:basedOn w:val="Bodytext36"/>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Heading620">
    <w:name w:val="Heading #6 (2)_"/>
    <w:basedOn w:val="Fontdeparagrafimplicit"/>
    <w:link w:val="Heading621"/>
    <w:rPr>
      <w:rFonts w:ascii="Arial" w:eastAsia="Arial" w:hAnsi="Arial" w:cs="Arial"/>
      <w:b/>
      <w:bCs/>
      <w:i w:val="0"/>
      <w:iCs w:val="0"/>
      <w:smallCaps w:val="0"/>
      <w:strike w:val="0"/>
      <w:sz w:val="26"/>
      <w:szCs w:val="26"/>
      <w:u w:val="none"/>
    </w:rPr>
  </w:style>
  <w:style w:type="character" w:customStyle="1" w:styleId="Heading622">
    <w:name w:val="Heading #6 (2)"/>
    <w:basedOn w:val="Heading620"/>
    <w:rPr>
      <w:rFonts w:ascii="Arial" w:eastAsia="Arial" w:hAnsi="Arial" w:cs="Arial"/>
      <w:b/>
      <w:bCs/>
      <w:i w:val="0"/>
      <w:iCs w:val="0"/>
      <w:smallCaps w:val="0"/>
      <w:strike w:val="0"/>
      <w:color w:val="000000"/>
      <w:spacing w:val="0"/>
      <w:w w:val="100"/>
      <w:position w:val="0"/>
      <w:sz w:val="26"/>
      <w:szCs w:val="26"/>
      <w:u w:val="none"/>
      <w:lang w:val="ro-RO"/>
    </w:rPr>
  </w:style>
  <w:style w:type="character" w:customStyle="1" w:styleId="BodytextItalica">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124">
    <w:name w:val="Body text (12)"/>
    <w:basedOn w:val="Bodytext12"/>
    <w:rPr>
      <w:rFonts w:ascii="Arial" w:eastAsia="Arial" w:hAnsi="Arial" w:cs="Arial"/>
      <w:b w:val="0"/>
      <w:bCs w:val="0"/>
      <w:i/>
      <w:iCs/>
      <w:smallCaps w:val="0"/>
      <w:strike w:val="0"/>
      <w:color w:val="000000"/>
      <w:spacing w:val="0"/>
      <w:w w:val="100"/>
      <w:position w:val="0"/>
      <w:sz w:val="22"/>
      <w:szCs w:val="22"/>
      <w:u w:val="none"/>
    </w:rPr>
  </w:style>
  <w:style w:type="character" w:customStyle="1" w:styleId="Bodytext38pt">
    <w:name w:val="Body text (3) + 8 pt"/>
    <w:basedOn w:val="Bodytext3"/>
    <w:rPr>
      <w:rFonts w:ascii="Arial" w:eastAsia="Arial" w:hAnsi="Arial" w:cs="Arial"/>
      <w:b w:val="0"/>
      <w:bCs w:val="0"/>
      <w:i/>
      <w:iCs/>
      <w:smallCaps w:val="0"/>
      <w:strike w:val="0"/>
      <w:color w:val="000000"/>
      <w:spacing w:val="0"/>
      <w:w w:val="100"/>
      <w:position w:val="0"/>
      <w:sz w:val="16"/>
      <w:szCs w:val="16"/>
      <w:u w:val="none"/>
      <w:lang w:val="ro-RO"/>
    </w:rPr>
  </w:style>
  <w:style w:type="character" w:customStyle="1" w:styleId="Bodytext311ptNotItalic">
    <w:name w:val="Body text (3) + 11 pt;Not Italic"/>
    <w:basedOn w:val="Bodytext3"/>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Heading623">
    <w:name w:val="Heading #6 (2)"/>
    <w:basedOn w:val="Heading620"/>
    <w:rPr>
      <w:rFonts w:ascii="Arial" w:eastAsia="Arial" w:hAnsi="Arial" w:cs="Arial"/>
      <w:b/>
      <w:bCs/>
      <w:i w:val="0"/>
      <w:iCs w:val="0"/>
      <w:smallCaps w:val="0"/>
      <w:strike w:val="0"/>
      <w:color w:val="000000"/>
      <w:spacing w:val="0"/>
      <w:w w:val="100"/>
      <w:position w:val="0"/>
      <w:sz w:val="26"/>
      <w:szCs w:val="26"/>
      <w:u w:val="single"/>
      <w:lang w:val="ro-RO"/>
    </w:rPr>
  </w:style>
  <w:style w:type="character" w:customStyle="1" w:styleId="Bodytext411ptBold">
    <w:name w:val="Body text (4) + 11 pt;Bold"/>
    <w:basedOn w:val="Bodytext4"/>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Italicb">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Picturecaption23">
    <w:name w:val="Picture caption (2)"/>
    <w:basedOn w:val="Picturecaption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Picturecaption9">
    <w:name w:val="Picture caption (9)_"/>
    <w:basedOn w:val="Fontdeparagrafimplicit"/>
    <w:link w:val="Picturecaption90"/>
    <w:rPr>
      <w:rFonts w:ascii="Arial" w:eastAsia="Arial" w:hAnsi="Arial" w:cs="Arial"/>
      <w:b w:val="0"/>
      <w:bCs w:val="0"/>
      <w:i w:val="0"/>
      <w:iCs w:val="0"/>
      <w:smallCaps w:val="0"/>
      <w:strike w:val="0"/>
      <w:sz w:val="22"/>
      <w:szCs w:val="22"/>
      <w:u w:val="none"/>
    </w:rPr>
  </w:style>
  <w:style w:type="character" w:customStyle="1" w:styleId="BodytextBoldb">
    <w:name w:val="Body text + Bold"/>
    <w:basedOn w:val="Bodytext"/>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Italicc">
    <w:name w:val="Body text + Italic"/>
    <w:basedOn w:val="Bodytext"/>
    <w:rPr>
      <w:rFonts w:ascii="Arial" w:eastAsia="Arial" w:hAnsi="Arial" w:cs="Arial"/>
      <w:b w:val="0"/>
      <w:bCs w:val="0"/>
      <w:i/>
      <w:iCs/>
      <w:smallCaps w:val="0"/>
      <w:strike w:val="0"/>
      <w:color w:val="000000"/>
      <w:spacing w:val="0"/>
      <w:w w:val="100"/>
      <w:position w:val="0"/>
      <w:sz w:val="22"/>
      <w:szCs w:val="22"/>
      <w:u w:val="none"/>
      <w:lang w:val="ro-RO"/>
    </w:rPr>
  </w:style>
  <w:style w:type="character" w:customStyle="1" w:styleId="Bodytext46">
    <w:name w:val="Body text (46)_"/>
    <w:basedOn w:val="Fontdeparagrafimplicit"/>
    <w:link w:val="Bodytext460"/>
    <w:rPr>
      <w:rFonts w:ascii="Arial" w:eastAsia="Arial" w:hAnsi="Arial" w:cs="Arial"/>
      <w:b/>
      <w:bCs/>
      <w:i/>
      <w:iCs/>
      <w:smallCaps w:val="0"/>
      <w:strike w:val="0"/>
      <w:sz w:val="17"/>
      <w:szCs w:val="17"/>
      <w:u w:val="none"/>
    </w:rPr>
  </w:style>
  <w:style w:type="character" w:customStyle="1" w:styleId="Bodytext46NotBold">
    <w:name w:val="Body text (46) + Not Bold"/>
    <w:basedOn w:val="Bodytext46"/>
    <w:rPr>
      <w:rFonts w:ascii="Arial" w:eastAsia="Arial" w:hAnsi="Arial" w:cs="Arial"/>
      <w:b/>
      <w:bCs/>
      <w:i/>
      <w:iCs/>
      <w:smallCaps w:val="0"/>
      <w:strike w:val="0"/>
      <w:color w:val="000000"/>
      <w:spacing w:val="0"/>
      <w:w w:val="100"/>
      <w:position w:val="0"/>
      <w:sz w:val="17"/>
      <w:szCs w:val="17"/>
      <w:u w:val="none"/>
      <w:lang w:val="en-US"/>
    </w:rPr>
  </w:style>
  <w:style w:type="character" w:customStyle="1" w:styleId="Bodytext2f">
    <w:name w:val="Body text (2)"/>
    <w:basedOn w:val="Bodytext2"/>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Heading74">
    <w:name w:val="Heading #7"/>
    <w:basedOn w:val="Heading7"/>
    <w:rPr>
      <w:rFonts w:ascii="Arial" w:eastAsia="Arial" w:hAnsi="Arial" w:cs="Arial"/>
      <w:b/>
      <w:bCs/>
      <w:i w:val="0"/>
      <w:iCs w:val="0"/>
      <w:smallCaps w:val="0"/>
      <w:strike w:val="0"/>
      <w:color w:val="000000"/>
      <w:spacing w:val="0"/>
      <w:w w:val="100"/>
      <w:position w:val="0"/>
      <w:sz w:val="22"/>
      <w:szCs w:val="22"/>
      <w:u w:val="none"/>
      <w:lang w:val="ro-RO"/>
    </w:rPr>
  </w:style>
  <w:style w:type="character" w:customStyle="1" w:styleId="Bodytext283">
    <w:name w:val="Body text (28)"/>
    <w:basedOn w:val="Bodytext280"/>
    <w:rPr>
      <w:rFonts w:ascii="Arial" w:eastAsia="Arial" w:hAnsi="Arial" w:cs="Arial"/>
      <w:b w:val="0"/>
      <w:bCs w:val="0"/>
      <w:i/>
      <w:iCs/>
      <w:smallCaps w:val="0"/>
      <w:strike w:val="0"/>
      <w:color w:val="000000"/>
      <w:spacing w:val="0"/>
      <w:w w:val="150"/>
      <w:position w:val="0"/>
      <w:sz w:val="8"/>
      <w:szCs w:val="8"/>
      <w:u w:val="none"/>
    </w:rPr>
  </w:style>
  <w:style w:type="character" w:customStyle="1" w:styleId="Bodytext47Exact">
    <w:name w:val="Body text (47) Exact"/>
    <w:basedOn w:val="Fontdeparagrafimplicit"/>
    <w:link w:val="Bodytext47"/>
    <w:rPr>
      <w:rFonts w:ascii="Times New Roman" w:eastAsia="Times New Roman" w:hAnsi="Times New Roman" w:cs="Times New Roman"/>
      <w:b/>
      <w:bCs/>
      <w:i/>
      <w:iCs/>
      <w:smallCaps w:val="0"/>
      <w:strike w:val="0"/>
      <w:spacing w:val="-57"/>
      <w:sz w:val="60"/>
      <w:szCs w:val="60"/>
      <w:u w:val="none"/>
    </w:rPr>
  </w:style>
  <w:style w:type="character" w:customStyle="1" w:styleId="Bodytext47Exact0">
    <w:name w:val="Body text (47) Exact"/>
    <w:basedOn w:val="Bodytext47Exact"/>
    <w:rPr>
      <w:rFonts w:ascii="Times New Roman" w:eastAsia="Times New Roman" w:hAnsi="Times New Roman" w:cs="Times New Roman"/>
      <w:b/>
      <w:bCs/>
      <w:i/>
      <w:iCs/>
      <w:smallCaps w:val="0"/>
      <w:strike w:val="0"/>
      <w:color w:val="000000"/>
      <w:spacing w:val="-57"/>
      <w:w w:val="100"/>
      <w:position w:val="0"/>
      <w:sz w:val="60"/>
      <w:szCs w:val="60"/>
      <w:u w:val="none"/>
      <w:lang w:val="ro-RO"/>
    </w:rPr>
  </w:style>
  <w:style w:type="character" w:customStyle="1" w:styleId="Bodytext48Exact">
    <w:name w:val="Body text (48) Exact"/>
    <w:basedOn w:val="Fontdeparagrafimplicit"/>
    <w:link w:val="Bodytext48"/>
    <w:rPr>
      <w:rFonts w:ascii="Arial" w:eastAsia="Arial" w:hAnsi="Arial" w:cs="Arial"/>
      <w:b/>
      <w:bCs/>
      <w:i w:val="0"/>
      <w:iCs w:val="0"/>
      <w:smallCaps w:val="0"/>
      <w:strike w:val="0"/>
      <w:spacing w:val="5"/>
      <w:sz w:val="22"/>
      <w:szCs w:val="22"/>
      <w:u w:val="none"/>
    </w:rPr>
  </w:style>
  <w:style w:type="character" w:customStyle="1" w:styleId="Bodytext48Exact0">
    <w:name w:val="Body text (48) Exact"/>
    <w:basedOn w:val="Bodytext48Exact"/>
    <w:rPr>
      <w:rFonts w:ascii="Arial" w:eastAsia="Arial" w:hAnsi="Arial" w:cs="Arial"/>
      <w:b/>
      <w:bCs/>
      <w:i w:val="0"/>
      <w:iCs w:val="0"/>
      <w:smallCaps w:val="0"/>
      <w:strike w:val="0"/>
      <w:color w:val="000000"/>
      <w:spacing w:val="5"/>
      <w:w w:val="100"/>
      <w:position w:val="0"/>
      <w:sz w:val="22"/>
      <w:szCs w:val="22"/>
      <w:u w:val="none"/>
      <w:lang w:val="ro-RO"/>
    </w:rPr>
  </w:style>
  <w:style w:type="character" w:customStyle="1" w:styleId="Heading77ptNotBoldItalic0">
    <w:name w:val="Heading #7 + 7 pt;Not Bold;Italic"/>
    <w:basedOn w:val="Heading7"/>
    <w:rPr>
      <w:rFonts w:ascii="Arial" w:eastAsia="Arial" w:hAnsi="Arial" w:cs="Arial"/>
      <w:b/>
      <w:bCs/>
      <w:i/>
      <w:iCs/>
      <w:smallCaps w:val="0"/>
      <w:strike w:val="0"/>
      <w:color w:val="000000"/>
      <w:spacing w:val="0"/>
      <w:w w:val="100"/>
      <w:position w:val="0"/>
      <w:sz w:val="14"/>
      <w:szCs w:val="14"/>
      <w:u w:val="none"/>
      <w:lang w:val="ro-RO"/>
    </w:rPr>
  </w:style>
  <w:style w:type="character" w:customStyle="1" w:styleId="Heading75">
    <w:name w:val="Heading #7"/>
    <w:basedOn w:val="Heading7"/>
    <w:rPr>
      <w:rFonts w:ascii="Arial" w:eastAsia="Arial" w:hAnsi="Arial" w:cs="Arial"/>
      <w:b/>
      <w:bCs/>
      <w:i w:val="0"/>
      <w:iCs w:val="0"/>
      <w:smallCaps w:val="0"/>
      <w:strike w:val="0"/>
      <w:color w:val="000000"/>
      <w:spacing w:val="0"/>
      <w:w w:val="100"/>
      <w:position w:val="0"/>
      <w:sz w:val="22"/>
      <w:szCs w:val="22"/>
      <w:u w:val="none"/>
      <w:lang w:val="ro-RO"/>
    </w:rPr>
  </w:style>
  <w:style w:type="paragraph" w:customStyle="1" w:styleId="Footnote0">
    <w:name w:val="Footnote"/>
    <w:basedOn w:val="Normal"/>
    <w:link w:val="Footnote"/>
    <w:pPr>
      <w:shd w:val="clear" w:color="auto" w:fill="FFFFFF"/>
      <w:spacing w:line="259" w:lineRule="exact"/>
      <w:jc w:val="both"/>
    </w:pPr>
    <w:rPr>
      <w:rFonts w:ascii="Arial" w:eastAsia="Arial" w:hAnsi="Arial" w:cs="Arial"/>
      <w:sz w:val="22"/>
      <w:szCs w:val="22"/>
    </w:rPr>
  </w:style>
  <w:style w:type="paragraph" w:customStyle="1" w:styleId="Heading30">
    <w:name w:val="Heading #3"/>
    <w:basedOn w:val="Normal"/>
    <w:link w:val="Heading3"/>
    <w:pPr>
      <w:shd w:val="clear" w:color="auto" w:fill="FFFFFF"/>
      <w:spacing w:after="360" w:line="0" w:lineRule="atLeast"/>
      <w:jc w:val="center"/>
      <w:outlineLvl w:val="2"/>
    </w:pPr>
    <w:rPr>
      <w:rFonts w:ascii="Arial" w:eastAsia="Arial" w:hAnsi="Arial" w:cs="Arial"/>
      <w:b/>
      <w:bCs/>
      <w:sz w:val="33"/>
      <w:szCs w:val="33"/>
    </w:rPr>
  </w:style>
  <w:style w:type="paragraph" w:customStyle="1" w:styleId="Corptext19">
    <w:name w:val="Corp text19"/>
    <w:basedOn w:val="Normal"/>
    <w:link w:val="Bodytext"/>
    <w:pPr>
      <w:shd w:val="clear" w:color="auto" w:fill="FFFFFF"/>
      <w:spacing w:before="360" w:after="660" w:line="259" w:lineRule="exact"/>
      <w:ind w:hanging="1060"/>
      <w:jc w:val="both"/>
    </w:pPr>
    <w:rPr>
      <w:rFonts w:ascii="Arial" w:eastAsia="Arial" w:hAnsi="Arial" w:cs="Arial"/>
      <w:sz w:val="22"/>
      <w:szCs w:val="22"/>
    </w:rPr>
  </w:style>
  <w:style w:type="paragraph" w:customStyle="1" w:styleId="Heading40">
    <w:name w:val="Heading #4"/>
    <w:basedOn w:val="Normal"/>
    <w:link w:val="Heading4"/>
    <w:pPr>
      <w:shd w:val="clear" w:color="auto" w:fill="FFFFFF"/>
      <w:spacing w:before="360" w:after="360" w:line="0" w:lineRule="atLeast"/>
      <w:jc w:val="center"/>
      <w:outlineLvl w:val="3"/>
    </w:pPr>
    <w:rPr>
      <w:rFonts w:ascii="Arial" w:eastAsia="Arial" w:hAnsi="Arial" w:cs="Arial"/>
      <w:b/>
      <w:bCs/>
      <w:sz w:val="26"/>
      <w:szCs w:val="26"/>
    </w:rPr>
  </w:style>
  <w:style w:type="paragraph" w:customStyle="1" w:styleId="Bodytext30">
    <w:name w:val="Body text (3)"/>
    <w:basedOn w:val="Normal"/>
    <w:link w:val="Bodytext3"/>
    <w:pPr>
      <w:shd w:val="clear" w:color="auto" w:fill="FFFFFF"/>
      <w:spacing w:after="1080" w:line="0" w:lineRule="atLeast"/>
    </w:pPr>
    <w:rPr>
      <w:rFonts w:ascii="Arial" w:eastAsia="Arial" w:hAnsi="Arial" w:cs="Arial"/>
      <w:i/>
      <w:iCs/>
      <w:sz w:val="17"/>
      <w:szCs w:val="17"/>
    </w:rPr>
  </w:style>
  <w:style w:type="paragraph" w:customStyle="1" w:styleId="Bodytext20">
    <w:name w:val="Body text (2)"/>
    <w:basedOn w:val="Normal"/>
    <w:link w:val="Bodytext2"/>
    <w:pPr>
      <w:shd w:val="clear" w:color="auto" w:fill="FFFFFF"/>
      <w:spacing w:before="300" w:line="257" w:lineRule="exact"/>
      <w:ind w:hanging="1060"/>
      <w:jc w:val="both"/>
    </w:pPr>
    <w:rPr>
      <w:rFonts w:ascii="Arial" w:eastAsia="Arial" w:hAnsi="Arial" w:cs="Arial"/>
      <w:b/>
      <w:bCs/>
      <w:sz w:val="22"/>
      <w:szCs w:val="22"/>
    </w:rPr>
  </w:style>
  <w:style w:type="paragraph" w:customStyle="1" w:styleId="Bodytext40">
    <w:name w:val="Body text (4)"/>
    <w:basedOn w:val="Normal"/>
    <w:link w:val="Bodytext4"/>
    <w:pPr>
      <w:shd w:val="clear" w:color="auto" w:fill="FFFFFF"/>
      <w:spacing w:line="259" w:lineRule="exact"/>
      <w:jc w:val="both"/>
    </w:pPr>
    <w:rPr>
      <w:rFonts w:ascii="Arial" w:eastAsia="Arial" w:hAnsi="Arial" w:cs="Arial"/>
      <w:sz w:val="21"/>
      <w:szCs w:val="21"/>
    </w:rPr>
  </w:style>
  <w:style w:type="paragraph" w:customStyle="1" w:styleId="Bodytext50">
    <w:name w:val="Body text (5)"/>
    <w:basedOn w:val="Normal"/>
    <w:link w:val="Bodytext5"/>
    <w:pPr>
      <w:shd w:val="clear" w:color="auto" w:fill="FFFFFF"/>
      <w:spacing w:before="300" w:line="259" w:lineRule="exact"/>
      <w:jc w:val="both"/>
    </w:pPr>
    <w:rPr>
      <w:rFonts w:ascii="Arial" w:eastAsia="Arial" w:hAnsi="Arial" w:cs="Arial"/>
      <w:sz w:val="17"/>
      <w:szCs w:val="17"/>
    </w:rPr>
  </w:style>
  <w:style w:type="paragraph" w:customStyle="1" w:styleId="Picturecaption20">
    <w:name w:val="Picture caption (2)"/>
    <w:basedOn w:val="Normal"/>
    <w:link w:val="Picturecaption2"/>
    <w:pPr>
      <w:shd w:val="clear" w:color="auto" w:fill="FFFFFF"/>
      <w:spacing w:line="0" w:lineRule="atLeast"/>
    </w:pPr>
    <w:rPr>
      <w:rFonts w:ascii="Arial" w:eastAsia="Arial" w:hAnsi="Arial" w:cs="Arial"/>
      <w:b/>
      <w:bCs/>
      <w:sz w:val="22"/>
      <w:szCs w:val="22"/>
    </w:rPr>
  </w:style>
  <w:style w:type="paragraph" w:customStyle="1" w:styleId="Picturecaption3">
    <w:name w:val="Picture caption (3)"/>
    <w:basedOn w:val="Normal"/>
    <w:link w:val="Picturecaption3Exact"/>
    <w:pPr>
      <w:shd w:val="clear" w:color="auto" w:fill="FFFFFF"/>
      <w:spacing w:line="0" w:lineRule="atLeast"/>
    </w:pPr>
    <w:rPr>
      <w:rFonts w:ascii="Tahoma" w:eastAsia="Tahoma" w:hAnsi="Tahoma" w:cs="Tahoma"/>
      <w:b/>
      <w:bCs/>
      <w:spacing w:val="-2"/>
      <w:sz w:val="23"/>
      <w:szCs w:val="23"/>
    </w:rPr>
  </w:style>
  <w:style w:type="paragraph" w:customStyle="1" w:styleId="Tablecaption0">
    <w:name w:val="Table caption"/>
    <w:basedOn w:val="Normal"/>
    <w:link w:val="Tablecaption"/>
    <w:pPr>
      <w:shd w:val="clear" w:color="auto" w:fill="FFFFFF"/>
      <w:spacing w:line="0" w:lineRule="atLeast"/>
    </w:pPr>
    <w:rPr>
      <w:rFonts w:ascii="Arial" w:eastAsia="Arial" w:hAnsi="Arial" w:cs="Arial"/>
      <w:i/>
      <w:iCs/>
      <w:sz w:val="17"/>
      <w:szCs w:val="17"/>
    </w:rPr>
  </w:style>
  <w:style w:type="paragraph" w:customStyle="1" w:styleId="Headerorfooter0">
    <w:name w:val="Header or footer"/>
    <w:basedOn w:val="Normal"/>
    <w:link w:val="Headerorfooter"/>
    <w:pPr>
      <w:shd w:val="clear" w:color="auto" w:fill="FFFFFF"/>
      <w:spacing w:line="0" w:lineRule="atLeast"/>
    </w:pPr>
    <w:rPr>
      <w:rFonts w:ascii="Arial" w:eastAsia="Arial" w:hAnsi="Arial" w:cs="Arial"/>
      <w:sz w:val="22"/>
      <w:szCs w:val="22"/>
    </w:rPr>
  </w:style>
  <w:style w:type="paragraph" w:customStyle="1" w:styleId="Heading420">
    <w:name w:val="Heading #4 (2)"/>
    <w:basedOn w:val="Normal"/>
    <w:link w:val="Heading42"/>
    <w:pPr>
      <w:shd w:val="clear" w:color="auto" w:fill="FFFFFF"/>
      <w:spacing w:before="1740" w:line="0" w:lineRule="atLeast"/>
      <w:outlineLvl w:val="3"/>
    </w:pPr>
    <w:rPr>
      <w:rFonts w:ascii="Tahoma" w:eastAsia="Tahoma" w:hAnsi="Tahoma" w:cs="Tahoma"/>
      <w:b/>
      <w:bCs/>
    </w:rPr>
  </w:style>
  <w:style w:type="paragraph" w:customStyle="1" w:styleId="Bodytext60">
    <w:name w:val="Body text (6)"/>
    <w:basedOn w:val="Normal"/>
    <w:link w:val="Bodytext6"/>
    <w:pPr>
      <w:shd w:val="clear" w:color="auto" w:fill="FFFFFF"/>
      <w:spacing w:line="352" w:lineRule="exact"/>
      <w:jc w:val="both"/>
    </w:pPr>
    <w:rPr>
      <w:rFonts w:ascii="Tahoma" w:eastAsia="Tahoma" w:hAnsi="Tahoma" w:cs="Tahoma"/>
      <w:b/>
      <w:bCs/>
      <w:sz w:val="16"/>
      <w:szCs w:val="16"/>
    </w:rPr>
  </w:style>
  <w:style w:type="paragraph" w:customStyle="1" w:styleId="Bodytext70">
    <w:name w:val="Body text (7)"/>
    <w:basedOn w:val="Normal"/>
    <w:link w:val="Bodytext7"/>
    <w:pPr>
      <w:shd w:val="clear" w:color="auto" w:fill="FFFFFF"/>
      <w:spacing w:line="0" w:lineRule="atLeast"/>
    </w:pPr>
    <w:rPr>
      <w:rFonts w:ascii="Arial" w:eastAsia="Arial" w:hAnsi="Arial" w:cs="Arial"/>
      <w:b/>
      <w:bCs/>
      <w:sz w:val="17"/>
      <w:szCs w:val="17"/>
    </w:rPr>
  </w:style>
  <w:style w:type="paragraph" w:customStyle="1" w:styleId="Bodytext80">
    <w:name w:val="Body text (8)"/>
    <w:basedOn w:val="Normal"/>
    <w:link w:val="Bodytext8"/>
    <w:pPr>
      <w:shd w:val="clear" w:color="auto" w:fill="FFFFFF"/>
      <w:spacing w:line="327" w:lineRule="exact"/>
    </w:pPr>
    <w:rPr>
      <w:rFonts w:ascii="Arial" w:eastAsia="Arial" w:hAnsi="Arial" w:cs="Arial"/>
      <w:b/>
      <w:bCs/>
      <w:sz w:val="16"/>
      <w:szCs w:val="16"/>
    </w:rPr>
  </w:style>
  <w:style w:type="paragraph" w:customStyle="1" w:styleId="Bodytext90">
    <w:name w:val="Body text (9)"/>
    <w:basedOn w:val="Normal"/>
    <w:link w:val="Bodytext9"/>
    <w:pPr>
      <w:shd w:val="clear" w:color="auto" w:fill="FFFFFF"/>
      <w:spacing w:after="180" w:line="0" w:lineRule="atLeast"/>
      <w:jc w:val="both"/>
    </w:pPr>
    <w:rPr>
      <w:rFonts w:ascii="Times New Roman" w:eastAsia="Times New Roman" w:hAnsi="Times New Roman" w:cs="Times New Roman"/>
      <w:b/>
      <w:bCs/>
      <w:sz w:val="16"/>
      <w:szCs w:val="16"/>
    </w:rPr>
  </w:style>
  <w:style w:type="paragraph" w:customStyle="1" w:styleId="Tablecaption20">
    <w:name w:val="Table caption (2)"/>
    <w:basedOn w:val="Normal"/>
    <w:link w:val="Tablecaption2"/>
    <w:pPr>
      <w:shd w:val="clear" w:color="auto" w:fill="FFFFFF"/>
      <w:spacing w:line="0" w:lineRule="atLeast"/>
    </w:pPr>
    <w:rPr>
      <w:rFonts w:ascii="Arial" w:eastAsia="Arial" w:hAnsi="Arial" w:cs="Arial"/>
      <w:sz w:val="22"/>
      <w:szCs w:val="22"/>
    </w:rPr>
  </w:style>
  <w:style w:type="paragraph" w:customStyle="1" w:styleId="Picturecaption0">
    <w:name w:val="Picture caption"/>
    <w:basedOn w:val="Normal"/>
    <w:link w:val="Picturecaption"/>
    <w:pPr>
      <w:shd w:val="clear" w:color="auto" w:fill="FFFFFF"/>
      <w:spacing w:line="0" w:lineRule="atLeast"/>
      <w:ind w:hanging="340"/>
    </w:pPr>
    <w:rPr>
      <w:rFonts w:ascii="Times New Roman" w:eastAsia="Times New Roman" w:hAnsi="Times New Roman" w:cs="Times New Roman"/>
      <w:b/>
      <w:bCs/>
      <w:sz w:val="16"/>
      <w:szCs w:val="16"/>
    </w:rPr>
  </w:style>
  <w:style w:type="paragraph" w:customStyle="1" w:styleId="Bodytext100">
    <w:name w:val="Body text (10)"/>
    <w:basedOn w:val="Normal"/>
    <w:link w:val="Bodytext10"/>
    <w:pPr>
      <w:shd w:val="clear" w:color="auto" w:fill="FFFFFF"/>
      <w:spacing w:line="312" w:lineRule="exact"/>
      <w:jc w:val="center"/>
    </w:pPr>
    <w:rPr>
      <w:rFonts w:ascii="Arial" w:eastAsia="Arial" w:hAnsi="Arial" w:cs="Arial"/>
      <w:b/>
      <w:bCs/>
      <w:i/>
      <w:iCs/>
      <w:sz w:val="19"/>
      <w:szCs w:val="19"/>
    </w:rPr>
  </w:style>
  <w:style w:type="paragraph" w:customStyle="1" w:styleId="Bodytext110">
    <w:name w:val="Body text (11)"/>
    <w:basedOn w:val="Normal"/>
    <w:link w:val="Bodytext11"/>
    <w:pPr>
      <w:shd w:val="clear" w:color="auto" w:fill="FFFFFF"/>
      <w:spacing w:line="250" w:lineRule="exact"/>
      <w:ind w:hanging="1240"/>
    </w:pPr>
    <w:rPr>
      <w:rFonts w:ascii="Arial" w:eastAsia="Arial" w:hAnsi="Arial" w:cs="Arial"/>
      <w:sz w:val="20"/>
      <w:szCs w:val="20"/>
    </w:rPr>
  </w:style>
  <w:style w:type="paragraph" w:customStyle="1" w:styleId="Picturecaption4">
    <w:name w:val="Picture caption (4)"/>
    <w:basedOn w:val="Normal"/>
    <w:link w:val="Picturecaption4Exact"/>
    <w:pPr>
      <w:shd w:val="clear" w:color="auto" w:fill="FFFFFF"/>
      <w:spacing w:line="0" w:lineRule="atLeast"/>
    </w:pPr>
    <w:rPr>
      <w:rFonts w:ascii="Arial" w:eastAsia="Arial" w:hAnsi="Arial" w:cs="Arial"/>
      <w:spacing w:val="1"/>
      <w:sz w:val="19"/>
      <w:szCs w:val="19"/>
    </w:rPr>
  </w:style>
  <w:style w:type="paragraph" w:customStyle="1" w:styleId="Bodytext120">
    <w:name w:val="Body text (12)"/>
    <w:basedOn w:val="Normal"/>
    <w:link w:val="Bodytext12"/>
    <w:pPr>
      <w:shd w:val="clear" w:color="auto" w:fill="FFFFFF"/>
      <w:spacing w:line="0" w:lineRule="atLeast"/>
      <w:ind w:hanging="1060"/>
    </w:pPr>
    <w:rPr>
      <w:rFonts w:ascii="Arial" w:eastAsia="Arial" w:hAnsi="Arial" w:cs="Arial"/>
      <w:i/>
      <w:iCs/>
      <w:sz w:val="22"/>
      <w:szCs w:val="22"/>
    </w:rPr>
  </w:style>
  <w:style w:type="paragraph" w:customStyle="1" w:styleId="Bodytext13">
    <w:name w:val="Body text (13)"/>
    <w:basedOn w:val="Normal"/>
    <w:link w:val="Bodytext13Exact"/>
    <w:pPr>
      <w:shd w:val="clear" w:color="auto" w:fill="FFFFFF"/>
      <w:spacing w:line="0" w:lineRule="atLeast"/>
      <w:jc w:val="both"/>
    </w:pPr>
    <w:rPr>
      <w:rFonts w:ascii="Arial" w:eastAsia="Arial" w:hAnsi="Arial" w:cs="Arial"/>
      <w:spacing w:val="7"/>
    </w:rPr>
  </w:style>
  <w:style w:type="paragraph" w:customStyle="1" w:styleId="Bodytext140">
    <w:name w:val="Body text (14)"/>
    <w:basedOn w:val="Normal"/>
    <w:link w:val="Bodytext14"/>
    <w:pPr>
      <w:shd w:val="clear" w:color="auto" w:fill="FFFFFF"/>
      <w:spacing w:line="240" w:lineRule="exact"/>
      <w:jc w:val="both"/>
    </w:pPr>
    <w:rPr>
      <w:rFonts w:ascii="Arial" w:eastAsia="Arial" w:hAnsi="Arial" w:cs="Arial"/>
      <w:b/>
      <w:bCs/>
      <w:sz w:val="13"/>
      <w:szCs w:val="13"/>
    </w:rPr>
  </w:style>
  <w:style w:type="paragraph" w:customStyle="1" w:styleId="Bodytext150">
    <w:name w:val="Body text (15)"/>
    <w:basedOn w:val="Normal"/>
    <w:link w:val="Bodytext15"/>
    <w:pPr>
      <w:shd w:val="clear" w:color="auto" w:fill="FFFFFF"/>
      <w:spacing w:line="415" w:lineRule="exact"/>
      <w:jc w:val="center"/>
    </w:pPr>
    <w:rPr>
      <w:rFonts w:ascii="Tahoma" w:eastAsia="Tahoma" w:hAnsi="Tahoma" w:cs="Tahoma"/>
      <w:b/>
      <w:bCs/>
      <w:sz w:val="26"/>
      <w:szCs w:val="26"/>
    </w:rPr>
  </w:style>
  <w:style w:type="paragraph" w:customStyle="1" w:styleId="Bodytext170">
    <w:name w:val="Body text (17)"/>
    <w:basedOn w:val="Normal"/>
    <w:link w:val="Bodytext17"/>
    <w:pPr>
      <w:shd w:val="clear" w:color="auto" w:fill="FFFFFF"/>
      <w:spacing w:after="120" w:line="0" w:lineRule="atLeast"/>
    </w:pPr>
    <w:rPr>
      <w:rFonts w:ascii="Arial" w:eastAsia="Arial" w:hAnsi="Arial" w:cs="Arial"/>
      <w:sz w:val="14"/>
      <w:szCs w:val="14"/>
    </w:rPr>
  </w:style>
  <w:style w:type="paragraph" w:customStyle="1" w:styleId="Picturecaption50">
    <w:name w:val="Picture caption (5)"/>
    <w:basedOn w:val="Normal"/>
    <w:link w:val="Picturecaption5"/>
    <w:pPr>
      <w:shd w:val="clear" w:color="auto" w:fill="FFFFFF"/>
      <w:spacing w:line="429" w:lineRule="exact"/>
      <w:jc w:val="both"/>
    </w:pPr>
    <w:rPr>
      <w:rFonts w:ascii="Tahoma" w:eastAsia="Tahoma" w:hAnsi="Tahoma" w:cs="Tahoma"/>
      <w:sz w:val="16"/>
      <w:szCs w:val="16"/>
    </w:rPr>
  </w:style>
  <w:style w:type="paragraph" w:customStyle="1" w:styleId="Heading20">
    <w:name w:val="Heading #2"/>
    <w:basedOn w:val="Normal"/>
    <w:link w:val="Heading2"/>
    <w:pPr>
      <w:shd w:val="clear" w:color="auto" w:fill="FFFFFF"/>
      <w:spacing w:after="300" w:line="0" w:lineRule="atLeast"/>
      <w:jc w:val="center"/>
      <w:outlineLvl w:val="1"/>
    </w:pPr>
    <w:rPr>
      <w:rFonts w:ascii="Arial" w:eastAsia="Arial" w:hAnsi="Arial" w:cs="Arial"/>
      <w:b/>
      <w:bCs/>
      <w:sz w:val="33"/>
      <w:szCs w:val="33"/>
    </w:rPr>
  </w:style>
  <w:style w:type="paragraph" w:customStyle="1" w:styleId="Bodytext160">
    <w:name w:val="Body text (16)"/>
    <w:basedOn w:val="Normal"/>
    <w:link w:val="Bodytext16"/>
    <w:pPr>
      <w:shd w:val="clear" w:color="auto" w:fill="FFFFFF"/>
      <w:spacing w:before="420" w:after="300" w:line="325" w:lineRule="exact"/>
      <w:jc w:val="center"/>
    </w:pPr>
    <w:rPr>
      <w:rFonts w:ascii="Tahoma" w:eastAsia="Tahoma" w:hAnsi="Tahoma" w:cs="Tahoma"/>
      <w:b/>
      <w:bCs/>
      <w:sz w:val="22"/>
      <w:szCs w:val="22"/>
    </w:rPr>
  </w:style>
  <w:style w:type="paragraph" w:customStyle="1" w:styleId="Tablecaption30">
    <w:name w:val="Table caption (3)"/>
    <w:basedOn w:val="Normal"/>
    <w:link w:val="Tablecaption3"/>
    <w:pPr>
      <w:shd w:val="clear" w:color="auto" w:fill="FFFFFF"/>
      <w:spacing w:line="275" w:lineRule="exact"/>
      <w:jc w:val="center"/>
    </w:pPr>
    <w:rPr>
      <w:rFonts w:ascii="Arial" w:eastAsia="Arial" w:hAnsi="Arial" w:cs="Arial"/>
      <w:b/>
      <w:bCs/>
      <w:sz w:val="21"/>
      <w:szCs w:val="21"/>
    </w:rPr>
  </w:style>
  <w:style w:type="paragraph" w:customStyle="1" w:styleId="Bodytext180">
    <w:name w:val="Body text (18)"/>
    <w:basedOn w:val="Normal"/>
    <w:link w:val="Bodytext18"/>
    <w:pPr>
      <w:shd w:val="clear" w:color="auto" w:fill="FFFFFF"/>
      <w:spacing w:before="300" w:line="0" w:lineRule="atLeast"/>
      <w:jc w:val="center"/>
    </w:pPr>
    <w:rPr>
      <w:rFonts w:ascii="Arial" w:eastAsia="Arial" w:hAnsi="Arial" w:cs="Arial"/>
      <w:b/>
      <w:bCs/>
      <w:sz w:val="19"/>
      <w:szCs w:val="19"/>
    </w:rPr>
  </w:style>
  <w:style w:type="paragraph" w:customStyle="1" w:styleId="Picturecaption6">
    <w:name w:val="Picture caption (6)"/>
    <w:basedOn w:val="Normal"/>
    <w:link w:val="Picturecaption6Exact"/>
    <w:pPr>
      <w:shd w:val="clear" w:color="auto" w:fill="FFFFFF"/>
      <w:spacing w:line="403" w:lineRule="exact"/>
      <w:jc w:val="right"/>
    </w:pPr>
    <w:rPr>
      <w:rFonts w:ascii="Arial" w:eastAsia="Arial" w:hAnsi="Arial" w:cs="Arial"/>
      <w:b/>
      <w:bCs/>
      <w:spacing w:val="7"/>
      <w:sz w:val="12"/>
      <w:szCs w:val="12"/>
    </w:rPr>
  </w:style>
  <w:style w:type="paragraph" w:customStyle="1" w:styleId="Picturecaption7">
    <w:name w:val="Picture caption (7)"/>
    <w:basedOn w:val="Normal"/>
    <w:link w:val="Picturecaption7Exact"/>
    <w:pPr>
      <w:shd w:val="clear" w:color="auto" w:fill="FFFFFF"/>
      <w:spacing w:line="0" w:lineRule="atLeast"/>
      <w:jc w:val="both"/>
    </w:pPr>
    <w:rPr>
      <w:rFonts w:ascii="Arial" w:eastAsia="Arial" w:hAnsi="Arial" w:cs="Arial"/>
      <w:b/>
      <w:bCs/>
      <w:spacing w:val="3"/>
      <w:sz w:val="15"/>
      <w:szCs w:val="15"/>
    </w:rPr>
  </w:style>
  <w:style w:type="paragraph" w:customStyle="1" w:styleId="Heading10">
    <w:name w:val="Heading #1"/>
    <w:basedOn w:val="Normal"/>
    <w:link w:val="Heading1"/>
    <w:pPr>
      <w:shd w:val="clear" w:color="auto" w:fill="FFFFFF"/>
      <w:spacing w:after="120" w:line="0" w:lineRule="atLeast"/>
      <w:outlineLvl w:val="0"/>
    </w:pPr>
    <w:rPr>
      <w:rFonts w:ascii="Tahoma" w:eastAsia="Tahoma" w:hAnsi="Tahoma" w:cs="Tahoma"/>
      <w:sz w:val="37"/>
      <w:szCs w:val="37"/>
    </w:rPr>
  </w:style>
  <w:style w:type="paragraph" w:customStyle="1" w:styleId="Picturecaption80">
    <w:name w:val="Picture caption (8)"/>
    <w:basedOn w:val="Normal"/>
    <w:link w:val="Picturecaption8"/>
    <w:pPr>
      <w:shd w:val="clear" w:color="auto" w:fill="FFFFFF"/>
      <w:spacing w:line="0" w:lineRule="atLeast"/>
      <w:jc w:val="both"/>
    </w:pPr>
    <w:rPr>
      <w:rFonts w:ascii="Arial" w:eastAsia="Arial" w:hAnsi="Arial" w:cs="Arial"/>
      <w:b/>
      <w:bCs/>
      <w:sz w:val="17"/>
      <w:szCs w:val="17"/>
    </w:rPr>
  </w:style>
  <w:style w:type="paragraph" w:customStyle="1" w:styleId="Bodytext190">
    <w:name w:val="Body text (19)"/>
    <w:basedOn w:val="Normal"/>
    <w:link w:val="Bodytext19"/>
    <w:pPr>
      <w:shd w:val="clear" w:color="auto" w:fill="FFFFFF"/>
      <w:spacing w:after="360" w:line="0" w:lineRule="atLeast"/>
    </w:pPr>
    <w:rPr>
      <w:rFonts w:ascii="Lucida Sans Unicode" w:eastAsia="Lucida Sans Unicode" w:hAnsi="Lucida Sans Unicode" w:cs="Lucida Sans Unicode"/>
      <w:sz w:val="16"/>
      <w:szCs w:val="16"/>
    </w:rPr>
  </w:style>
  <w:style w:type="paragraph" w:customStyle="1" w:styleId="Picturecaption90">
    <w:name w:val="Picture caption (9)"/>
    <w:basedOn w:val="Normal"/>
    <w:link w:val="Picturecaption9"/>
    <w:pPr>
      <w:shd w:val="clear" w:color="auto" w:fill="FFFFFF"/>
      <w:spacing w:line="250" w:lineRule="exact"/>
      <w:jc w:val="both"/>
    </w:pPr>
    <w:rPr>
      <w:rFonts w:ascii="Arial" w:eastAsia="Arial" w:hAnsi="Arial" w:cs="Arial"/>
      <w:sz w:val="22"/>
      <w:szCs w:val="22"/>
    </w:rPr>
  </w:style>
  <w:style w:type="paragraph" w:customStyle="1" w:styleId="Picturecaption10">
    <w:name w:val="Picture caption (10)"/>
    <w:basedOn w:val="Normal"/>
    <w:link w:val="Picturecaption10Exact"/>
    <w:pPr>
      <w:shd w:val="clear" w:color="auto" w:fill="FFFFFF"/>
      <w:spacing w:line="0" w:lineRule="atLeast"/>
    </w:pPr>
    <w:rPr>
      <w:rFonts w:ascii="Arial" w:eastAsia="Arial" w:hAnsi="Arial" w:cs="Arial"/>
      <w:b/>
      <w:bCs/>
      <w:spacing w:val="1"/>
      <w:sz w:val="11"/>
      <w:szCs w:val="11"/>
    </w:rPr>
  </w:style>
  <w:style w:type="paragraph" w:customStyle="1" w:styleId="Bodytext201">
    <w:name w:val="Body text (20)"/>
    <w:basedOn w:val="Normal"/>
    <w:link w:val="Bodytext200"/>
    <w:pPr>
      <w:shd w:val="clear" w:color="auto" w:fill="FFFFFF"/>
      <w:spacing w:line="211" w:lineRule="exact"/>
      <w:jc w:val="both"/>
    </w:pPr>
    <w:rPr>
      <w:rFonts w:ascii="Arial" w:eastAsia="Arial" w:hAnsi="Arial" w:cs="Arial"/>
      <w:b/>
      <w:bCs/>
      <w:sz w:val="12"/>
      <w:szCs w:val="12"/>
    </w:rPr>
  </w:style>
  <w:style w:type="paragraph" w:customStyle="1" w:styleId="Bodytext211">
    <w:name w:val="Body text (21)"/>
    <w:basedOn w:val="Normal"/>
    <w:link w:val="Bodytext210"/>
    <w:pPr>
      <w:shd w:val="clear" w:color="auto" w:fill="FFFFFF"/>
      <w:spacing w:before="720" w:after="300" w:line="0" w:lineRule="atLeast"/>
    </w:pPr>
    <w:rPr>
      <w:rFonts w:ascii="Arial" w:eastAsia="Arial" w:hAnsi="Arial" w:cs="Arial"/>
      <w:b/>
      <w:bCs/>
      <w:sz w:val="21"/>
      <w:szCs w:val="21"/>
    </w:rPr>
  </w:style>
  <w:style w:type="paragraph" w:customStyle="1" w:styleId="Bodytext221">
    <w:name w:val="Body text (22)"/>
    <w:basedOn w:val="Normal"/>
    <w:link w:val="Bodytext220"/>
    <w:pPr>
      <w:shd w:val="clear" w:color="auto" w:fill="FFFFFF"/>
      <w:spacing w:before="1020" w:after="60" w:line="0" w:lineRule="atLeast"/>
    </w:pPr>
    <w:rPr>
      <w:rFonts w:ascii="Candara" w:eastAsia="Candara" w:hAnsi="Candara" w:cs="Candara"/>
      <w:sz w:val="16"/>
      <w:szCs w:val="16"/>
    </w:rPr>
  </w:style>
  <w:style w:type="paragraph" w:customStyle="1" w:styleId="Bodytext230">
    <w:name w:val="Body text (23)"/>
    <w:basedOn w:val="Normal"/>
    <w:link w:val="Bodytext23"/>
    <w:pPr>
      <w:shd w:val="clear" w:color="auto" w:fill="FFFFFF"/>
      <w:spacing w:before="60" w:line="438" w:lineRule="exact"/>
    </w:pPr>
    <w:rPr>
      <w:rFonts w:ascii="Candara" w:eastAsia="Candara" w:hAnsi="Candara" w:cs="Candara"/>
      <w:sz w:val="13"/>
      <w:szCs w:val="13"/>
    </w:rPr>
  </w:style>
  <w:style w:type="paragraph" w:customStyle="1" w:styleId="Bodytext250">
    <w:name w:val="Body text (25)"/>
    <w:basedOn w:val="Normal"/>
    <w:link w:val="Bodytext25"/>
    <w:pPr>
      <w:shd w:val="clear" w:color="auto" w:fill="FFFFFF"/>
      <w:spacing w:line="438" w:lineRule="exact"/>
      <w:jc w:val="center"/>
    </w:pPr>
    <w:rPr>
      <w:rFonts w:ascii="Tahoma" w:eastAsia="Tahoma" w:hAnsi="Tahoma" w:cs="Tahoma"/>
      <w:b/>
      <w:bCs/>
      <w:sz w:val="12"/>
      <w:szCs w:val="12"/>
    </w:rPr>
  </w:style>
  <w:style w:type="paragraph" w:customStyle="1" w:styleId="Tablecaption60">
    <w:name w:val="Table caption (6)"/>
    <w:basedOn w:val="Normal"/>
    <w:link w:val="Tablecaption6"/>
    <w:pPr>
      <w:shd w:val="clear" w:color="auto" w:fill="FFFFFF"/>
      <w:spacing w:line="142" w:lineRule="exact"/>
    </w:pPr>
    <w:rPr>
      <w:rFonts w:ascii="Tahoma" w:eastAsia="Tahoma" w:hAnsi="Tahoma" w:cs="Tahoma"/>
      <w:b/>
      <w:bCs/>
      <w:sz w:val="10"/>
      <w:szCs w:val="10"/>
    </w:rPr>
  </w:style>
  <w:style w:type="paragraph" w:customStyle="1" w:styleId="Tablecaption70">
    <w:name w:val="Table caption (7)"/>
    <w:basedOn w:val="Normal"/>
    <w:link w:val="Tablecaption7"/>
    <w:pPr>
      <w:shd w:val="clear" w:color="auto" w:fill="FFFFFF"/>
      <w:spacing w:line="142" w:lineRule="exact"/>
      <w:ind w:hanging="1000"/>
    </w:pPr>
    <w:rPr>
      <w:rFonts w:ascii="Arial" w:eastAsia="Arial" w:hAnsi="Arial" w:cs="Arial"/>
      <w:b/>
      <w:bCs/>
      <w:sz w:val="10"/>
      <w:szCs w:val="10"/>
    </w:rPr>
  </w:style>
  <w:style w:type="paragraph" w:customStyle="1" w:styleId="Bodytext260">
    <w:name w:val="Body text (26)"/>
    <w:basedOn w:val="Normal"/>
    <w:link w:val="Bodytext26"/>
    <w:pPr>
      <w:shd w:val="clear" w:color="auto" w:fill="FFFFFF"/>
      <w:spacing w:line="192" w:lineRule="exact"/>
      <w:jc w:val="both"/>
    </w:pPr>
    <w:rPr>
      <w:rFonts w:ascii="Tahoma" w:eastAsia="Tahoma" w:hAnsi="Tahoma" w:cs="Tahoma"/>
      <w:b/>
      <w:bCs/>
      <w:sz w:val="15"/>
      <w:szCs w:val="15"/>
    </w:rPr>
  </w:style>
  <w:style w:type="paragraph" w:customStyle="1" w:styleId="Tablecaption80">
    <w:name w:val="Table caption (8)"/>
    <w:basedOn w:val="Normal"/>
    <w:link w:val="Tablecaption8"/>
    <w:pPr>
      <w:shd w:val="clear" w:color="auto" w:fill="FFFFFF"/>
      <w:spacing w:line="0" w:lineRule="atLeast"/>
    </w:pPr>
    <w:rPr>
      <w:rFonts w:ascii="Arial" w:eastAsia="Arial" w:hAnsi="Arial" w:cs="Arial"/>
      <w:b/>
      <w:bCs/>
      <w:sz w:val="12"/>
      <w:szCs w:val="12"/>
    </w:rPr>
  </w:style>
  <w:style w:type="paragraph" w:customStyle="1" w:styleId="Bodytext270">
    <w:name w:val="Body text (27)"/>
    <w:basedOn w:val="Normal"/>
    <w:link w:val="Bodytext27"/>
    <w:pPr>
      <w:shd w:val="clear" w:color="auto" w:fill="FFFFFF"/>
      <w:spacing w:line="202" w:lineRule="exact"/>
    </w:pPr>
    <w:rPr>
      <w:rFonts w:ascii="Tahoma" w:eastAsia="Tahoma" w:hAnsi="Tahoma" w:cs="Tahoma"/>
      <w:b/>
      <w:bCs/>
      <w:sz w:val="14"/>
      <w:szCs w:val="14"/>
    </w:rPr>
  </w:style>
  <w:style w:type="paragraph" w:customStyle="1" w:styleId="Tablecaption90">
    <w:name w:val="Table caption (9)"/>
    <w:basedOn w:val="Normal"/>
    <w:link w:val="Tablecaption9"/>
    <w:pPr>
      <w:shd w:val="clear" w:color="auto" w:fill="FFFFFF"/>
      <w:spacing w:line="0" w:lineRule="atLeast"/>
    </w:pPr>
    <w:rPr>
      <w:rFonts w:ascii="Tahoma" w:eastAsia="Tahoma" w:hAnsi="Tahoma" w:cs="Tahoma"/>
      <w:b/>
      <w:bCs/>
      <w:sz w:val="13"/>
      <w:szCs w:val="13"/>
    </w:rPr>
  </w:style>
  <w:style w:type="paragraph" w:customStyle="1" w:styleId="Heading60">
    <w:name w:val="Heading #6"/>
    <w:basedOn w:val="Normal"/>
    <w:link w:val="Heading6"/>
    <w:pPr>
      <w:shd w:val="clear" w:color="auto" w:fill="FFFFFF"/>
      <w:spacing w:before="240" w:after="300" w:line="0" w:lineRule="atLeast"/>
      <w:jc w:val="both"/>
      <w:outlineLvl w:val="5"/>
    </w:pPr>
    <w:rPr>
      <w:rFonts w:ascii="Arial" w:eastAsia="Arial" w:hAnsi="Arial" w:cs="Arial"/>
      <w:b/>
      <w:bCs/>
      <w:sz w:val="22"/>
      <w:szCs w:val="22"/>
    </w:rPr>
  </w:style>
  <w:style w:type="paragraph" w:customStyle="1" w:styleId="Heading430">
    <w:name w:val="Heading #4 (3)"/>
    <w:basedOn w:val="Normal"/>
    <w:link w:val="Heading43"/>
    <w:pPr>
      <w:shd w:val="clear" w:color="auto" w:fill="FFFFFF"/>
      <w:spacing w:after="480" w:line="0" w:lineRule="atLeast"/>
      <w:jc w:val="center"/>
      <w:outlineLvl w:val="3"/>
    </w:pPr>
    <w:rPr>
      <w:rFonts w:ascii="Arial" w:eastAsia="Arial" w:hAnsi="Arial" w:cs="Arial"/>
      <w:b/>
      <w:bCs/>
      <w:sz w:val="33"/>
      <w:szCs w:val="33"/>
    </w:rPr>
  </w:style>
  <w:style w:type="paragraph" w:customStyle="1" w:styleId="Heading50">
    <w:name w:val="Heading #5"/>
    <w:basedOn w:val="Normal"/>
    <w:link w:val="Heading5"/>
    <w:pPr>
      <w:shd w:val="clear" w:color="auto" w:fill="FFFFFF"/>
      <w:spacing w:before="480" w:after="300" w:line="0" w:lineRule="atLeast"/>
      <w:jc w:val="center"/>
      <w:outlineLvl w:val="4"/>
    </w:pPr>
    <w:rPr>
      <w:rFonts w:ascii="Arial" w:eastAsia="Arial" w:hAnsi="Arial" w:cs="Arial"/>
      <w:b/>
      <w:bCs/>
      <w:sz w:val="26"/>
      <w:szCs w:val="26"/>
    </w:rPr>
  </w:style>
  <w:style w:type="paragraph" w:customStyle="1" w:styleId="Heading121">
    <w:name w:val="Heading #1 (2)"/>
    <w:basedOn w:val="Normal"/>
    <w:link w:val="Heading120"/>
    <w:pPr>
      <w:shd w:val="clear" w:color="auto" w:fill="FFFFFF"/>
      <w:spacing w:before="240" w:after="540" w:line="0" w:lineRule="atLeast"/>
      <w:jc w:val="right"/>
      <w:outlineLvl w:val="0"/>
    </w:pPr>
    <w:rPr>
      <w:rFonts w:ascii="Tahoma" w:eastAsia="Tahoma" w:hAnsi="Tahoma" w:cs="Tahoma"/>
      <w:sz w:val="20"/>
      <w:szCs w:val="20"/>
    </w:rPr>
  </w:style>
  <w:style w:type="paragraph" w:customStyle="1" w:styleId="Bodytext281">
    <w:name w:val="Body text (28)"/>
    <w:basedOn w:val="Normal"/>
    <w:link w:val="Bodytext280"/>
    <w:pPr>
      <w:shd w:val="clear" w:color="auto" w:fill="FFFFFF"/>
      <w:spacing w:after="240" w:line="0" w:lineRule="atLeast"/>
    </w:pPr>
    <w:rPr>
      <w:rFonts w:ascii="Arial" w:eastAsia="Arial" w:hAnsi="Arial" w:cs="Arial"/>
      <w:i/>
      <w:iCs/>
      <w:w w:val="150"/>
      <w:sz w:val="8"/>
      <w:szCs w:val="8"/>
    </w:rPr>
  </w:style>
  <w:style w:type="paragraph" w:customStyle="1" w:styleId="Tablecaption100">
    <w:name w:val="Table caption (10)"/>
    <w:basedOn w:val="Normal"/>
    <w:link w:val="Tablecaption10"/>
    <w:pPr>
      <w:shd w:val="clear" w:color="auto" w:fill="FFFFFF"/>
      <w:spacing w:line="0" w:lineRule="atLeast"/>
      <w:jc w:val="both"/>
    </w:pPr>
    <w:rPr>
      <w:rFonts w:ascii="Arial" w:eastAsia="Arial" w:hAnsi="Arial" w:cs="Arial"/>
      <w:i/>
      <w:iCs/>
      <w:sz w:val="14"/>
      <w:szCs w:val="14"/>
    </w:rPr>
  </w:style>
  <w:style w:type="paragraph" w:customStyle="1" w:styleId="Tablecaption12">
    <w:name w:val="Table caption (12)"/>
    <w:basedOn w:val="Normal"/>
    <w:link w:val="Tablecaption12Exact"/>
    <w:pPr>
      <w:shd w:val="clear" w:color="auto" w:fill="FFFFFF"/>
      <w:spacing w:line="0" w:lineRule="atLeast"/>
      <w:jc w:val="both"/>
    </w:pPr>
    <w:rPr>
      <w:rFonts w:ascii="Tahoma" w:eastAsia="Tahoma" w:hAnsi="Tahoma" w:cs="Tahoma"/>
      <w:b/>
      <w:bCs/>
      <w:spacing w:val="7"/>
      <w:sz w:val="14"/>
      <w:szCs w:val="14"/>
    </w:rPr>
  </w:style>
  <w:style w:type="paragraph" w:customStyle="1" w:styleId="Tableofcontents0">
    <w:name w:val="Table of contents"/>
    <w:basedOn w:val="Normal"/>
    <w:link w:val="Tableofcontents"/>
    <w:pPr>
      <w:shd w:val="clear" w:color="auto" w:fill="FFFFFF"/>
      <w:spacing w:before="300" w:line="264" w:lineRule="exact"/>
      <w:jc w:val="both"/>
    </w:pPr>
    <w:rPr>
      <w:rFonts w:ascii="Arial" w:eastAsia="Arial" w:hAnsi="Arial" w:cs="Arial"/>
      <w:b/>
      <w:bCs/>
      <w:sz w:val="22"/>
      <w:szCs w:val="22"/>
    </w:rPr>
  </w:style>
  <w:style w:type="paragraph" w:customStyle="1" w:styleId="Tableofcontents20">
    <w:name w:val="Table of contents (2)"/>
    <w:basedOn w:val="Normal"/>
    <w:link w:val="Tableofcontents2"/>
    <w:pPr>
      <w:shd w:val="clear" w:color="auto" w:fill="FFFFFF"/>
      <w:spacing w:after="300" w:line="264" w:lineRule="exact"/>
      <w:jc w:val="both"/>
    </w:pPr>
    <w:rPr>
      <w:rFonts w:ascii="Arial" w:eastAsia="Arial" w:hAnsi="Arial" w:cs="Arial"/>
      <w:sz w:val="22"/>
      <w:szCs w:val="22"/>
    </w:rPr>
  </w:style>
  <w:style w:type="paragraph" w:customStyle="1" w:styleId="Tablecaption110">
    <w:name w:val="Table caption (11)"/>
    <w:basedOn w:val="Normal"/>
    <w:link w:val="Tablecaption11"/>
    <w:pPr>
      <w:shd w:val="clear" w:color="auto" w:fill="FFFFFF"/>
      <w:spacing w:line="0" w:lineRule="atLeast"/>
    </w:pPr>
    <w:rPr>
      <w:rFonts w:ascii="Arial" w:eastAsia="Arial" w:hAnsi="Arial" w:cs="Arial"/>
      <w:i/>
      <w:iCs/>
      <w:sz w:val="16"/>
      <w:szCs w:val="16"/>
    </w:rPr>
  </w:style>
  <w:style w:type="paragraph" w:customStyle="1" w:styleId="Bodytext29">
    <w:name w:val="Body text (29)"/>
    <w:basedOn w:val="Normal"/>
    <w:link w:val="Bodytext29Exact"/>
    <w:pPr>
      <w:shd w:val="clear" w:color="auto" w:fill="FFFFFF"/>
      <w:spacing w:line="488" w:lineRule="exact"/>
    </w:pPr>
    <w:rPr>
      <w:rFonts w:ascii="Tahoma" w:eastAsia="Tahoma" w:hAnsi="Tahoma" w:cs="Tahoma"/>
      <w:i/>
      <w:iCs/>
      <w:sz w:val="20"/>
      <w:szCs w:val="20"/>
    </w:rPr>
  </w:style>
  <w:style w:type="paragraph" w:customStyle="1" w:styleId="Bodytext33">
    <w:name w:val="Body text (33)"/>
    <w:basedOn w:val="Normal"/>
    <w:link w:val="Bodytext33Exact"/>
    <w:pPr>
      <w:shd w:val="clear" w:color="auto" w:fill="FFFFFF"/>
      <w:spacing w:line="886" w:lineRule="exact"/>
      <w:ind w:hanging="180"/>
      <w:jc w:val="both"/>
    </w:pPr>
    <w:rPr>
      <w:rFonts w:ascii="Arial" w:eastAsia="Arial" w:hAnsi="Arial" w:cs="Arial"/>
      <w:b/>
      <w:bCs/>
      <w:spacing w:val="1"/>
      <w:sz w:val="31"/>
      <w:szCs w:val="31"/>
    </w:rPr>
  </w:style>
  <w:style w:type="paragraph" w:customStyle="1" w:styleId="Heading321">
    <w:name w:val="Heading #3 (2)"/>
    <w:basedOn w:val="Normal"/>
    <w:link w:val="Heading320"/>
    <w:pPr>
      <w:shd w:val="clear" w:color="auto" w:fill="FFFFFF"/>
      <w:spacing w:after="240" w:line="0" w:lineRule="atLeast"/>
      <w:jc w:val="center"/>
      <w:outlineLvl w:val="2"/>
    </w:pPr>
    <w:rPr>
      <w:rFonts w:ascii="Candara" w:eastAsia="Candara" w:hAnsi="Candara" w:cs="Candara"/>
      <w:b/>
      <w:bCs/>
      <w:sz w:val="30"/>
      <w:szCs w:val="30"/>
    </w:rPr>
  </w:style>
  <w:style w:type="paragraph" w:customStyle="1" w:styleId="Bodytext301">
    <w:name w:val="Body text (30)"/>
    <w:basedOn w:val="Normal"/>
    <w:link w:val="Bodytext300"/>
    <w:pPr>
      <w:shd w:val="clear" w:color="auto" w:fill="FFFFFF"/>
      <w:spacing w:before="240" w:line="418" w:lineRule="exact"/>
    </w:pPr>
    <w:rPr>
      <w:rFonts w:ascii="Tahoma" w:eastAsia="Tahoma" w:hAnsi="Tahoma" w:cs="Tahoma"/>
      <w:sz w:val="26"/>
      <w:szCs w:val="26"/>
    </w:rPr>
  </w:style>
  <w:style w:type="paragraph" w:customStyle="1" w:styleId="Bodytext311">
    <w:name w:val="Body text (31)"/>
    <w:basedOn w:val="Normal"/>
    <w:link w:val="Bodytext310"/>
    <w:pPr>
      <w:shd w:val="clear" w:color="auto" w:fill="FFFFFF"/>
      <w:spacing w:before="840" w:line="302" w:lineRule="exact"/>
      <w:jc w:val="both"/>
    </w:pPr>
    <w:rPr>
      <w:rFonts w:ascii="Arial" w:eastAsia="Arial" w:hAnsi="Arial" w:cs="Arial"/>
      <w:sz w:val="25"/>
      <w:szCs w:val="25"/>
    </w:rPr>
  </w:style>
  <w:style w:type="paragraph" w:customStyle="1" w:styleId="Bodytext321">
    <w:name w:val="Body text (32)"/>
    <w:basedOn w:val="Normal"/>
    <w:link w:val="Bodytext320"/>
    <w:pPr>
      <w:shd w:val="clear" w:color="auto" w:fill="FFFFFF"/>
      <w:spacing w:before="360" w:line="0" w:lineRule="atLeast"/>
    </w:pPr>
    <w:rPr>
      <w:rFonts w:ascii="Arial" w:eastAsia="Arial" w:hAnsi="Arial" w:cs="Arial"/>
      <w:b/>
      <w:bCs/>
      <w:sz w:val="27"/>
      <w:szCs w:val="27"/>
    </w:rPr>
  </w:style>
  <w:style w:type="paragraph" w:customStyle="1" w:styleId="Bodytext340">
    <w:name w:val="Body text (34)"/>
    <w:basedOn w:val="Normal"/>
    <w:link w:val="Bodytext34"/>
    <w:pPr>
      <w:shd w:val="clear" w:color="auto" w:fill="FFFFFF"/>
      <w:spacing w:line="370" w:lineRule="exact"/>
      <w:jc w:val="center"/>
    </w:pPr>
    <w:rPr>
      <w:rFonts w:ascii="Arial" w:eastAsia="Arial" w:hAnsi="Arial" w:cs="Arial"/>
      <w:b/>
      <w:bCs/>
      <w:sz w:val="26"/>
      <w:szCs w:val="26"/>
    </w:rPr>
  </w:style>
  <w:style w:type="paragraph" w:customStyle="1" w:styleId="Picturecaption11">
    <w:name w:val="Picture caption (11)"/>
    <w:basedOn w:val="Normal"/>
    <w:link w:val="Picturecaption11Exact"/>
    <w:pPr>
      <w:shd w:val="clear" w:color="auto" w:fill="FFFFFF"/>
      <w:spacing w:line="0" w:lineRule="atLeast"/>
    </w:pPr>
    <w:rPr>
      <w:rFonts w:ascii="Arial" w:eastAsia="Arial" w:hAnsi="Arial" w:cs="Arial"/>
      <w:b/>
      <w:bCs/>
      <w:spacing w:val="1"/>
      <w:sz w:val="31"/>
      <w:szCs w:val="31"/>
    </w:rPr>
  </w:style>
  <w:style w:type="paragraph" w:customStyle="1" w:styleId="Bodytext350">
    <w:name w:val="Body text (35)"/>
    <w:basedOn w:val="Normal"/>
    <w:link w:val="Bodytext35"/>
    <w:pPr>
      <w:shd w:val="clear" w:color="auto" w:fill="FFFFFF"/>
      <w:spacing w:line="211" w:lineRule="exact"/>
    </w:pPr>
    <w:rPr>
      <w:rFonts w:ascii="Times New Roman" w:eastAsia="Times New Roman" w:hAnsi="Times New Roman" w:cs="Times New Roman"/>
      <w:b/>
      <w:bCs/>
      <w:sz w:val="17"/>
      <w:szCs w:val="17"/>
    </w:rPr>
  </w:style>
  <w:style w:type="paragraph" w:customStyle="1" w:styleId="Bodytext360">
    <w:name w:val="Body text (36)"/>
    <w:basedOn w:val="Normal"/>
    <w:link w:val="Bodytext36"/>
    <w:pPr>
      <w:shd w:val="clear" w:color="auto" w:fill="FFFFFF"/>
      <w:spacing w:line="211" w:lineRule="exact"/>
    </w:pPr>
    <w:rPr>
      <w:rFonts w:ascii="Times New Roman" w:eastAsia="Times New Roman" w:hAnsi="Times New Roman" w:cs="Times New Roman"/>
      <w:sz w:val="18"/>
      <w:szCs w:val="18"/>
    </w:rPr>
  </w:style>
  <w:style w:type="paragraph" w:customStyle="1" w:styleId="Picturecaption120">
    <w:name w:val="Picture caption (12)"/>
    <w:basedOn w:val="Normal"/>
    <w:link w:val="Picturecaption12"/>
    <w:pPr>
      <w:shd w:val="clear" w:color="auto" w:fill="FFFFFF"/>
      <w:spacing w:line="216" w:lineRule="exact"/>
      <w:ind w:hanging="340"/>
    </w:pPr>
    <w:rPr>
      <w:rFonts w:ascii="Arial" w:eastAsia="Arial" w:hAnsi="Arial" w:cs="Arial"/>
      <w:sz w:val="17"/>
      <w:szCs w:val="17"/>
    </w:rPr>
  </w:style>
  <w:style w:type="paragraph" w:customStyle="1" w:styleId="Bodytext370">
    <w:name w:val="Body text (37)"/>
    <w:basedOn w:val="Normal"/>
    <w:link w:val="Bodytext37"/>
    <w:pPr>
      <w:shd w:val="clear" w:color="auto" w:fill="FFFFFF"/>
      <w:spacing w:line="194" w:lineRule="exact"/>
      <w:ind w:hanging="340"/>
    </w:pPr>
    <w:rPr>
      <w:rFonts w:ascii="Tahoma" w:eastAsia="Tahoma" w:hAnsi="Tahoma" w:cs="Tahoma"/>
      <w:sz w:val="16"/>
      <w:szCs w:val="16"/>
    </w:rPr>
  </w:style>
  <w:style w:type="paragraph" w:customStyle="1" w:styleId="Bodytext401">
    <w:name w:val="Body text (40)"/>
    <w:basedOn w:val="Normal"/>
    <w:link w:val="Bodytext400"/>
    <w:pPr>
      <w:shd w:val="clear" w:color="auto" w:fill="FFFFFF"/>
      <w:spacing w:before="120" w:line="0" w:lineRule="atLeast"/>
    </w:pPr>
    <w:rPr>
      <w:rFonts w:ascii="Arial" w:eastAsia="Arial" w:hAnsi="Arial" w:cs="Arial"/>
      <w:i/>
      <w:iCs/>
      <w:sz w:val="14"/>
      <w:szCs w:val="14"/>
      <w:lang w:val="en-US"/>
    </w:rPr>
  </w:style>
  <w:style w:type="paragraph" w:customStyle="1" w:styleId="Bodytext380">
    <w:name w:val="Body text (38)"/>
    <w:basedOn w:val="Normal"/>
    <w:link w:val="Bodytext38"/>
    <w:pPr>
      <w:shd w:val="clear" w:color="auto" w:fill="FFFFFF"/>
      <w:spacing w:after="60" w:line="0" w:lineRule="atLeast"/>
      <w:jc w:val="both"/>
    </w:pPr>
    <w:rPr>
      <w:rFonts w:ascii="Times New Roman" w:eastAsia="Times New Roman" w:hAnsi="Times New Roman" w:cs="Times New Roman"/>
      <w:b/>
      <w:bCs/>
      <w:sz w:val="25"/>
      <w:szCs w:val="25"/>
    </w:rPr>
  </w:style>
  <w:style w:type="paragraph" w:customStyle="1" w:styleId="Bodytext390">
    <w:name w:val="Body text (39)"/>
    <w:basedOn w:val="Normal"/>
    <w:link w:val="Bodytext39"/>
    <w:pPr>
      <w:shd w:val="clear" w:color="auto" w:fill="FFFFFF"/>
      <w:spacing w:line="0" w:lineRule="atLeast"/>
      <w:jc w:val="both"/>
    </w:pPr>
    <w:rPr>
      <w:rFonts w:ascii="Arial" w:eastAsia="Arial" w:hAnsi="Arial" w:cs="Arial"/>
      <w:b/>
      <w:bCs/>
      <w:i/>
      <w:iCs/>
      <w:sz w:val="13"/>
      <w:szCs w:val="13"/>
    </w:rPr>
  </w:style>
  <w:style w:type="paragraph" w:customStyle="1" w:styleId="Heading70">
    <w:name w:val="Heading #7"/>
    <w:basedOn w:val="Normal"/>
    <w:link w:val="Heading7"/>
    <w:pPr>
      <w:shd w:val="clear" w:color="auto" w:fill="FFFFFF"/>
      <w:spacing w:before="180" w:after="300" w:line="0" w:lineRule="atLeast"/>
      <w:ind w:hanging="280"/>
      <w:outlineLvl w:val="6"/>
    </w:pPr>
    <w:rPr>
      <w:rFonts w:ascii="Arial" w:eastAsia="Arial" w:hAnsi="Arial" w:cs="Arial"/>
      <w:b/>
      <w:bCs/>
      <w:sz w:val="22"/>
      <w:szCs w:val="22"/>
    </w:rPr>
  </w:style>
  <w:style w:type="paragraph" w:customStyle="1" w:styleId="Picturecaption140">
    <w:name w:val="Picture caption (14)"/>
    <w:basedOn w:val="Normal"/>
    <w:link w:val="Picturecaption14"/>
    <w:pPr>
      <w:shd w:val="clear" w:color="auto" w:fill="FFFFFF"/>
      <w:spacing w:line="0" w:lineRule="atLeast"/>
    </w:pPr>
    <w:rPr>
      <w:rFonts w:ascii="Arial" w:eastAsia="Arial" w:hAnsi="Arial" w:cs="Arial"/>
      <w:b/>
      <w:bCs/>
      <w:i/>
      <w:iCs/>
      <w:sz w:val="18"/>
      <w:szCs w:val="18"/>
    </w:rPr>
  </w:style>
  <w:style w:type="paragraph" w:customStyle="1" w:styleId="Picturecaption15">
    <w:name w:val="Picture caption (15)"/>
    <w:basedOn w:val="Normal"/>
    <w:link w:val="Picturecaption15Exact"/>
    <w:pPr>
      <w:shd w:val="clear" w:color="auto" w:fill="FFFFFF"/>
      <w:spacing w:line="0" w:lineRule="atLeast"/>
    </w:pPr>
    <w:rPr>
      <w:rFonts w:ascii="Arial" w:eastAsia="Arial" w:hAnsi="Arial" w:cs="Arial"/>
      <w:b/>
      <w:bCs/>
      <w:sz w:val="18"/>
      <w:szCs w:val="18"/>
    </w:rPr>
  </w:style>
  <w:style w:type="paragraph" w:customStyle="1" w:styleId="Bodytext411">
    <w:name w:val="Body text (41)"/>
    <w:basedOn w:val="Normal"/>
    <w:link w:val="Bodytext410"/>
    <w:pPr>
      <w:shd w:val="clear" w:color="auto" w:fill="FFFFFF"/>
      <w:spacing w:line="0" w:lineRule="atLeast"/>
      <w:jc w:val="both"/>
    </w:pPr>
    <w:rPr>
      <w:rFonts w:ascii="Arial" w:eastAsia="Arial" w:hAnsi="Arial" w:cs="Arial"/>
      <w:sz w:val="8"/>
      <w:szCs w:val="8"/>
    </w:rPr>
  </w:style>
  <w:style w:type="paragraph" w:customStyle="1" w:styleId="Bodytext421">
    <w:name w:val="Body text (42)"/>
    <w:basedOn w:val="Normal"/>
    <w:link w:val="Bodytext420"/>
    <w:pPr>
      <w:shd w:val="clear" w:color="auto" w:fill="FFFFFF"/>
      <w:spacing w:line="0" w:lineRule="atLeast"/>
    </w:pPr>
    <w:rPr>
      <w:rFonts w:ascii="Arial" w:eastAsia="Arial" w:hAnsi="Arial" w:cs="Arial"/>
      <w:i/>
      <w:iCs/>
      <w:sz w:val="9"/>
      <w:szCs w:val="9"/>
    </w:rPr>
  </w:style>
  <w:style w:type="paragraph" w:customStyle="1" w:styleId="Heading521">
    <w:name w:val="Heading #5 (2)"/>
    <w:basedOn w:val="Normal"/>
    <w:link w:val="Heading520"/>
    <w:pPr>
      <w:shd w:val="clear" w:color="auto" w:fill="FFFFFF"/>
      <w:spacing w:after="360" w:line="0" w:lineRule="atLeast"/>
      <w:jc w:val="center"/>
      <w:outlineLvl w:val="4"/>
    </w:pPr>
    <w:rPr>
      <w:rFonts w:ascii="Arial" w:eastAsia="Arial" w:hAnsi="Arial" w:cs="Arial"/>
      <w:b/>
      <w:bCs/>
      <w:sz w:val="33"/>
      <w:szCs w:val="33"/>
    </w:rPr>
  </w:style>
  <w:style w:type="paragraph" w:customStyle="1" w:styleId="Bodytext430">
    <w:name w:val="Body text (43)"/>
    <w:basedOn w:val="Normal"/>
    <w:link w:val="Bodytext43Exact"/>
    <w:pPr>
      <w:shd w:val="clear" w:color="auto" w:fill="FFFFFF"/>
      <w:spacing w:line="0" w:lineRule="atLeast"/>
    </w:pPr>
    <w:rPr>
      <w:rFonts w:ascii="Impact" w:eastAsia="Impact" w:hAnsi="Impact" w:cs="Impact"/>
      <w:sz w:val="33"/>
      <w:szCs w:val="33"/>
    </w:rPr>
  </w:style>
  <w:style w:type="paragraph" w:customStyle="1" w:styleId="Bodytext441">
    <w:name w:val="Body text (44)"/>
    <w:basedOn w:val="Normal"/>
    <w:link w:val="Bodytext440"/>
    <w:pPr>
      <w:shd w:val="clear" w:color="auto" w:fill="FFFFFF"/>
      <w:spacing w:after="540" w:line="0" w:lineRule="atLeast"/>
    </w:pPr>
    <w:rPr>
      <w:rFonts w:ascii="Arial" w:eastAsia="Arial" w:hAnsi="Arial" w:cs="Arial"/>
      <w:w w:val="60"/>
      <w:sz w:val="41"/>
      <w:szCs w:val="41"/>
    </w:rPr>
  </w:style>
  <w:style w:type="paragraph" w:customStyle="1" w:styleId="Bodytext451">
    <w:name w:val="Body text (45)"/>
    <w:basedOn w:val="Normal"/>
    <w:link w:val="Bodytext450"/>
    <w:pPr>
      <w:shd w:val="clear" w:color="auto" w:fill="FFFFFF"/>
      <w:spacing w:after="300" w:line="0" w:lineRule="atLeast"/>
      <w:jc w:val="both"/>
    </w:pPr>
    <w:rPr>
      <w:rFonts w:ascii="Arial" w:eastAsia="Arial" w:hAnsi="Arial" w:cs="Arial"/>
      <w:i/>
      <w:iCs/>
      <w:sz w:val="16"/>
      <w:szCs w:val="16"/>
    </w:rPr>
  </w:style>
  <w:style w:type="paragraph" w:customStyle="1" w:styleId="Heading131">
    <w:name w:val="Heading #1 (3)"/>
    <w:basedOn w:val="Normal"/>
    <w:link w:val="Heading130"/>
    <w:pPr>
      <w:shd w:val="clear" w:color="auto" w:fill="FFFFFF"/>
      <w:spacing w:before="720" w:after="240" w:line="0" w:lineRule="atLeast"/>
      <w:outlineLvl w:val="0"/>
    </w:pPr>
    <w:rPr>
      <w:rFonts w:ascii="Tahoma" w:eastAsia="Tahoma" w:hAnsi="Tahoma" w:cs="Tahoma"/>
      <w:b/>
      <w:bCs/>
      <w:spacing w:val="-40"/>
      <w:sz w:val="56"/>
      <w:szCs w:val="56"/>
    </w:rPr>
  </w:style>
  <w:style w:type="paragraph" w:customStyle="1" w:styleId="Heading721">
    <w:name w:val="Heading #7 (2)"/>
    <w:basedOn w:val="Normal"/>
    <w:link w:val="Heading720"/>
    <w:pPr>
      <w:shd w:val="clear" w:color="auto" w:fill="FFFFFF"/>
      <w:spacing w:after="300" w:line="0" w:lineRule="atLeast"/>
      <w:jc w:val="both"/>
      <w:outlineLvl w:val="6"/>
    </w:pPr>
    <w:rPr>
      <w:rFonts w:ascii="Arial" w:eastAsia="Arial" w:hAnsi="Arial" w:cs="Arial"/>
      <w:i/>
      <w:iCs/>
      <w:sz w:val="22"/>
      <w:szCs w:val="22"/>
    </w:rPr>
  </w:style>
  <w:style w:type="paragraph" w:customStyle="1" w:styleId="Tablecaption130">
    <w:name w:val="Table caption (13)"/>
    <w:basedOn w:val="Normal"/>
    <w:link w:val="Tablecaption13"/>
    <w:pPr>
      <w:shd w:val="clear" w:color="auto" w:fill="FFFFFF"/>
      <w:spacing w:line="0" w:lineRule="atLeast"/>
    </w:pPr>
    <w:rPr>
      <w:rFonts w:ascii="Arial" w:eastAsia="Arial" w:hAnsi="Arial" w:cs="Arial"/>
      <w:b/>
      <w:bCs/>
      <w:sz w:val="22"/>
      <w:szCs w:val="22"/>
    </w:rPr>
  </w:style>
  <w:style w:type="paragraph" w:customStyle="1" w:styleId="Heading621">
    <w:name w:val="Heading #6 (2)"/>
    <w:basedOn w:val="Normal"/>
    <w:link w:val="Heading620"/>
    <w:pPr>
      <w:shd w:val="clear" w:color="auto" w:fill="FFFFFF"/>
      <w:spacing w:after="300" w:line="0" w:lineRule="atLeast"/>
      <w:jc w:val="both"/>
      <w:outlineLvl w:val="5"/>
    </w:pPr>
    <w:rPr>
      <w:rFonts w:ascii="Arial" w:eastAsia="Arial" w:hAnsi="Arial" w:cs="Arial"/>
      <w:b/>
      <w:bCs/>
      <w:sz w:val="26"/>
      <w:szCs w:val="26"/>
    </w:rPr>
  </w:style>
  <w:style w:type="paragraph" w:customStyle="1" w:styleId="Bodytext460">
    <w:name w:val="Body text (46)"/>
    <w:basedOn w:val="Normal"/>
    <w:link w:val="Bodytext46"/>
    <w:pPr>
      <w:shd w:val="clear" w:color="auto" w:fill="FFFFFF"/>
      <w:spacing w:before="180" w:line="0" w:lineRule="atLeast"/>
      <w:jc w:val="right"/>
    </w:pPr>
    <w:rPr>
      <w:rFonts w:ascii="Arial" w:eastAsia="Arial" w:hAnsi="Arial" w:cs="Arial"/>
      <w:b/>
      <w:bCs/>
      <w:i/>
      <w:iCs/>
      <w:sz w:val="17"/>
      <w:szCs w:val="17"/>
    </w:rPr>
  </w:style>
  <w:style w:type="paragraph" w:customStyle="1" w:styleId="Bodytext47">
    <w:name w:val="Body text (47)"/>
    <w:basedOn w:val="Normal"/>
    <w:link w:val="Bodytext47Exact"/>
    <w:pPr>
      <w:shd w:val="clear" w:color="auto" w:fill="FFFFFF"/>
      <w:spacing w:line="0" w:lineRule="atLeast"/>
    </w:pPr>
    <w:rPr>
      <w:rFonts w:ascii="Times New Roman" w:eastAsia="Times New Roman" w:hAnsi="Times New Roman" w:cs="Times New Roman"/>
      <w:b/>
      <w:bCs/>
      <w:i/>
      <w:iCs/>
      <w:spacing w:val="-57"/>
      <w:sz w:val="60"/>
      <w:szCs w:val="60"/>
    </w:rPr>
  </w:style>
  <w:style w:type="paragraph" w:customStyle="1" w:styleId="Bodytext48">
    <w:name w:val="Body text (48)"/>
    <w:basedOn w:val="Normal"/>
    <w:link w:val="Bodytext48Exact"/>
    <w:pPr>
      <w:shd w:val="clear" w:color="auto" w:fill="FFFFFF"/>
      <w:spacing w:line="240" w:lineRule="exact"/>
      <w:jc w:val="right"/>
    </w:pPr>
    <w:rPr>
      <w:rFonts w:ascii="Arial" w:eastAsia="Arial" w:hAnsi="Arial" w:cs="Arial"/>
      <w:b/>
      <w:bCs/>
      <w:spacing w:val="5"/>
      <w:sz w:val="22"/>
      <w:szCs w:val="22"/>
    </w:rPr>
  </w:style>
  <w:style w:type="character" w:styleId="Referincomentariu">
    <w:name w:val="annotation reference"/>
    <w:basedOn w:val="Fontdeparagrafimplicit"/>
    <w:uiPriority w:val="99"/>
    <w:semiHidden/>
    <w:unhideWhenUsed/>
    <w:rsid w:val="00835B72"/>
    <w:rPr>
      <w:sz w:val="16"/>
      <w:szCs w:val="16"/>
    </w:rPr>
  </w:style>
  <w:style w:type="paragraph" w:styleId="Textcomentariu">
    <w:name w:val="annotation text"/>
    <w:basedOn w:val="Normal"/>
    <w:link w:val="TextcomentariuCaracter"/>
    <w:uiPriority w:val="99"/>
    <w:semiHidden/>
    <w:unhideWhenUsed/>
    <w:rsid w:val="00835B72"/>
    <w:rPr>
      <w:sz w:val="20"/>
      <w:szCs w:val="20"/>
    </w:rPr>
  </w:style>
  <w:style w:type="character" w:customStyle="1" w:styleId="TextcomentariuCaracter">
    <w:name w:val="Text comentariu Caracter"/>
    <w:basedOn w:val="Fontdeparagrafimplicit"/>
    <w:link w:val="Textcomentariu"/>
    <w:uiPriority w:val="99"/>
    <w:semiHidden/>
    <w:rsid w:val="00835B72"/>
    <w:rPr>
      <w:color w:val="000000"/>
      <w:sz w:val="20"/>
      <w:szCs w:val="20"/>
    </w:rPr>
  </w:style>
  <w:style w:type="paragraph" w:styleId="SubiectComentariu">
    <w:name w:val="annotation subject"/>
    <w:basedOn w:val="Textcomentariu"/>
    <w:next w:val="Textcomentariu"/>
    <w:link w:val="SubiectComentariuCaracter"/>
    <w:uiPriority w:val="99"/>
    <w:semiHidden/>
    <w:unhideWhenUsed/>
    <w:rsid w:val="00835B72"/>
    <w:rPr>
      <w:b/>
      <w:bCs/>
    </w:rPr>
  </w:style>
  <w:style w:type="character" w:customStyle="1" w:styleId="SubiectComentariuCaracter">
    <w:name w:val="Subiect Comentariu Caracter"/>
    <w:basedOn w:val="TextcomentariuCaracter"/>
    <w:link w:val="SubiectComentariu"/>
    <w:uiPriority w:val="99"/>
    <w:semiHidden/>
    <w:rsid w:val="00835B72"/>
    <w:rPr>
      <w:b/>
      <w:bCs/>
      <w:color w:val="000000"/>
      <w:sz w:val="20"/>
      <w:szCs w:val="20"/>
    </w:rPr>
  </w:style>
  <w:style w:type="paragraph" w:styleId="Frspaiere">
    <w:name w:val="No Spacing"/>
    <w:uiPriority w:val="1"/>
    <w:qFormat/>
    <w:rsid w:val="004C28D2"/>
    <w:pPr>
      <w:widowControl/>
    </w:pPr>
    <w:rPr>
      <w:rFonts w:asciiTheme="minorHAnsi" w:eastAsiaTheme="minorHAnsi" w:hAnsiTheme="minorHAnsi" w:cstheme="minorBidi"/>
      <w:sz w:val="22"/>
      <w:szCs w:val="22"/>
      <w:lang w:eastAsia="en-US"/>
    </w:rPr>
  </w:style>
  <w:style w:type="character" w:styleId="MeniuneNerezolvat">
    <w:name w:val="Unresolved Mention"/>
    <w:basedOn w:val="Fontdeparagrafimplicit"/>
    <w:uiPriority w:val="99"/>
    <w:semiHidden/>
    <w:unhideWhenUsed/>
    <w:rsid w:val="00353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56583">
      <w:bodyDiv w:val="1"/>
      <w:marLeft w:val="0"/>
      <w:marRight w:val="0"/>
      <w:marTop w:val="0"/>
      <w:marBottom w:val="0"/>
      <w:divBdr>
        <w:top w:val="none" w:sz="0" w:space="0" w:color="auto"/>
        <w:left w:val="none" w:sz="0" w:space="0" w:color="auto"/>
        <w:bottom w:val="none" w:sz="0" w:space="0" w:color="auto"/>
        <w:right w:val="none" w:sz="0" w:space="0" w:color="auto"/>
      </w:divBdr>
    </w:div>
    <w:div w:id="649215087">
      <w:bodyDiv w:val="1"/>
      <w:marLeft w:val="0"/>
      <w:marRight w:val="0"/>
      <w:marTop w:val="0"/>
      <w:marBottom w:val="0"/>
      <w:divBdr>
        <w:top w:val="none" w:sz="0" w:space="0" w:color="auto"/>
        <w:left w:val="none" w:sz="0" w:space="0" w:color="auto"/>
        <w:bottom w:val="none" w:sz="0" w:space="0" w:color="auto"/>
        <w:right w:val="none" w:sz="0" w:space="0" w:color="auto"/>
      </w:divBdr>
    </w:div>
    <w:div w:id="747652775">
      <w:bodyDiv w:val="1"/>
      <w:marLeft w:val="0"/>
      <w:marRight w:val="0"/>
      <w:marTop w:val="0"/>
      <w:marBottom w:val="0"/>
      <w:divBdr>
        <w:top w:val="none" w:sz="0" w:space="0" w:color="auto"/>
        <w:left w:val="none" w:sz="0" w:space="0" w:color="auto"/>
        <w:bottom w:val="none" w:sz="0" w:space="0" w:color="auto"/>
        <w:right w:val="none" w:sz="0" w:space="0" w:color="auto"/>
      </w:divBdr>
    </w:div>
    <w:div w:id="1145006341">
      <w:bodyDiv w:val="1"/>
      <w:marLeft w:val="0"/>
      <w:marRight w:val="0"/>
      <w:marTop w:val="0"/>
      <w:marBottom w:val="0"/>
      <w:divBdr>
        <w:top w:val="none" w:sz="0" w:space="0" w:color="auto"/>
        <w:left w:val="none" w:sz="0" w:space="0" w:color="auto"/>
        <w:bottom w:val="none" w:sz="0" w:space="0" w:color="auto"/>
        <w:right w:val="none" w:sz="0" w:space="0" w:color="auto"/>
      </w:divBdr>
      <w:divsChild>
        <w:div w:id="96875013">
          <w:marLeft w:val="0"/>
          <w:marRight w:val="0"/>
          <w:marTop w:val="0"/>
          <w:marBottom w:val="0"/>
          <w:divBdr>
            <w:top w:val="none" w:sz="0" w:space="0" w:color="auto"/>
            <w:left w:val="none" w:sz="0" w:space="0" w:color="auto"/>
            <w:bottom w:val="none" w:sz="0" w:space="0" w:color="auto"/>
            <w:right w:val="none" w:sz="0" w:space="0" w:color="auto"/>
          </w:divBdr>
          <w:divsChild>
            <w:div w:id="845704697">
              <w:marLeft w:val="0"/>
              <w:marRight w:val="0"/>
              <w:marTop w:val="0"/>
              <w:marBottom w:val="0"/>
              <w:divBdr>
                <w:top w:val="none" w:sz="0" w:space="0" w:color="auto"/>
                <w:left w:val="none" w:sz="0" w:space="0" w:color="auto"/>
                <w:bottom w:val="none" w:sz="0" w:space="0" w:color="auto"/>
                <w:right w:val="none" w:sz="0" w:space="0" w:color="auto"/>
              </w:divBdr>
            </w:div>
          </w:divsChild>
        </w:div>
        <w:div w:id="947129262">
          <w:marLeft w:val="0"/>
          <w:marRight w:val="0"/>
          <w:marTop w:val="0"/>
          <w:marBottom w:val="0"/>
          <w:divBdr>
            <w:top w:val="none" w:sz="0" w:space="0" w:color="auto"/>
            <w:left w:val="none" w:sz="0" w:space="0" w:color="auto"/>
            <w:bottom w:val="none" w:sz="0" w:space="0" w:color="auto"/>
            <w:right w:val="none" w:sz="0" w:space="0" w:color="auto"/>
          </w:divBdr>
          <w:divsChild>
            <w:div w:id="303315146">
              <w:marLeft w:val="0"/>
              <w:marRight w:val="0"/>
              <w:marTop w:val="0"/>
              <w:marBottom w:val="0"/>
              <w:divBdr>
                <w:top w:val="none" w:sz="0" w:space="0" w:color="auto"/>
                <w:left w:val="none" w:sz="0" w:space="0" w:color="auto"/>
                <w:bottom w:val="none" w:sz="0" w:space="0" w:color="auto"/>
                <w:right w:val="none" w:sz="0" w:space="0" w:color="auto"/>
              </w:divBdr>
            </w:div>
          </w:divsChild>
        </w:div>
        <w:div w:id="699159696">
          <w:marLeft w:val="0"/>
          <w:marRight w:val="0"/>
          <w:marTop w:val="0"/>
          <w:marBottom w:val="0"/>
          <w:divBdr>
            <w:top w:val="none" w:sz="0" w:space="0" w:color="auto"/>
            <w:left w:val="none" w:sz="0" w:space="0" w:color="auto"/>
            <w:bottom w:val="none" w:sz="0" w:space="0" w:color="auto"/>
            <w:right w:val="none" w:sz="0" w:space="0" w:color="auto"/>
          </w:divBdr>
        </w:div>
        <w:div w:id="1052465391">
          <w:marLeft w:val="0"/>
          <w:marRight w:val="0"/>
          <w:marTop w:val="0"/>
          <w:marBottom w:val="0"/>
          <w:divBdr>
            <w:top w:val="none" w:sz="0" w:space="0" w:color="auto"/>
            <w:left w:val="none" w:sz="0" w:space="0" w:color="auto"/>
            <w:bottom w:val="none" w:sz="0" w:space="0" w:color="auto"/>
            <w:right w:val="none" w:sz="0" w:space="0" w:color="auto"/>
          </w:divBdr>
        </w:div>
        <w:div w:id="1093474333">
          <w:marLeft w:val="0"/>
          <w:marRight w:val="0"/>
          <w:marTop w:val="0"/>
          <w:marBottom w:val="0"/>
          <w:divBdr>
            <w:top w:val="none" w:sz="0" w:space="0" w:color="auto"/>
            <w:left w:val="none" w:sz="0" w:space="0" w:color="auto"/>
            <w:bottom w:val="none" w:sz="0" w:space="0" w:color="auto"/>
            <w:right w:val="none" w:sz="0" w:space="0" w:color="auto"/>
          </w:divBdr>
          <w:divsChild>
            <w:div w:id="2057967646">
              <w:marLeft w:val="0"/>
              <w:marRight w:val="0"/>
              <w:marTop w:val="0"/>
              <w:marBottom w:val="0"/>
              <w:divBdr>
                <w:top w:val="none" w:sz="0" w:space="0" w:color="auto"/>
                <w:left w:val="none" w:sz="0" w:space="0" w:color="auto"/>
                <w:bottom w:val="none" w:sz="0" w:space="0" w:color="auto"/>
                <w:right w:val="none" w:sz="0" w:space="0" w:color="auto"/>
              </w:divBdr>
            </w:div>
          </w:divsChild>
        </w:div>
        <w:div w:id="1147940346">
          <w:marLeft w:val="0"/>
          <w:marRight w:val="0"/>
          <w:marTop w:val="0"/>
          <w:marBottom w:val="0"/>
          <w:divBdr>
            <w:top w:val="none" w:sz="0" w:space="0" w:color="auto"/>
            <w:left w:val="none" w:sz="0" w:space="0" w:color="auto"/>
            <w:bottom w:val="none" w:sz="0" w:space="0" w:color="auto"/>
            <w:right w:val="none" w:sz="0" w:space="0" w:color="auto"/>
          </w:divBdr>
          <w:divsChild>
            <w:div w:id="583149302">
              <w:marLeft w:val="0"/>
              <w:marRight w:val="0"/>
              <w:marTop w:val="0"/>
              <w:marBottom w:val="0"/>
              <w:divBdr>
                <w:top w:val="none" w:sz="0" w:space="0" w:color="auto"/>
                <w:left w:val="none" w:sz="0" w:space="0" w:color="auto"/>
                <w:bottom w:val="none" w:sz="0" w:space="0" w:color="auto"/>
                <w:right w:val="none" w:sz="0" w:space="0" w:color="auto"/>
              </w:divBdr>
            </w:div>
          </w:divsChild>
        </w:div>
        <w:div w:id="1922173720">
          <w:marLeft w:val="0"/>
          <w:marRight w:val="0"/>
          <w:marTop w:val="0"/>
          <w:marBottom w:val="0"/>
          <w:divBdr>
            <w:top w:val="none" w:sz="0" w:space="0" w:color="auto"/>
            <w:left w:val="none" w:sz="0" w:space="0" w:color="auto"/>
            <w:bottom w:val="none" w:sz="0" w:space="0" w:color="auto"/>
            <w:right w:val="none" w:sz="0" w:space="0" w:color="auto"/>
          </w:divBdr>
        </w:div>
        <w:div w:id="537209340">
          <w:marLeft w:val="0"/>
          <w:marRight w:val="0"/>
          <w:marTop w:val="0"/>
          <w:marBottom w:val="0"/>
          <w:divBdr>
            <w:top w:val="none" w:sz="0" w:space="0" w:color="auto"/>
            <w:left w:val="none" w:sz="0" w:space="0" w:color="auto"/>
            <w:bottom w:val="none" w:sz="0" w:space="0" w:color="auto"/>
            <w:right w:val="none" w:sz="0" w:space="0" w:color="auto"/>
          </w:divBdr>
        </w:div>
        <w:div w:id="314383781">
          <w:marLeft w:val="0"/>
          <w:marRight w:val="0"/>
          <w:marTop w:val="0"/>
          <w:marBottom w:val="0"/>
          <w:divBdr>
            <w:top w:val="none" w:sz="0" w:space="0" w:color="auto"/>
            <w:left w:val="none" w:sz="0" w:space="0" w:color="auto"/>
            <w:bottom w:val="none" w:sz="0" w:space="0" w:color="auto"/>
            <w:right w:val="none" w:sz="0" w:space="0" w:color="auto"/>
          </w:divBdr>
          <w:divsChild>
            <w:div w:id="1308165067">
              <w:marLeft w:val="0"/>
              <w:marRight w:val="0"/>
              <w:marTop w:val="0"/>
              <w:marBottom w:val="0"/>
              <w:divBdr>
                <w:top w:val="none" w:sz="0" w:space="0" w:color="auto"/>
                <w:left w:val="none" w:sz="0" w:space="0" w:color="auto"/>
                <w:bottom w:val="none" w:sz="0" w:space="0" w:color="auto"/>
                <w:right w:val="none" w:sz="0" w:space="0" w:color="auto"/>
              </w:divBdr>
            </w:div>
          </w:divsChild>
        </w:div>
        <w:div w:id="1072846680">
          <w:marLeft w:val="0"/>
          <w:marRight w:val="0"/>
          <w:marTop w:val="0"/>
          <w:marBottom w:val="0"/>
          <w:divBdr>
            <w:top w:val="none" w:sz="0" w:space="0" w:color="auto"/>
            <w:left w:val="none" w:sz="0" w:space="0" w:color="auto"/>
            <w:bottom w:val="none" w:sz="0" w:space="0" w:color="auto"/>
            <w:right w:val="none" w:sz="0" w:space="0" w:color="auto"/>
          </w:divBdr>
          <w:divsChild>
            <w:div w:id="1383169778">
              <w:marLeft w:val="0"/>
              <w:marRight w:val="0"/>
              <w:marTop w:val="0"/>
              <w:marBottom w:val="0"/>
              <w:divBdr>
                <w:top w:val="none" w:sz="0" w:space="0" w:color="auto"/>
                <w:left w:val="none" w:sz="0" w:space="0" w:color="auto"/>
                <w:bottom w:val="none" w:sz="0" w:space="0" w:color="auto"/>
                <w:right w:val="none" w:sz="0" w:space="0" w:color="auto"/>
              </w:divBdr>
            </w:div>
          </w:divsChild>
        </w:div>
        <w:div w:id="1841311545">
          <w:marLeft w:val="0"/>
          <w:marRight w:val="0"/>
          <w:marTop w:val="0"/>
          <w:marBottom w:val="0"/>
          <w:divBdr>
            <w:top w:val="none" w:sz="0" w:space="0" w:color="auto"/>
            <w:left w:val="none" w:sz="0" w:space="0" w:color="auto"/>
            <w:bottom w:val="none" w:sz="0" w:space="0" w:color="auto"/>
            <w:right w:val="none" w:sz="0" w:space="0" w:color="auto"/>
          </w:divBdr>
        </w:div>
        <w:div w:id="688142969">
          <w:marLeft w:val="0"/>
          <w:marRight w:val="0"/>
          <w:marTop w:val="0"/>
          <w:marBottom w:val="0"/>
          <w:divBdr>
            <w:top w:val="none" w:sz="0" w:space="0" w:color="auto"/>
            <w:left w:val="none" w:sz="0" w:space="0" w:color="auto"/>
            <w:bottom w:val="none" w:sz="0" w:space="0" w:color="auto"/>
            <w:right w:val="none" w:sz="0" w:space="0" w:color="auto"/>
          </w:divBdr>
        </w:div>
        <w:div w:id="702289292">
          <w:marLeft w:val="0"/>
          <w:marRight w:val="0"/>
          <w:marTop w:val="0"/>
          <w:marBottom w:val="0"/>
          <w:divBdr>
            <w:top w:val="none" w:sz="0" w:space="0" w:color="auto"/>
            <w:left w:val="none" w:sz="0" w:space="0" w:color="auto"/>
            <w:bottom w:val="none" w:sz="0" w:space="0" w:color="auto"/>
            <w:right w:val="none" w:sz="0" w:space="0" w:color="auto"/>
          </w:divBdr>
          <w:divsChild>
            <w:div w:id="1094283540">
              <w:marLeft w:val="0"/>
              <w:marRight w:val="0"/>
              <w:marTop w:val="0"/>
              <w:marBottom w:val="0"/>
              <w:divBdr>
                <w:top w:val="none" w:sz="0" w:space="0" w:color="auto"/>
                <w:left w:val="none" w:sz="0" w:space="0" w:color="auto"/>
                <w:bottom w:val="none" w:sz="0" w:space="0" w:color="auto"/>
                <w:right w:val="none" w:sz="0" w:space="0" w:color="auto"/>
              </w:divBdr>
            </w:div>
          </w:divsChild>
        </w:div>
        <w:div w:id="202639012">
          <w:marLeft w:val="0"/>
          <w:marRight w:val="0"/>
          <w:marTop w:val="0"/>
          <w:marBottom w:val="0"/>
          <w:divBdr>
            <w:top w:val="none" w:sz="0" w:space="0" w:color="auto"/>
            <w:left w:val="none" w:sz="0" w:space="0" w:color="auto"/>
            <w:bottom w:val="none" w:sz="0" w:space="0" w:color="auto"/>
            <w:right w:val="none" w:sz="0" w:space="0" w:color="auto"/>
          </w:divBdr>
          <w:divsChild>
            <w:div w:id="863057864">
              <w:marLeft w:val="0"/>
              <w:marRight w:val="0"/>
              <w:marTop w:val="0"/>
              <w:marBottom w:val="0"/>
              <w:divBdr>
                <w:top w:val="none" w:sz="0" w:space="0" w:color="auto"/>
                <w:left w:val="none" w:sz="0" w:space="0" w:color="auto"/>
                <w:bottom w:val="none" w:sz="0" w:space="0" w:color="auto"/>
                <w:right w:val="none" w:sz="0" w:space="0" w:color="auto"/>
              </w:divBdr>
            </w:div>
          </w:divsChild>
        </w:div>
        <w:div w:id="1295519807">
          <w:marLeft w:val="0"/>
          <w:marRight w:val="0"/>
          <w:marTop w:val="0"/>
          <w:marBottom w:val="0"/>
          <w:divBdr>
            <w:top w:val="none" w:sz="0" w:space="0" w:color="auto"/>
            <w:left w:val="none" w:sz="0" w:space="0" w:color="auto"/>
            <w:bottom w:val="none" w:sz="0" w:space="0" w:color="auto"/>
            <w:right w:val="none" w:sz="0" w:space="0" w:color="auto"/>
          </w:divBdr>
        </w:div>
        <w:div w:id="1199002252">
          <w:marLeft w:val="0"/>
          <w:marRight w:val="0"/>
          <w:marTop w:val="0"/>
          <w:marBottom w:val="0"/>
          <w:divBdr>
            <w:top w:val="none" w:sz="0" w:space="0" w:color="auto"/>
            <w:left w:val="none" w:sz="0" w:space="0" w:color="auto"/>
            <w:bottom w:val="none" w:sz="0" w:space="0" w:color="auto"/>
            <w:right w:val="none" w:sz="0" w:space="0" w:color="auto"/>
          </w:divBdr>
        </w:div>
        <w:div w:id="1530873248">
          <w:marLeft w:val="0"/>
          <w:marRight w:val="0"/>
          <w:marTop w:val="0"/>
          <w:marBottom w:val="0"/>
          <w:divBdr>
            <w:top w:val="none" w:sz="0" w:space="0" w:color="auto"/>
            <w:left w:val="none" w:sz="0" w:space="0" w:color="auto"/>
            <w:bottom w:val="none" w:sz="0" w:space="0" w:color="auto"/>
            <w:right w:val="none" w:sz="0" w:space="0" w:color="auto"/>
          </w:divBdr>
          <w:divsChild>
            <w:div w:id="1694378433">
              <w:marLeft w:val="0"/>
              <w:marRight w:val="0"/>
              <w:marTop w:val="0"/>
              <w:marBottom w:val="0"/>
              <w:divBdr>
                <w:top w:val="none" w:sz="0" w:space="0" w:color="auto"/>
                <w:left w:val="none" w:sz="0" w:space="0" w:color="auto"/>
                <w:bottom w:val="none" w:sz="0" w:space="0" w:color="auto"/>
                <w:right w:val="none" w:sz="0" w:space="0" w:color="auto"/>
              </w:divBdr>
            </w:div>
          </w:divsChild>
        </w:div>
        <w:div w:id="1747262702">
          <w:marLeft w:val="0"/>
          <w:marRight w:val="0"/>
          <w:marTop w:val="0"/>
          <w:marBottom w:val="0"/>
          <w:divBdr>
            <w:top w:val="none" w:sz="0" w:space="0" w:color="auto"/>
            <w:left w:val="none" w:sz="0" w:space="0" w:color="auto"/>
            <w:bottom w:val="none" w:sz="0" w:space="0" w:color="auto"/>
            <w:right w:val="none" w:sz="0" w:space="0" w:color="auto"/>
          </w:divBdr>
          <w:divsChild>
            <w:div w:id="706760539">
              <w:marLeft w:val="0"/>
              <w:marRight w:val="0"/>
              <w:marTop w:val="0"/>
              <w:marBottom w:val="0"/>
              <w:divBdr>
                <w:top w:val="none" w:sz="0" w:space="0" w:color="auto"/>
                <w:left w:val="none" w:sz="0" w:space="0" w:color="auto"/>
                <w:bottom w:val="none" w:sz="0" w:space="0" w:color="auto"/>
                <w:right w:val="none" w:sz="0" w:space="0" w:color="auto"/>
              </w:divBdr>
            </w:div>
          </w:divsChild>
        </w:div>
        <w:div w:id="1458985447">
          <w:marLeft w:val="0"/>
          <w:marRight w:val="0"/>
          <w:marTop w:val="0"/>
          <w:marBottom w:val="0"/>
          <w:divBdr>
            <w:top w:val="none" w:sz="0" w:space="0" w:color="auto"/>
            <w:left w:val="none" w:sz="0" w:space="0" w:color="auto"/>
            <w:bottom w:val="none" w:sz="0" w:space="0" w:color="auto"/>
            <w:right w:val="none" w:sz="0" w:space="0" w:color="auto"/>
          </w:divBdr>
        </w:div>
        <w:div w:id="222520879">
          <w:marLeft w:val="0"/>
          <w:marRight w:val="0"/>
          <w:marTop w:val="0"/>
          <w:marBottom w:val="0"/>
          <w:divBdr>
            <w:top w:val="none" w:sz="0" w:space="0" w:color="auto"/>
            <w:left w:val="none" w:sz="0" w:space="0" w:color="auto"/>
            <w:bottom w:val="none" w:sz="0" w:space="0" w:color="auto"/>
            <w:right w:val="none" w:sz="0" w:space="0" w:color="auto"/>
          </w:divBdr>
        </w:div>
        <w:div w:id="633871563">
          <w:marLeft w:val="0"/>
          <w:marRight w:val="0"/>
          <w:marTop w:val="0"/>
          <w:marBottom w:val="0"/>
          <w:divBdr>
            <w:top w:val="none" w:sz="0" w:space="0" w:color="auto"/>
            <w:left w:val="none" w:sz="0" w:space="0" w:color="auto"/>
            <w:bottom w:val="none" w:sz="0" w:space="0" w:color="auto"/>
            <w:right w:val="none" w:sz="0" w:space="0" w:color="auto"/>
          </w:divBdr>
          <w:divsChild>
            <w:div w:id="1384405129">
              <w:marLeft w:val="0"/>
              <w:marRight w:val="0"/>
              <w:marTop w:val="0"/>
              <w:marBottom w:val="0"/>
              <w:divBdr>
                <w:top w:val="none" w:sz="0" w:space="0" w:color="auto"/>
                <w:left w:val="none" w:sz="0" w:space="0" w:color="auto"/>
                <w:bottom w:val="none" w:sz="0" w:space="0" w:color="auto"/>
                <w:right w:val="none" w:sz="0" w:space="0" w:color="auto"/>
              </w:divBdr>
            </w:div>
          </w:divsChild>
        </w:div>
        <w:div w:id="548229403">
          <w:marLeft w:val="0"/>
          <w:marRight w:val="0"/>
          <w:marTop w:val="0"/>
          <w:marBottom w:val="0"/>
          <w:divBdr>
            <w:top w:val="none" w:sz="0" w:space="0" w:color="auto"/>
            <w:left w:val="none" w:sz="0" w:space="0" w:color="auto"/>
            <w:bottom w:val="none" w:sz="0" w:space="0" w:color="auto"/>
            <w:right w:val="none" w:sz="0" w:space="0" w:color="auto"/>
          </w:divBdr>
          <w:divsChild>
            <w:div w:id="859511380">
              <w:marLeft w:val="0"/>
              <w:marRight w:val="0"/>
              <w:marTop w:val="0"/>
              <w:marBottom w:val="0"/>
              <w:divBdr>
                <w:top w:val="none" w:sz="0" w:space="0" w:color="auto"/>
                <w:left w:val="none" w:sz="0" w:space="0" w:color="auto"/>
                <w:bottom w:val="none" w:sz="0" w:space="0" w:color="auto"/>
                <w:right w:val="none" w:sz="0" w:space="0" w:color="auto"/>
              </w:divBdr>
            </w:div>
          </w:divsChild>
        </w:div>
        <w:div w:id="410666684">
          <w:marLeft w:val="0"/>
          <w:marRight w:val="0"/>
          <w:marTop w:val="0"/>
          <w:marBottom w:val="0"/>
          <w:divBdr>
            <w:top w:val="none" w:sz="0" w:space="0" w:color="auto"/>
            <w:left w:val="none" w:sz="0" w:space="0" w:color="auto"/>
            <w:bottom w:val="none" w:sz="0" w:space="0" w:color="auto"/>
            <w:right w:val="none" w:sz="0" w:space="0" w:color="auto"/>
          </w:divBdr>
        </w:div>
        <w:div w:id="1159149208">
          <w:marLeft w:val="0"/>
          <w:marRight w:val="0"/>
          <w:marTop w:val="0"/>
          <w:marBottom w:val="0"/>
          <w:divBdr>
            <w:top w:val="none" w:sz="0" w:space="0" w:color="auto"/>
            <w:left w:val="none" w:sz="0" w:space="0" w:color="auto"/>
            <w:bottom w:val="none" w:sz="0" w:space="0" w:color="auto"/>
            <w:right w:val="none" w:sz="0" w:space="0" w:color="auto"/>
          </w:divBdr>
        </w:div>
        <w:div w:id="30813799">
          <w:marLeft w:val="0"/>
          <w:marRight w:val="0"/>
          <w:marTop w:val="0"/>
          <w:marBottom w:val="0"/>
          <w:divBdr>
            <w:top w:val="none" w:sz="0" w:space="0" w:color="auto"/>
            <w:left w:val="none" w:sz="0" w:space="0" w:color="auto"/>
            <w:bottom w:val="none" w:sz="0" w:space="0" w:color="auto"/>
            <w:right w:val="none" w:sz="0" w:space="0" w:color="auto"/>
          </w:divBdr>
          <w:divsChild>
            <w:div w:id="254554796">
              <w:marLeft w:val="0"/>
              <w:marRight w:val="0"/>
              <w:marTop w:val="0"/>
              <w:marBottom w:val="0"/>
              <w:divBdr>
                <w:top w:val="none" w:sz="0" w:space="0" w:color="auto"/>
                <w:left w:val="none" w:sz="0" w:space="0" w:color="auto"/>
                <w:bottom w:val="none" w:sz="0" w:space="0" w:color="auto"/>
                <w:right w:val="none" w:sz="0" w:space="0" w:color="auto"/>
              </w:divBdr>
            </w:div>
          </w:divsChild>
        </w:div>
        <w:div w:id="125511037">
          <w:marLeft w:val="0"/>
          <w:marRight w:val="0"/>
          <w:marTop w:val="0"/>
          <w:marBottom w:val="0"/>
          <w:divBdr>
            <w:top w:val="none" w:sz="0" w:space="0" w:color="auto"/>
            <w:left w:val="none" w:sz="0" w:space="0" w:color="auto"/>
            <w:bottom w:val="none" w:sz="0" w:space="0" w:color="auto"/>
            <w:right w:val="none" w:sz="0" w:space="0" w:color="auto"/>
          </w:divBdr>
          <w:divsChild>
            <w:div w:id="912398868">
              <w:marLeft w:val="0"/>
              <w:marRight w:val="0"/>
              <w:marTop w:val="0"/>
              <w:marBottom w:val="0"/>
              <w:divBdr>
                <w:top w:val="none" w:sz="0" w:space="0" w:color="auto"/>
                <w:left w:val="none" w:sz="0" w:space="0" w:color="auto"/>
                <w:bottom w:val="none" w:sz="0" w:space="0" w:color="auto"/>
                <w:right w:val="none" w:sz="0" w:space="0" w:color="auto"/>
              </w:divBdr>
            </w:div>
          </w:divsChild>
        </w:div>
        <w:div w:id="807169270">
          <w:marLeft w:val="0"/>
          <w:marRight w:val="0"/>
          <w:marTop w:val="0"/>
          <w:marBottom w:val="0"/>
          <w:divBdr>
            <w:top w:val="none" w:sz="0" w:space="0" w:color="auto"/>
            <w:left w:val="none" w:sz="0" w:space="0" w:color="auto"/>
            <w:bottom w:val="none" w:sz="0" w:space="0" w:color="auto"/>
            <w:right w:val="none" w:sz="0" w:space="0" w:color="auto"/>
          </w:divBdr>
        </w:div>
        <w:div w:id="856961285">
          <w:marLeft w:val="0"/>
          <w:marRight w:val="0"/>
          <w:marTop w:val="0"/>
          <w:marBottom w:val="0"/>
          <w:divBdr>
            <w:top w:val="none" w:sz="0" w:space="0" w:color="auto"/>
            <w:left w:val="none" w:sz="0" w:space="0" w:color="auto"/>
            <w:bottom w:val="none" w:sz="0" w:space="0" w:color="auto"/>
            <w:right w:val="none" w:sz="0" w:space="0" w:color="auto"/>
          </w:divBdr>
        </w:div>
        <w:div w:id="1086150980">
          <w:marLeft w:val="0"/>
          <w:marRight w:val="0"/>
          <w:marTop w:val="0"/>
          <w:marBottom w:val="0"/>
          <w:divBdr>
            <w:top w:val="none" w:sz="0" w:space="0" w:color="auto"/>
            <w:left w:val="none" w:sz="0" w:space="0" w:color="auto"/>
            <w:bottom w:val="none" w:sz="0" w:space="0" w:color="auto"/>
            <w:right w:val="none" w:sz="0" w:space="0" w:color="auto"/>
          </w:divBdr>
          <w:divsChild>
            <w:div w:id="780221316">
              <w:marLeft w:val="0"/>
              <w:marRight w:val="0"/>
              <w:marTop w:val="0"/>
              <w:marBottom w:val="0"/>
              <w:divBdr>
                <w:top w:val="none" w:sz="0" w:space="0" w:color="auto"/>
                <w:left w:val="none" w:sz="0" w:space="0" w:color="auto"/>
                <w:bottom w:val="none" w:sz="0" w:space="0" w:color="auto"/>
                <w:right w:val="none" w:sz="0" w:space="0" w:color="auto"/>
              </w:divBdr>
            </w:div>
          </w:divsChild>
        </w:div>
        <w:div w:id="1990552989">
          <w:marLeft w:val="0"/>
          <w:marRight w:val="0"/>
          <w:marTop w:val="0"/>
          <w:marBottom w:val="0"/>
          <w:divBdr>
            <w:top w:val="none" w:sz="0" w:space="0" w:color="auto"/>
            <w:left w:val="none" w:sz="0" w:space="0" w:color="auto"/>
            <w:bottom w:val="none" w:sz="0" w:space="0" w:color="auto"/>
            <w:right w:val="none" w:sz="0" w:space="0" w:color="auto"/>
          </w:divBdr>
          <w:divsChild>
            <w:div w:id="985548421">
              <w:marLeft w:val="0"/>
              <w:marRight w:val="0"/>
              <w:marTop w:val="0"/>
              <w:marBottom w:val="0"/>
              <w:divBdr>
                <w:top w:val="none" w:sz="0" w:space="0" w:color="auto"/>
                <w:left w:val="none" w:sz="0" w:space="0" w:color="auto"/>
                <w:bottom w:val="none" w:sz="0" w:space="0" w:color="auto"/>
                <w:right w:val="none" w:sz="0" w:space="0" w:color="auto"/>
              </w:divBdr>
            </w:div>
          </w:divsChild>
        </w:div>
        <w:div w:id="933123818">
          <w:marLeft w:val="0"/>
          <w:marRight w:val="0"/>
          <w:marTop w:val="0"/>
          <w:marBottom w:val="0"/>
          <w:divBdr>
            <w:top w:val="none" w:sz="0" w:space="0" w:color="auto"/>
            <w:left w:val="none" w:sz="0" w:space="0" w:color="auto"/>
            <w:bottom w:val="none" w:sz="0" w:space="0" w:color="auto"/>
            <w:right w:val="none" w:sz="0" w:space="0" w:color="auto"/>
          </w:divBdr>
        </w:div>
        <w:div w:id="63841983">
          <w:marLeft w:val="0"/>
          <w:marRight w:val="0"/>
          <w:marTop w:val="0"/>
          <w:marBottom w:val="0"/>
          <w:divBdr>
            <w:top w:val="none" w:sz="0" w:space="0" w:color="auto"/>
            <w:left w:val="none" w:sz="0" w:space="0" w:color="auto"/>
            <w:bottom w:val="none" w:sz="0" w:space="0" w:color="auto"/>
            <w:right w:val="none" w:sz="0" w:space="0" w:color="auto"/>
          </w:divBdr>
        </w:div>
        <w:div w:id="1754356365">
          <w:marLeft w:val="0"/>
          <w:marRight w:val="0"/>
          <w:marTop w:val="0"/>
          <w:marBottom w:val="0"/>
          <w:divBdr>
            <w:top w:val="none" w:sz="0" w:space="0" w:color="auto"/>
            <w:left w:val="none" w:sz="0" w:space="0" w:color="auto"/>
            <w:bottom w:val="none" w:sz="0" w:space="0" w:color="auto"/>
            <w:right w:val="none" w:sz="0" w:space="0" w:color="auto"/>
          </w:divBdr>
          <w:divsChild>
            <w:div w:id="121773327">
              <w:marLeft w:val="0"/>
              <w:marRight w:val="0"/>
              <w:marTop w:val="0"/>
              <w:marBottom w:val="0"/>
              <w:divBdr>
                <w:top w:val="none" w:sz="0" w:space="0" w:color="auto"/>
                <w:left w:val="none" w:sz="0" w:space="0" w:color="auto"/>
                <w:bottom w:val="none" w:sz="0" w:space="0" w:color="auto"/>
                <w:right w:val="none" w:sz="0" w:space="0" w:color="auto"/>
              </w:divBdr>
            </w:div>
          </w:divsChild>
        </w:div>
        <w:div w:id="1818255737">
          <w:marLeft w:val="0"/>
          <w:marRight w:val="0"/>
          <w:marTop w:val="0"/>
          <w:marBottom w:val="0"/>
          <w:divBdr>
            <w:top w:val="none" w:sz="0" w:space="0" w:color="auto"/>
            <w:left w:val="none" w:sz="0" w:space="0" w:color="auto"/>
            <w:bottom w:val="none" w:sz="0" w:space="0" w:color="auto"/>
            <w:right w:val="none" w:sz="0" w:space="0" w:color="auto"/>
          </w:divBdr>
          <w:divsChild>
            <w:div w:id="1937201675">
              <w:marLeft w:val="0"/>
              <w:marRight w:val="0"/>
              <w:marTop w:val="0"/>
              <w:marBottom w:val="0"/>
              <w:divBdr>
                <w:top w:val="none" w:sz="0" w:space="0" w:color="auto"/>
                <w:left w:val="none" w:sz="0" w:space="0" w:color="auto"/>
                <w:bottom w:val="none" w:sz="0" w:space="0" w:color="auto"/>
                <w:right w:val="none" w:sz="0" w:space="0" w:color="auto"/>
              </w:divBdr>
            </w:div>
          </w:divsChild>
        </w:div>
        <w:div w:id="2100711452">
          <w:marLeft w:val="0"/>
          <w:marRight w:val="0"/>
          <w:marTop w:val="0"/>
          <w:marBottom w:val="0"/>
          <w:divBdr>
            <w:top w:val="none" w:sz="0" w:space="0" w:color="auto"/>
            <w:left w:val="none" w:sz="0" w:space="0" w:color="auto"/>
            <w:bottom w:val="none" w:sz="0" w:space="0" w:color="auto"/>
            <w:right w:val="none" w:sz="0" w:space="0" w:color="auto"/>
          </w:divBdr>
        </w:div>
        <w:div w:id="1523662835">
          <w:marLeft w:val="0"/>
          <w:marRight w:val="0"/>
          <w:marTop w:val="0"/>
          <w:marBottom w:val="0"/>
          <w:divBdr>
            <w:top w:val="none" w:sz="0" w:space="0" w:color="auto"/>
            <w:left w:val="none" w:sz="0" w:space="0" w:color="auto"/>
            <w:bottom w:val="none" w:sz="0" w:space="0" w:color="auto"/>
            <w:right w:val="none" w:sz="0" w:space="0" w:color="auto"/>
          </w:divBdr>
        </w:div>
        <w:div w:id="859245588">
          <w:marLeft w:val="0"/>
          <w:marRight w:val="0"/>
          <w:marTop w:val="0"/>
          <w:marBottom w:val="0"/>
          <w:divBdr>
            <w:top w:val="none" w:sz="0" w:space="0" w:color="auto"/>
            <w:left w:val="none" w:sz="0" w:space="0" w:color="auto"/>
            <w:bottom w:val="none" w:sz="0" w:space="0" w:color="auto"/>
            <w:right w:val="none" w:sz="0" w:space="0" w:color="auto"/>
          </w:divBdr>
          <w:divsChild>
            <w:div w:id="1648969587">
              <w:marLeft w:val="0"/>
              <w:marRight w:val="0"/>
              <w:marTop w:val="0"/>
              <w:marBottom w:val="0"/>
              <w:divBdr>
                <w:top w:val="none" w:sz="0" w:space="0" w:color="auto"/>
                <w:left w:val="none" w:sz="0" w:space="0" w:color="auto"/>
                <w:bottom w:val="none" w:sz="0" w:space="0" w:color="auto"/>
                <w:right w:val="none" w:sz="0" w:space="0" w:color="auto"/>
              </w:divBdr>
            </w:div>
          </w:divsChild>
        </w:div>
        <w:div w:id="1008749337">
          <w:marLeft w:val="0"/>
          <w:marRight w:val="0"/>
          <w:marTop w:val="0"/>
          <w:marBottom w:val="0"/>
          <w:divBdr>
            <w:top w:val="none" w:sz="0" w:space="0" w:color="auto"/>
            <w:left w:val="none" w:sz="0" w:space="0" w:color="auto"/>
            <w:bottom w:val="none" w:sz="0" w:space="0" w:color="auto"/>
            <w:right w:val="none" w:sz="0" w:space="0" w:color="auto"/>
          </w:divBdr>
          <w:divsChild>
            <w:div w:id="1486896421">
              <w:marLeft w:val="0"/>
              <w:marRight w:val="0"/>
              <w:marTop w:val="0"/>
              <w:marBottom w:val="0"/>
              <w:divBdr>
                <w:top w:val="none" w:sz="0" w:space="0" w:color="auto"/>
                <w:left w:val="none" w:sz="0" w:space="0" w:color="auto"/>
                <w:bottom w:val="none" w:sz="0" w:space="0" w:color="auto"/>
                <w:right w:val="none" w:sz="0" w:space="0" w:color="auto"/>
              </w:divBdr>
            </w:div>
          </w:divsChild>
        </w:div>
        <w:div w:id="742681692">
          <w:marLeft w:val="0"/>
          <w:marRight w:val="0"/>
          <w:marTop w:val="0"/>
          <w:marBottom w:val="0"/>
          <w:divBdr>
            <w:top w:val="none" w:sz="0" w:space="0" w:color="auto"/>
            <w:left w:val="none" w:sz="0" w:space="0" w:color="auto"/>
            <w:bottom w:val="none" w:sz="0" w:space="0" w:color="auto"/>
            <w:right w:val="none" w:sz="0" w:space="0" w:color="auto"/>
          </w:divBdr>
        </w:div>
        <w:div w:id="732001477">
          <w:marLeft w:val="0"/>
          <w:marRight w:val="0"/>
          <w:marTop w:val="0"/>
          <w:marBottom w:val="0"/>
          <w:divBdr>
            <w:top w:val="none" w:sz="0" w:space="0" w:color="auto"/>
            <w:left w:val="none" w:sz="0" w:space="0" w:color="auto"/>
            <w:bottom w:val="none" w:sz="0" w:space="0" w:color="auto"/>
            <w:right w:val="none" w:sz="0" w:space="0" w:color="auto"/>
          </w:divBdr>
        </w:div>
      </w:divsChild>
    </w:div>
    <w:div w:id="1737971954">
      <w:bodyDiv w:val="1"/>
      <w:marLeft w:val="0"/>
      <w:marRight w:val="0"/>
      <w:marTop w:val="0"/>
      <w:marBottom w:val="0"/>
      <w:divBdr>
        <w:top w:val="none" w:sz="0" w:space="0" w:color="auto"/>
        <w:left w:val="none" w:sz="0" w:space="0" w:color="auto"/>
        <w:bottom w:val="none" w:sz="0" w:space="0" w:color="auto"/>
        <w:right w:val="none" w:sz="0" w:space="0" w:color="auto"/>
      </w:divBdr>
      <w:divsChild>
        <w:div w:id="201476256">
          <w:marLeft w:val="0"/>
          <w:marRight w:val="0"/>
          <w:marTop w:val="0"/>
          <w:marBottom w:val="0"/>
          <w:divBdr>
            <w:top w:val="none" w:sz="0" w:space="0" w:color="auto"/>
            <w:left w:val="none" w:sz="0" w:space="0" w:color="auto"/>
            <w:bottom w:val="none" w:sz="0" w:space="0" w:color="auto"/>
            <w:right w:val="none" w:sz="0" w:space="0" w:color="auto"/>
          </w:divBdr>
          <w:divsChild>
            <w:div w:id="835607272">
              <w:marLeft w:val="0"/>
              <w:marRight w:val="0"/>
              <w:marTop w:val="0"/>
              <w:marBottom w:val="0"/>
              <w:divBdr>
                <w:top w:val="none" w:sz="0" w:space="0" w:color="auto"/>
                <w:left w:val="none" w:sz="0" w:space="0" w:color="auto"/>
                <w:bottom w:val="none" w:sz="0" w:space="0" w:color="auto"/>
                <w:right w:val="none" w:sz="0" w:space="0" w:color="auto"/>
              </w:divBdr>
            </w:div>
          </w:divsChild>
        </w:div>
        <w:div w:id="1381131906">
          <w:marLeft w:val="0"/>
          <w:marRight w:val="0"/>
          <w:marTop w:val="0"/>
          <w:marBottom w:val="0"/>
          <w:divBdr>
            <w:top w:val="none" w:sz="0" w:space="0" w:color="auto"/>
            <w:left w:val="none" w:sz="0" w:space="0" w:color="auto"/>
            <w:bottom w:val="none" w:sz="0" w:space="0" w:color="auto"/>
            <w:right w:val="none" w:sz="0" w:space="0" w:color="auto"/>
          </w:divBdr>
        </w:div>
        <w:div w:id="1602641371">
          <w:marLeft w:val="0"/>
          <w:marRight w:val="0"/>
          <w:marTop w:val="0"/>
          <w:marBottom w:val="0"/>
          <w:divBdr>
            <w:top w:val="none" w:sz="0" w:space="0" w:color="auto"/>
            <w:left w:val="none" w:sz="0" w:space="0" w:color="auto"/>
            <w:bottom w:val="none" w:sz="0" w:space="0" w:color="auto"/>
            <w:right w:val="none" w:sz="0" w:space="0" w:color="auto"/>
          </w:divBdr>
          <w:divsChild>
            <w:div w:id="1040203673">
              <w:marLeft w:val="0"/>
              <w:marRight w:val="0"/>
              <w:marTop w:val="0"/>
              <w:marBottom w:val="0"/>
              <w:divBdr>
                <w:top w:val="none" w:sz="0" w:space="0" w:color="auto"/>
                <w:left w:val="none" w:sz="0" w:space="0" w:color="auto"/>
                <w:bottom w:val="none" w:sz="0" w:space="0" w:color="auto"/>
                <w:right w:val="none" w:sz="0" w:space="0" w:color="auto"/>
              </w:divBdr>
            </w:div>
          </w:divsChild>
        </w:div>
        <w:div w:id="985016494">
          <w:marLeft w:val="0"/>
          <w:marRight w:val="0"/>
          <w:marTop w:val="0"/>
          <w:marBottom w:val="0"/>
          <w:divBdr>
            <w:top w:val="none" w:sz="0" w:space="0" w:color="auto"/>
            <w:left w:val="none" w:sz="0" w:space="0" w:color="auto"/>
            <w:bottom w:val="none" w:sz="0" w:space="0" w:color="auto"/>
            <w:right w:val="none" w:sz="0" w:space="0" w:color="auto"/>
          </w:divBdr>
        </w:div>
        <w:div w:id="57048136">
          <w:marLeft w:val="0"/>
          <w:marRight w:val="0"/>
          <w:marTop w:val="0"/>
          <w:marBottom w:val="0"/>
          <w:divBdr>
            <w:top w:val="none" w:sz="0" w:space="0" w:color="auto"/>
            <w:left w:val="none" w:sz="0" w:space="0" w:color="auto"/>
            <w:bottom w:val="none" w:sz="0" w:space="0" w:color="auto"/>
            <w:right w:val="none" w:sz="0" w:space="0" w:color="auto"/>
          </w:divBdr>
          <w:divsChild>
            <w:div w:id="704714437">
              <w:marLeft w:val="0"/>
              <w:marRight w:val="0"/>
              <w:marTop w:val="0"/>
              <w:marBottom w:val="0"/>
              <w:divBdr>
                <w:top w:val="none" w:sz="0" w:space="0" w:color="auto"/>
                <w:left w:val="none" w:sz="0" w:space="0" w:color="auto"/>
                <w:bottom w:val="none" w:sz="0" w:space="0" w:color="auto"/>
                <w:right w:val="none" w:sz="0" w:space="0" w:color="auto"/>
              </w:divBdr>
            </w:div>
          </w:divsChild>
        </w:div>
        <w:div w:id="22291988">
          <w:marLeft w:val="0"/>
          <w:marRight w:val="0"/>
          <w:marTop w:val="0"/>
          <w:marBottom w:val="0"/>
          <w:divBdr>
            <w:top w:val="none" w:sz="0" w:space="0" w:color="auto"/>
            <w:left w:val="none" w:sz="0" w:space="0" w:color="auto"/>
            <w:bottom w:val="none" w:sz="0" w:space="0" w:color="auto"/>
            <w:right w:val="none" w:sz="0" w:space="0" w:color="auto"/>
          </w:divBdr>
        </w:div>
        <w:div w:id="550699227">
          <w:marLeft w:val="0"/>
          <w:marRight w:val="0"/>
          <w:marTop w:val="0"/>
          <w:marBottom w:val="0"/>
          <w:divBdr>
            <w:top w:val="none" w:sz="0" w:space="0" w:color="auto"/>
            <w:left w:val="none" w:sz="0" w:space="0" w:color="auto"/>
            <w:bottom w:val="none" w:sz="0" w:space="0" w:color="auto"/>
            <w:right w:val="none" w:sz="0" w:space="0" w:color="auto"/>
          </w:divBdr>
          <w:divsChild>
            <w:div w:id="1909266177">
              <w:marLeft w:val="0"/>
              <w:marRight w:val="0"/>
              <w:marTop w:val="0"/>
              <w:marBottom w:val="0"/>
              <w:divBdr>
                <w:top w:val="none" w:sz="0" w:space="0" w:color="auto"/>
                <w:left w:val="none" w:sz="0" w:space="0" w:color="auto"/>
                <w:bottom w:val="none" w:sz="0" w:space="0" w:color="auto"/>
                <w:right w:val="none" w:sz="0" w:space="0" w:color="auto"/>
              </w:divBdr>
            </w:div>
          </w:divsChild>
        </w:div>
        <w:div w:id="1791629530">
          <w:marLeft w:val="0"/>
          <w:marRight w:val="0"/>
          <w:marTop w:val="0"/>
          <w:marBottom w:val="0"/>
          <w:divBdr>
            <w:top w:val="none" w:sz="0" w:space="0" w:color="auto"/>
            <w:left w:val="none" w:sz="0" w:space="0" w:color="auto"/>
            <w:bottom w:val="none" w:sz="0" w:space="0" w:color="auto"/>
            <w:right w:val="none" w:sz="0" w:space="0" w:color="auto"/>
          </w:divBdr>
        </w:div>
        <w:div w:id="618341393">
          <w:marLeft w:val="0"/>
          <w:marRight w:val="0"/>
          <w:marTop w:val="0"/>
          <w:marBottom w:val="0"/>
          <w:divBdr>
            <w:top w:val="none" w:sz="0" w:space="0" w:color="auto"/>
            <w:left w:val="none" w:sz="0" w:space="0" w:color="auto"/>
            <w:bottom w:val="none" w:sz="0" w:space="0" w:color="auto"/>
            <w:right w:val="none" w:sz="0" w:space="0" w:color="auto"/>
          </w:divBdr>
          <w:divsChild>
            <w:div w:id="2104036387">
              <w:marLeft w:val="0"/>
              <w:marRight w:val="0"/>
              <w:marTop w:val="0"/>
              <w:marBottom w:val="0"/>
              <w:divBdr>
                <w:top w:val="none" w:sz="0" w:space="0" w:color="auto"/>
                <w:left w:val="none" w:sz="0" w:space="0" w:color="auto"/>
                <w:bottom w:val="none" w:sz="0" w:space="0" w:color="auto"/>
                <w:right w:val="none" w:sz="0" w:space="0" w:color="auto"/>
              </w:divBdr>
            </w:div>
          </w:divsChild>
        </w:div>
        <w:div w:id="576211788">
          <w:marLeft w:val="0"/>
          <w:marRight w:val="0"/>
          <w:marTop w:val="0"/>
          <w:marBottom w:val="0"/>
          <w:divBdr>
            <w:top w:val="none" w:sz="0" w:space="0" w:color="auto"/>
            <w:left w:val="none" w:sz="0" w:space="0" w:color="auto"/>
            <w:bottom w:val="none" w:sz="0" w:space="0" w:color="auto"/>
            <w:right w:val="none" w:sz="0" w:space="0" w:color="auto"/>
          </w:divBdr>
        </w:div>
        <w:div w:id="1000936321">
          <w:marLeft w:val="0"/>
          <w:marRight w:val="0"/>
          <w:marTop w:val="0"/>
          <w:marBottom w:val="0"/>
          <w:divBdr>
            <w:top w:val="none" w:sz="0" w:space="0" w:color="auto"/>
            <w:left w:val="none" w:sz="0" w:space="0" w:color="auto"/>
            <w:bottom w:val="none" w:sz="0" w:space="0" w:color="auto"/>
            <w:right w:val="none" w:sz="0" w:space="0" w:color="auto"/>
          </w:divBdr>
          <w:divsChild>
            <w:div w:id="861284543">
              <w:marLeft w:val="0"/>
              <w:marRight w:val="0"/>
              <w:marTop w:val="0"/>
              <w:marBottom w:val="0"/>
              <w:divBdr>
                <w:top w:val="none" w:sz="0" w:space="0" w:color="auto"/>
                <w:left w:val="none" w:sz="0" w:space="0" w:color="auto"/>
                <w:bottom w:val="none" w:sz="0" w:space="0" w:color="auto"/>
                <w:right w:val="none" w:sz="0" w:space="0" w:color="auto"/>
              </w:divBdr>
            </w:div>
          </w:divsChild>
        </w:div>
        <w:div w:id="1157377840">
          <w:marLeft w:val="0"/>
          <w:marRight w:val="0"/>
          <w:marTop w:val="0"/>
          <w:marBottom w:val="0"/>
          <w:divBdr>
            <w:top w:val="none" w:sz="0" w:space="0" w:color="auto"/>
            <w:left w:val="none" w:sz="0" w:space="0" w:color="auto"/>
            <w:bottom w:val="none" w:sz="0" w:space="0" w:color="auto"/>
            <w:right w:val="none" w:sz="0" w:space="0" w:color="auto"/>
          </w:divBdr>
        </w:div>
        <w:div w:id="903879324">
          <w:marLeft w:val="0"/>
          <w:marRight w:val="0"/>
          <w:marTop w:val="0"/>
          <w:marBottom w:val="0"/>
          <w:divBdr>
            <w:top w:val="none" w:sz="0" w:space="0" w:color="auto"/>
            <w:left w:val="none" w:sz="0" w:space="0" w:color="auto"/>
            <w:bottom w:val="none" w:sz="0" w:space="0" w:color="auto"/>
            <w:right w:val="none" w:sz="0" w:space="0" w:color="auto"/>
          </w:divBdr>
          <w:divsChild>
            <w:div w:id="1695375965">
              <w:marLeft w:val="0"/>
              <w:marRight w:val="0"/>
              <w:marTop w:val="0"/>
              <w:marBottom w:val="0"/>
              <w:divBdr>
                <w:top w:val="none" w:sz="0" w:space="0" w:color="auto"/>
                <w:left w:val="none" w:sz="0" w:space="0" w:color="auto"/>
                <w:bottom w:val="none" w:sz="0" w:space="0" w:color="auto"/>
                <w:right w:val="none" w:sz="0" w:space="0" w:color="auto"/>
              </w:divBdr>
            </w:div>
          </w:divsChild>
        </w:div>
        <w:div w:id="1704668493">
          <w:marLeft w:val="0"/>
          <w:marRight w:val="0"/>
          <w:marTop w:val="0"/>
          <w:marBottom w:val="0"/>
          <w:divBdr>
            <w:top w:val="none" w:sz="0" w:space="0" w:color="auto"/>
            <w:left w:val="none" w:sz="0" w:space="0" w:color="auto"/>
            <w:bottom w:val="none" w:sz="0" w:space="0" w:color="auto"/>
            <w:right w:val="none" w:sz="0" w:space="0" w:color="auto"/>
          </w:divBdr>
        </w:div>
        <w:div w:id="1611668573">
          <w:marLeft w:val="0"/>
          <w:marRight w:val="0"/>
          <w:marTop w:val="0"/>
          <w:marBottom w:val="0"/>
          <w:divBdr>
            <w:top w:val="none" w:sz="0" w:space="0" w:color="auto"/>
            <w:left w:val="none" w:sz="0" w:space="0" w:color="auto"/>
            <w:bottom w:val="none" w:sz="0" w:space="0" w:color="auto"/>
            <w:right w:val="none" w:sz="0" w:space="0" w:color="auto"/>
          </w:divBdr>
          <w:divsChild>
            <w:div w:id="114326062">
              <w:marLeft w:val="0"/>
              <w:marRight w:val="0"/>
              <w:marTop w:val="0"/>
              <w:marBottom w:val="0"/>
              <w:divBdr>
                <w:top w:val="none" w:sz="0" w:space="0" w:color="auto"/>
                <w:left w:val="none" w:sz="0" w:space="0" w:color="auto"/>
                <w:bottom w:val="none" w:sz="0" w:space="0" w:color="auto"/>
                <w:right w:val="none" w:sz="0" w:space="0" w:color="auto"/>
              </w:divBdr>
            </w:div>
          </w:divsChild>
        </w:div>
        <w:div w:id="480662690">
          <w:marLeft w:val="0"/>
          <w:marRight w:val="0"/>
          <w:marTop w:val="0"/>
          <w:marBottom w:val="0"/>
          <w:divBdr>
            <w:top w:val="none" w:sz="0" w:space="0" w:color="auto"/>
            <w:left w:val="none" w:sz="0" w:space="0" w:color="auto"/>
            <w:bottom w:val="none" w:sz="0" w:space="0" w:color="auto"/>
            <w:right w:val="none" w:sz="0" w:space="0" w:color="auto"/>
          </w:divBdr>
        </w:div>
        <w:div w:id="1448502327">
          <w:marLeft w:val="0"/>
          <w:marRight w:val="0"/>
          <w:marTop w:val="0"/>
          <w:marBottom w:val="0"/>
          <w:divBdr>
            <w:top w:val="none" w:sz="0" w:space="0" w:color="auto"/>
            <w:left w:val="none" w:sz="0" w:space="0" w:color="auto"/>
            <w:bottom w:val="none" w:sz="0" w:space="0" w:color="auto"/>
            <w:right w:val="none" w:sz="0" w:space="0" w:color="auto"/>
          </w:divBdr>
          <w:divsChild>
            <w:div w:id="1724670938">
              <w:marLeft w:val="0"/>
              <w:marRight w:val="0"/>
              <w:marTop w:val="0"/>
              <w:marBottom w:val="0"/>
              <w:divBdr>
                <w:top w:val="none" w:sz="0" w:space="0" w:color="auto"/>
                <w:left w:val="none" w:sz="0" w:space="0" w:color="auto"/>
                <w:bottom w:val="none" w:sz="0" w:space="0" w:color="auto"/>
                <w:right w:val="none" w:sz="0" w:space="0" w:color="auto"/>
              </w:divBdr>
            </w:div>
          </w:divsChild>
        </w:div>
        <w:div w:id="1156917045">
          <w:marLeft w:val="0"/>
          <w:marRight w:val="0"/>
          <w:marTop w:val="0"/>
          <w:marBottom w:val="0"/>
          <w:divBdr>
            <w:top w:val="none" w:sz="0" w:space="0" w:color="auto"/>
            <w:left w:val="none" w:sz="0" w:space="0" w:color="auto"/>
            <w:bottom w:val="none" w:sz="0" w:space="0" w:color="auto"/>
            <w:right w:val="none" w:sz="0" w:space="0" w:color="auto"/>
          </w:divBdr>
        </w:div>
        <w:div w:id="599335119">
          <w:marLeft w:val="0"/>
          <w:marRight w:val="0"/>
          <w:marTop w:val="0"/>
          <w:marBottom w:val="0"/>
          <w:divBdr>
            <w:top w:val="none" w:sz="0" w:space="0" w:color="auto"/>
            <w:left w:val="none" w:sz="0" w:space="0" w:color="auto"/>
            <w:bottom w:val="none" w:sz="0" w:space="0" w:color="auto"/>
            <w:right w:val="none" w:sz="0" w:space="0" w:color="auto"/>
          </w:divBdr>
          <w:divsChild>
            <w:div w:id="943922172">
              <w:marLeft w:val="0"/>
              <w:marRight w:val="0"/>
              <w:marTop w:val="0"/>
              <w:marBottom w:val="0"/>
              <w:divBdr>
                <w:top w:val="none" w:sz="0" w:space="0" w:color="auto"/>
                <w:left w:val="none" w:sz="0" w:space="0" w:color="auto"/>
                <w:bottom w:val="none" w:sz="0" w:space="0" w:color="auto"/>
                <w:right w:val="none" w:sz="0" w:space="0" w:color="auto"/>
              </w:divBdr>
            </w:div>
          </w:divsChild>
        </w:div>
        <w:div w:id="1132215512">
          <w:marLeft w:val="0"/>
          <w:marRight w:val="0"/>
          <w:marTop w:val="0"/>
          <w:marBottom w:val="0"/>
          <w:divBdr>
            <w:top w:val="none" w:sz="0" w:space="0" w:color="auto"/>
            <w:left w:val="none" w:sz="0" w:space="0" w:color="auto"/>
            <w:bottom w:val="none" w:sz="0" w:space="0" w:color="auto"/>
            <w:right w:val="none" w:sz="0" w:space="0" w:color="auto"/>
          </w:divBdr>
        </w:div>
        <w:div w:id="70200573">
          <w:marLeft w:val="0"/>
          <w:marRight w:val="0"/>
          <w:marTop w:val="0"/>
          <w:marBottom w:val="0"/>
          <w:divBdr>
            <w:top w:val="none" w:sz="0" w:space="0" w:color="auto"/>
            <w:left w:val="none" w:sz="0" w:space="0" w:color="auto"/>
            <w:bottom w:val="none" w:sz="0" w:space="0" w:color="auto"/>
            <w:right w:val="none" w:sz="0" w:space="0" w:color="auto"/>
          </w:divBdr>
          <w:divsChild>
            <w:div w:id="1131360423">
              <w:marLeft w:val="0"/>
              <w:marRight w:val="0"/>
              <w:marTop w:val="0"/>
              <w:marBottom w:val="0"/>
              <w:divBdr>
                <w:top w:val="none" w:sz="0" w:space="0" w:color="auto"/>
                <w:left w:val="none" w:sz="0" w:space="0" w:color="auto"/>
                <w:bottom w:val="none" w:sz="0" w:space="0" w:color="auto"/>
                <w:right w:val="none" w:sz="0" w:space="0" w:color="auto"/>
              </w:divBdr>
            </w:div>
          </w:divsChild>
        </w:div>
        <w:div w:id="1978803233">
          <w:marLeft w:val="0"/>
          <w:marRight w:val="0"/>
          <w:marTop w:val="0"/>
          <w:marBottom w:val="0"/>
          <w:divBdr>
            <w:top w:val="none" w:sz="0" w:space="0" w:color="auto"/>
            <w:left w:val="none" w:sz="0" w:space="0" w:color="auto"/>
            <w:bottom w:val="none" w:sz="0" w:space="0" w:color="auto"/>
            <w:right w:val="none" w:sz="0" w:space="0" w:color="auto"/>
          </w:divBdr>
        </w:div>
        <w:div w:id="1404907703">
          <w:marLeft w:val="0"/>
          <w:marRight w:val="0"/>
          <w:marTop w:val="0"/>
          <w:marBottom w:val="0"/>
          <w:divBdr>
            <w:top w:val="none" w:sz="0" w:space="0" w:color="auto"/>
            <w:left w:val="none" w:sz="0" w:space="0" w:color="auto"/>
            <w:bottom w:val="none" w:sz="0" w:space="0" w:color="auto"/>
            <w:right w:val="none" w:sz="0" w:space="0" w:color="auto"/>
          </w:divBdr>
          <w:divsChild>
            <w:div w:id="540089782">
              <w:marLeft w:val="0"/>
              <w:marRight w:val="0"/>
              <w:marTop w:val="0"/>
              <w:marBottom w:val="0"/>
              <w:divBdr>
                <w:top w:val="none" w:sz="0" w:space="0" w:color="auto"/>
                <w:left w:val="none" w:sz="0" w:space="0" w:color="auto"/>
                <w:bottom w:val="none" w:sz="0" w:space="0" w:color="auto"/>
                <w:right w:val="none" w:sz="0" w:space="0" w:color="auto"/>
              </w:divBdr>
            </w:div>
          </w:divsChild>
        </w:div>
        <w:div w:id="1695225069">
          <w:marLeft w:val="0"/>
          <w:marRight w:val="0"/>
          <w:marTop w:val="0"/>
          <w:marBottom w:val="0"/>
          <w:divBdr>
            <w:top w:val="none" w:sz="0" w:space="0" w:color="auto"/>
            <w:left w:val="none" w:sz="0" w:space="0" w:color="auto"/>
            <w:bottom w:val="none" w:sz="0" w:space="0" w:color="auto"/>
            <w:right w:val="none" w:sz="0" w:space="0" w:color="auto"/>
          </w:divBdr>
        </w:div>
        <w:div w:id="1616865173">
          <w:marLeft w:val="0"/>
          <w:marRight w:val="0"/>
          <w:marTop w:val="0"/>
          <w:marBottom w:val="0"/>
          <w:divBdr>
            <w:top w:val="none" w:sz="0" w:space="0" w:color="auto"/>
            <w:left w:val="none" w:sz="0" w:space="0" w:color="auto"/>
            <w:bottom w:val="none" w:sz="0" w:space="0" w:color="auto"/>
            <w:right w:val="none" w:sz="0" w:space="0" w:color="auto"/>
          </w:divBdr>
          <w:divsChild>
            <w:div w:id="1296254736">
              <w:marLeft w:val="0"/>
              <w:marRight w:val="0"/>
              <w:marTop w:val="0"/>
              <w:marBottom w:val="0"/>
              <w:divBdr>
                <w:top w:val="none" w:sz="0" w:space="0" w:color="auto"/>
                <w:left w:val="none" w:sz="0" w:space="0" w:color="auto"/>
                <w:bottom w:val="none" w:sz="0" w:space="0" w:color="auto"/>
                <w:right w:val="none" w:sz="0" w:space="0" w:color="auto"/>
              </w:divBdr>
            </w:div>
          </w:divsChild>
        </w:div>
        <w:div w:id="1980762118">
          <w:marLeft w:val="0"/>
          <w:marRight w:val="0"/>
          <w:marTop w:val="0"/>
          <w:marBottom w:val="0"/>
          <w:divBdr>
            <w:top w:val="none" w:sz="0" w:space="0" w:color="auto"/>
            <w:left w:val="none" w:sz="0" w:space="0" w:color="auto"/>
            <w:bottom w:val="none" w:sz="0" w:space="0" w:color="auto"/>
            <w:right w:val="none" w:sz="0" w:space="0" w:color="auto"/>
          </w:divBdr>
        </w:div>
        <w:div w:id="1494762586">
          <w:marLeft w:val="0"/>
          <w:marRight w:val="0"/>
          <w:marTop w:val="0"/>
          <w:marBottom w:val="0"/>
          <w:divBdr>
            <w:top w:val="none" w:sz="0" w:space="0" w:color="auto"/>
            <w:left w:val="none" w:sz="0" w:space="0" w:color="auto"/>
            <w:bottom w:val="none" w:sz="0" w:space="0" w:color="auto"/>
            <w:right w:val="none" w:sz="0" w:space="0" w:color="auto"/>
          </w:divBdr>
          <w:divsChild>
            <w:div w:id="1190416896">
              <w:marLeft w:val="0"/>
              <w:marRight w:val="0"/>
              <w:marTop w:val="0"/>
              <w:marBottom w:val="0"/>
              <w:divBdr>
                <w:top w:val="none" w:sz="0" w:space="0" w:color="auto"/>
                <w:left w:val="none" w:sz="0" w:space="0" w:color="auto"/>
                <w:bottom w:val="none" w:sz="0" w:space="0" w:color="auto"/>
                <w:right w:val="none" w:sz="0" w:space="0" w:color="auto"/>
              </w:divBdr>
            </w:div>
          </w:divsChild>
        </w:div>
        <w:div w:id="1241065613">
          <w:marLeft w:val="0"/>
          <w:marRight w:val="0"/>
          <w:marTop w:val="0"/>
          <w:marBottom w:val="0"/>
          <w:divBdr>
            <w:top w:val="none" w:sz="0" w:space="0" w:color="auto"/>
            <w:left w:val="none" w:sz="0" w:space="0" w:color="auto"/>
            <w:bottom w:val="none" w:sz="0" w:space="0" w:color="auto"/>
            <w:right w:val="none" w:sz="0" w:space="0" w:color="auto"/>
          </w:divBdr>
        </w:div>
        <w:div w:id="1497916122">
          <w:marLeft w:val="0"/>
          <w:marRight w:val="0"/>
          <w:marTop w:val="0"/>
          <w:marBottom w:val="0"/>
          <w:divBdr>
            <w:top w:val="none" w:sz="0" w:space="0" w:color="auto"/>
            <w:left w:val="none" w:sz="0" w:space="0" w:color="auto"/>
            <w:bottom w:val="none" w:sz="0" w:space="0" w:color="auto"/>
            <w:right w:val="none" w:sz="0" w:space="0" w:color="auto"/>
          </w:divBdr>
          <w:divsChild>
            <w:div w:id="1269780241">
              <w:marLeft w:val="0"/>
              <w:marRight w:val="0"/>
              <w:marTop w:val="0"/>
              <w:marBottom w:val="0"/>
              <w:divBdr>
                <w:top w:val="none" w:sz="0" w:space="0" w:color="auto"/>
                <w:left w:val="none" w:sz="0" w:space="0" w:color="auto"/>
                <w:bottom w:val="none" w:sz="0" w:space="0" w:color="auto"/>
                <w:right w:val="none" w:sz="0" w:space="0" w:color="auto"/>
              </w:divBdr>
            </w:div>
          </w:divsChild>
        </w:div>
        <w:div w:id="1920405862">
          <w:marLeft w:val="0"/>
          <w:marRight w:val="0"/>
          <w:marTop w:val="0"/>
          <w:marBottom w:val="0"/>
          <w:divBdr>
            <w:top w:val="none" w:sz="0" w:space="0" w:color="auto"/>
            <w:left w:val="none" w:sz="0" w:space="0" w:color="auto"/>
            <w:bottom w:val="none" w:sz="0" w:space="0" w:color="auto"/>
            <w:right w:val="none" w:sz="0" w:space="0" w:color="auto"/>
          </w:divBdr>
        </w:div>
        <w:div w:id="545410634">
          <w:marLeft w:val="0"/>
          <w:marRight w:val="0"/>
          <w:marTop w:val="0"/>
          <w:marBottom w:val="0"/>
          <w:divBdr>
            <w:top w:val="none" w:sz="0" w:space="0" w:color="auto"/>
            <w:left w:val="none" w:sz="0" w:space="0" w:color="auto"/>
            <w:bottom w:val="none" w:sz="0" w:space="0" w:color="auto"/>
            <w:right w:val="none" w:sz="0" w:space="0" w:color="auto"/>
          </w:divBdr>
          <w:divsChild>
            <w:div w:id="184636002">
              <w:marLeft w:val="0"/>
              <w:marRight w:val="0"/>
              <w:marTop w:val="0"/>
              <w:marBottom w:val="0"/>
              <w:divBdr>
                <w:top w:val="none" w:sz="0" w:space="0" w:color="auto"/>
                <w:left w:val="none" w:sz="0" w:space="0" w:color="auto"/>
                <w:bottom w:val="none" w:sz="0" w:space="0" w:color="auto"/>
                <w:right w:val="none" w:sz="0" w:space="0" w:color="auto"/>
              </w:divBdr>
            </w:div>
          </w:divsChild>
        </w:div>
        <w:div w:id="381952895">
          <w:marLeft w:val="0"/>
          <w:marRight w:val="0"/>
          <w:marTop w:val="0"/>
          <w:marBottom w:val="0"/>
          <w:divBdr>
            <w:top w:val="none" w:sz="0" w:space="0" w:color="auto"/>
            <w:left w:val="none" w:sz="0" w:space="0" w:color="auto"/>
            <w:bottom w:val="none" w:sz="0" w:space="0" w:color="auto"/>
            <w:right w:val="none" w:sz="0" w:space="0" w:color="auto"/>
          </w:divBdr>
        </w:div>
        <w:div w:id="568880407">
          <w:marLeft w:val="0"/>
          <w:marRight w:val="0"/>
          <w:marTop w:val="0"/>
          <w:marBottom w:val="0"/>
          <w:divBdr>
            <w:top w:val="none" w:sz="0" w:space="0" w:color="auto"/>
            <w:left w:val="none" w:sz="0" w:space="0" w:color="auto"/>
            <w:bottom w:val="none" w:sz="0" w:space="0" w:color="auto"/>
            <w:right w:val="none" w:sz="0" w:space="0" w:color="auto"/>
          </w:divBdr>
          <w:divsChild>
            <w:div w:id="1553692047">
              <w:marLeft w:val="0"/>
              <w:marRight w:val="0"/>
              <w:marTop w:val="0"/>
              <w:marBottom w:val="0"/>
              <w:divBdr>
                <w:top w:val="none" w:sz="0" w:space="0" w:color="auto"/>
                <w:left w:val="none" w:sz="0" w:space="0" w:color="auto"/>
                <w:bottom w:val="none" w:sz="0" w:space="0" w:color="auto"/>
                <w:right w:val="none" w:sz="0" w:space="0" w:color="auto"/>
              </w:divBdr>
            </w:div>
          </w:divsChild>
        </w:div>
        <w:div w:id="816723573">
          <w:marLeft w:val="0"/>
          <w:marRight w:val="0"/>
          <w:marTop w:val="0"/>
          <w:marBottom w:val="0"/>
          <w:divBdr>
            <w:top w:val="none" w:sz="0" w:space="0" w:color="auto"/>
            <w:left w:val="none" w:sz="0" w:space="0" w:color="auto"/>
            <w:bottom w:val="none" w:sz="0" w:space="0" w:color="auto"/>
            <w:right w:val="none" w:sz="0" w:space="0" w:color="auto"/>
          </w:divBdr>
        </w:div>
        <w:div w:id="1923643671">
          <w:marLeft w:val="0"/>
          <w:marRight w:val="0"/>
          <w:marTop w:val="0"/>
          <w:marBottom w:val="0"/>
          <w:divBdr>
            <w:top w:val="none" w:sz="0" w:space="0" w:color="auto"/>
            <w:left w:val="none" w:sz="0" w:space="0" w:color="auto"/>
            <w:bottom w:val="none" w:sz="0" w:space="0" w:color="auto"/>
            <w:right w:val="none" w:sz="0" w:space="0" w:color="auto"/>
          </w:divBdr>
          <w:divsChild>
            <w:div w:id="959647341">
              <w:marLeft w:val="0"/>
              <w:marRight w:val="0"/>
              <w:marTop w:val="0"/>
              <w:marBottom w:val="0"/>
              <w:divBdr>
                <w:top w:val="none" w:sz="0" w:space="0" w:color="auto"/>
                <w:left w:val="none" w:sz="0" w:space="0" w:color="auto"/>
                <w:bottom w:val="none" w:sz="0" w:space="0" w:color="auto"/>
                <w:right w:val="none" w:sz="0" w:space="0" w:color="auto"/>
              </w:divBdr>
            </w:div>
          </w:divsChild>
        </w:div>
        <w:div w:id="643434104">
          <w:marLeft w:val="0"/>
          <w:marRight w:val="0"/>
          <w:marTop w:val="0"/>
          <w:marBottom w:val="0"/>
          <w:divBdr>
            <w:top w:val="none" w:sz="0" w:space="0" w:color="auto"/>
            <w:left w:val="none" w:sz="0" w:space="0" w:color="auto"/>
            <w:bottom w:val="none" w:sz="0" w:space="0" w:color="auto"/>
            <w:right w:val="none" w:sz="0" w:space="0" w:color="auto"/>
          </w:divBdr>
        </w:div>
        <w:div w:id="1108233235">
          <w:marLeft w:val="0"/>
          <w:marRight w:val="0"/>
          <w:marTop w:val="0"/>
          <w:marBottom w:val="0"/>
          <w:divBdr>
            <w:top w:val="none" w:sz="0" w:space="0" w:color="auto"/>
            <w:left w:val="none" w:sz="0" w:space="0" w:color="auto"/>
            <w:bottom w:val="none" w:sz="0" w:space="0" w:color="auto"/>
            <w:right w:val="none" w:sz="0" w:space="0" w:color="auto"/>
          </w:divBdr>
          <w:divsChild>
            <w:div w:id="1172257124">
              <w:marLeft w:val="0"/>
              <w:marRight w:val="0"/>
              <w:marTop w:val="0"/>
              <w:marBottom w:val="0"/>
              <w:divBdr>
                <w:top w:val="none" w:sz="0" w:space="0" w:color="auto"/>
                <w:left w:val="none" w:sz="0" w:space="0" w:color="auto"/>
                <w:bottom w:val="none" w:sz="0" w:space="0" w:color="auto"/>
                <w:right w:val="none" w:sz="0" w:space="0" w:color="auto"/>
              </w:divBdr>
            </w:div>
          </w:divsChild>
        </w:div>
        <w:div w:id="555043259">
          <w:marLeft w:val="0"/>
          <w:marRight w:val="0"/>
          <w:marTop w:val="0"/>
          <w:marBottom w:val="0"/>
          <w:divBdr>
            <w:top w:val="none" w:sz="0" w:space="0" w:color="auto"/>
            <w:left w:val="none" w:sz="0" w:space="0" w:color="auto"/>
            <w:bottom w:val="none" w:sz="0" w:space="0" w:color="auto"/>
            <w:right w:val="none" w:sz="0" w:space="0" w:color="auto"/>
          </w:divBdr>
        </w:div>
        <w:div w:id="1144547428">
          <w:marLeft w:val="0"/>
          <w:marRight w:val="0"/>
          <w:marTop w:val="0"/>
          <w:marBottom w:val="0"/>
          <w:divBdr>
            <w:top w:val="none" w:sz="0" w:space="0" w:color="auto"/>
            <w:left w:val="none" w:sz="0" w:space="0" w:color="auto"/>
            <w:bottom w:val="none" w:sz="0" w:space="0" w:color="auto"/>
            <w:right w:val="none" w:sz="0" w:space="0" w:color="auto"/>
          </w:divBdr>
          <w:divsChild>
            <w:div w:id="448205670">
              <w:marLeft w:val="0"/>
              <w:marRight w:val="0"/>
              <w:marTop w:val="0"/>
              <w:marBottom w:val="0"/>
              <w:divBdr>
                <w:top w:val="none" w:sz="0" w:space="0" w:color="auto"/>
                <w:left w:val="none" w:sz="0" w:space="0" w:color="auto"/>
                <w:bottom w:val="none" w:sz="0" w:space="0" w:color="auto"/>
                <w:right w:val="none" w:sz="0" w:space="0" w:color="auto"/>
              </w:divBdr>
            </w:div>
          </w:divsChild>
        </w:div>
        <w:div w:id="2104181731">
          <w:marLeft w:val="0"/>
          <w:marRight w:val="0"/>
          <w:marTop w:val="0"/>
          <w:marBottom w:val="0"/>
          <w:divBdr>
            <w:top w:val="none" w:sz="0" w:space="0" w:color="auto"/>
            <w:left w:val="none" w:sz="0" w:space="0" w:color="auto"/>
            <w:bottom w:val="none" w:sz="0" w:space="0" w:color="auto"/>
            <w:right w:val="none" w:sz="0" w:space="0" w:color="auto"/>
          </w:divBdr>
        </w:div>
      </w:divsChild>
    </w:div>
    <w:div w:id="184034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wizzair.com" TargetMode="External"/><Relationship Id="rId299" Type="http://schemas.openxmlformats.org/officeDocument/2006/relationships/hyperlink" Target="http://www.dfmt.m/index.php?meniuld=14&amp;viewCat=583" TargetMode="External"/><Relationship Id="rId21" Type="http://schemas.openxmlformats.org/officeDocument/2006/relationships/hyperlink" Target="http://www.cjtimis.ro" TargetMode="External"/><Relationship Id="rId63" Type="http://schemas.openxmlformats.org/officeDocument/2006/relationships/hyperlink" Target="https://ro.wikipedia.org/wiki/Plant%C4%83" TargetMode="External"/><Relationship Id="rId159" Type="http://schemas.openxmlformats.org/officeDocument/2006/relationships/image" Target="media/image52.jpeg"/><Relationship Id="rId170" Type="http://schemas.openxmlformats.org/officeDocument/2006/relationships/header" Target="header38.xml"/><Relationship Id="rId226" Type="http://schemas.openxmlformats.org/officeDocument/2006/relationships/header" Target="header56.xml"/><Relationship Id="rId268" Type="http://schemas.openxmlformats.org/officeDocument/2006/relationships/header" Target="header68.xml"/><Relationship Id="rId32" Type="http://schemas.openxmlformats.org/officeDocument/2006/relationships/footer" Target="footer4.xml"/><Relationship Id="rId74" Type="http://schemas.openxmlformats.org/officeDocument/2006/relationships/image" Target="media/image14.jpeg"/><Relationship Id="rId128" Type="http://schemas.openxmlformats.org/officeDocument/2006/relationships/image" Target="file:///\\synology\Control_Intern_Managerial\Compartimentul%20Strategii,%20Rela&#539;ii%20Institu&#539;ii%20Publice%20&#537;i%20Mediul%20de%20Afaceri\media\image59.jpeg" TargetMode="External"/><Relationship Id="rId5" Type="http://schemas.openxmlformats.org/officeDocument/2006/relationships/footnotes" Target="footnotes.xml"/><Relationship Id="rId181" Type="http://schemas.openxmlformats.org/officeDocument/2006/relationships/image" Target="media/image60.jpeg"/><Relationship Id="rId237" Type="http://schemas.openxmlformats.org/officeDocument/2006/relationships/image" Target="media/image81.jpeg"/><Relationship Id="rId279" Type="http://schemas.openxmlformats.org/officeDocument/2006/relationships/hyperlink" Target="http://static.anaf.ro/static/10/Anaf/Legislatie" TargetMode="External"/><Relationship Id="rId43" Type="http://schemas.openxmlformats.org/officeDocument/2006/relationships/hyperlink" Target="https://ro.wikipedia.org/wiki/Viticultur%C4%83" TargetMode="External"/><Relationship Id="rId139" Type="http://schemas.openxmlformats.org/officeDocument/2006/relationships/header" Target="header21.xml"/><Relationship Id="rId290" Type="http://schemas.openxmlformats.org/officeDocument/2006/relationships/hyperlink" Target="http://www.afm.ro/13" TargetMode="External"/><Relationship Id="rId304" Type="http://schemas.openxmlformats.org/officeDocument/2006/relationships/header" Target="header80.xml"/><Relationship Id="rId85" Type="http://schemas.openxmlformats.org/officeDocument/2006/relationships/image" Target="media/image22.jpeg"/><Relationship Id="rId150" Type="http://schemas.openxmlformats.org/officeDocument/2006/relationships/image" Target="media/image50.jpeg"/><Relationship Id="rId192" Type="http://schemas.openxmlformats.org/officeDocument/2006/relationships/image" Target="media/image67.jpeg"/><Relationship Id="rId206" Type="http://schemas.openxmlformats.org/officeDocument/2006/relationships/header" Target="header51.xml"/><Relationship Id="rId248" Type="http://schemas.openxmlformats.org/officeDocument/2006/relationships/header" Target="header64.xml"/><Relationship Id="rId12" Type="http://schemas.openxmlformats.org/officeDocument/2006/relationships/image" Target="file:///\\synology\Control_Intern_Managerial\Compartimentul%20Strategii,%20Rela&#539;ii%20Institu&#539;ii%20Publice%20&#537;i%20Mediul%20de%20Afaceri\media\image3.jpeg" TargetMode="External"/><Relationship Id="rId108" Type="http://schemas.openxmlformats.org/officeDocument/2006/relationships/image" Target="media/image38.jpeg"/><Relationship Id="rId315" Type="http://schemas.openxmlformats.org/officeDocument/2006/relationships/hyperlink" Target="http://www.adrvest.ro" TargetMode="External"/><Relationship Id="rId54" Type="http://schemas.openxmlformats.org/officeDocument/2006/relationships/hyperlink" Target="https://ro.wikipedia.org/wiki/Gottlob,_Timi%C8%99" TargetMode="External"/><Relationship Id="rId96" Type="http://schemas.openxmlformats.org/officeDocument/2006/relationships/image" Target="media/image30.jpeg"/><Relationship Id="rId161" Type="http://schemas.openxmlformats.org/officeDocument/2006/relationships/header" Target="header33.xml"/><Relationship Id="rId217" Type="http://schemas.openxmlformats.org/officeDocument/2006/relationships/hyperlink" Target="mailto:ramona.miclaus@primariatm.ro" TargetMode="External"/><Relationship Id="rId259" Type="http://schemas.openxmlformats.org/officeDocument/2006/relationships/header" Target="header66.xml"/><Relationship Id="rId23" Type="http://schemas.openxmlformats.org/officeDocument/2006/relationships/hyperlink" Target="http://www.primariatm.ro" TargetMode="External"/><Relationship Id="rId119" Type="http://schemas.openxmlformats.org/officeDocument/2006/relationships/header" Target="header14.xml"/><Relationship Id="rId270" Type="http://schemas.openxmlformats.org/officeDocument/2006/relationships/header" Target="header69.xml"/><Relationship Id="rId65" Type="http://schemas.openxmlformats.org/officeDocument/2006/relationships/hyperlink" Target="https://ro.wikipedia.org/wiki/Cartof" TargetMode="External"/><Relationship Id="rId130" Type="http://schemas.openxmlformats.org/officeDocument/2006/relationships/header" Target="header16.xml"/><Relationship Id="rId172" Type="http://schemas.openxmlformats.org/officeDocument/2006/relationships/header" Target="header39.xml"/><Relationship Id="rId228" Type="http://schemas.openxmlformats.org/officeDocument/2006/relationships/header" Target="header58.xml"/><Relationship Id="rId281" Type="http://schemas.openxmlformats.org/officeDocument/2006/relationships/hyperlink" Target="http://static.anaf.ro/static/10/Anaf/Leaislatie" TargetMode="External"/><Relationship Id="rId34" Type="http://schemas.openxmlformats.org/officeDocument/2006/relationships/hyperlink" Target="https://ro.wikipedia.org/wiki/Viticultur%C4%83" TargetMode="External"/><Relationship Id="rId55" Type="http://schemas.openxmlformats.org/officeDocument/2006/relationships/hyperlink" Target="https://ro.wikipedia.org/wiki/Pepene_verde" TargetMode="External"/><Relationship Id="rId76" Type="http://schemas.openxmlformats.org/officeDocument/2006/relationships/image" Target="media/image15.jpeg"/><Relationship Id="rId97" Type="http://schemas.openxmlformats.org/officeDocument/2006/relationships/image" Target="media/image31.jpeg"/><Relationship Id="rId120" Type="http://schemas.openxmlformats.org/officeDocument/2006/relationships/image" Target="media/image40.jpeg"/><Relationship Id="rId141" Type="http://schemas.openxmlformats.org/officeDocument/2006/relationships/image" Target="media/image44.jpeg"/><Relationship Id="rId7" Type="http://schemas.openxmlformats.org/officeDocument/2006/relationships/image" Target="media/image2.jpeg"/><Relationship Id="rId162" Type="http://schemas.openxmlformats.org/officeDocument/2006/relationships/header" Target="header34.xml"/><Relationship Id="rId183" Type="http://schemas.openxmlformats.org/officeDocument/2006/relationships/image" Target="media/image62.jpeg"/><Relationship Id="rId218" Type="http://schemas.openxmlformats.org/officeDocument/2006/relationships/image" Target="media/image75.jpeg"/><Relationship Id="rId239" Type="http://schemas.openxmlformats.org/officeDocument/2006/relationships/hyperlink" Target="mailto:fiice@adetim.n3" TargetMode="External"/><Relationship Id="rId250" Type="http://schemas.openxmlformats.org/officeDocument/2006/relationships/image" Target="media/image86.jpeg"/><Relationship Id="rId271" Type="http://schemas.openxmlformats.org/officeDocument/2006/relationships/header" Target="header70.xml"/><Relationship Id="rId292" Type="http://schemas.openxmlformats.org/officeDocument/2006/relationships/header" Target="header74.xml"/><Relationship Id="rId306" Type="http://schemas.openxmlformats.org/officeDocument/2006/relationships/image" Target="file:///\\synology\Control_Intern_Managerial\Compartimentul%20Strategii,%20Rela&#539;ii%20Institu&#539;ii%20Publice%20&#537;i%20Mediul%20de%20Afaceri\media\image113.jpeg" TargetMode="External"/><Relationship Id="rId24" Type="http://schemas.openxmlformats.org/officeDocument/2006/relationships/header" Target="header1.xml"/><Relationship Id="rId45" Type="http://schemas.openxmlformats.org/officeDocument/2006/relationships/hyperlink" Target="https://ro.wikipedia.org/wiki/Buzia%C8%99" TargetMode="External"/><Relationship Id="rId66" Type="http://schemas.openxmlformats.org/officeDocument/2006/relationships/hyperlink" Target="https://ro.wikipedia.org/wiki/Sfecl%C4%83_de_zah%C4%83r" TargetMode="External"/><Relationship Id="rId87" Type="http://schemas.openxmlformats.org/officeDocument/2006/relationships/image" Target="media/image24.jpeg"/><Relationship Id="rId110" Type="http://schemas.openxmlformats.org/officeDocument/2006/relationships/image" Target="media/image39.jpeg"/><Relationship Id="rId131" Type="http://schemas.openxmlformats.org/officeDocument/2006/relationships/header" Target="header17.xml"/><Relationship Id="rId152" Type="http://schemas.openxmlformats.org/officeDocument/2006/relationships/header" Target="header26.xml"/><Relationship Id="rId173" Type="http://schemas.openxmlformats.org/officeDocument/2006/relationships/footer" Target="footer5.xml"/><Relationship Id="rId194" Type="http://schemas.openxmlformats.org/officeDocument/2006/relationships/header" Target="header44.xml"/><Relationship Id="rId208" Type="http://schemas.openxmlformats.org/officeDocument/2006/relationships/hyperlink" Target="mailto:office@pitt.adetim.ro" TargetMode="External"/><Relationship Id="rId229" Type="http://schemas.openxmlformats.org/officeDocument/2006/relationships/image" Target="media/image79.jpeg"/><Relationship Id="rId240" Type="http://schemas.openxmlformats.org/officeDocument/2006/relationships/image" Target="media/image82.jpeg"/><Relationship Id="rId261" Type="http://schemas.openxmlformats.org/officeDocument/2006/relationships/image" Target="media/image91.jpeg"/><Relationship Id="rId14" Type="http://schemas.openxmlformats.org/officeDocument/2006/relationships/image" Target="file:///\\synology\Control_Intern_Managerial\Compartimentul%20Strategii,%20Rela&#539;ii%20Institu&#539;ii%20Publice%20&#537;i%20Mediul%20de%20Afaceri\media\image4.jpeg" TargetMode="External"/><Relationship Id="rId35" Type="http://schemas.openxmlformats.org/officeDocument/2006/relationships/hyperlink" Target="https://ro.wikipedia.org/wiki/P%C4%83%C8%99une" TargetMode="External"/><Relationship Id="rId56" Type="http://schemas.openxmlformats.org/officeDocument/2006/relationships/hyperlink" Target="https://ro.wikipedia.org/wiki/Tomnatic,_Timi%C8%99" TargetMode="External"/><Relationship Id="rId77" Type="http://schemas.openxmlformats.org/officeDocument/2006/relationships/image" Target="file:///\\synology\Control_Intern_Managerial\Compartimentul%20Strategii,%20Rela&#539;ii%20Institu&#539;ii%20Publice%20&#537;i%20Mediul%20de%20Afaceri\media\image29.jpeg" TargetMode="External"/><Relationship Id="rId100" Type="http://schemas.openxmlformats.org/officeDocument/2006/relationships/image" Target="media/image33.jpeg"/><Relationship Id="rId282" Type="http://schemas.openxmlformats.org/officeDocument/2006/relationships/image" Target="media/image95.jpeg"/><Relationship Id="rId317" Type="http://schemas.openxmlformats.org/officeDocument/2006/relationships/hyperlink" Target="mailto:cciat@cciat.ro" TargetMode="External"/><Relationship Id="rId8" Type="http://schemas.openxmlformats.org/officeDocument/2006/relationships/image" Target="file:///\\synology\Control_Intern_Managerial\Compartimentul%20Strategii,%20Rela&#539;ii%20Institu&#539;ii%20Publice%20&#537;i%20Mediul%20de%20Afaceri\media\image1.jpeg" TargetMode="External"/><Relationship Id="rId98" Type="http://schemas.openxmlformats.org/officeDocument/2006/relationships/image" Target="file:///\\synology\Control_Intern_Managerial\Compartimentul%20Strategii,%20Rela&#539;ii%20Institu&#539;ii%20Publice%20&#537;i%20Mediul%20de%20Afaceri\media\image47.jpeg" TargetMode="External"/><Relationship Id="rId121" Type="http://schemas.openxmlformats.org/officeDocument/2006/relationships/image" Target="media/image41.jpeg"/><Relationship Id="rId142" Type="http://schemas.openxmlformats.org/officeDocument/2006/relationships/image" Target="media/image45.jpeg"/><Relationship Id="rId163" Type="http://schemas.openxmlformats.org/officeDocument/2006/relationships/image" Target="media/image53.jpeg"/><Relationship Id="rId184" Type="http://schemas.openxmlformats.org/officeDocument/2006/relationships/image" Target="media/image63.jpeg"/><Relationship Id="rId219" Type="http://schemas.openxmlformats.org/officeDocument/2006/relationships/image" Target="file:///\\synology\Control_Intern_Managerial\Compartimentul%20Strategii,%20Rela&#539;ii%20Institu&#539;ii%20Publice%20&#537;i%20Mediul%20de%20Afaceri\media\image92.jpeg" TargetMode="External"/><Relationship Id="rId230" Type="http://schemas.openxmlformats.org/officeDocument/2006/relationships/image" Target="media/image80.jpeg"/><Relationship Id="rId251" Type="http://schemas.openxmlformats.org/officeDocument/2006/relationships/image" Target="media/image87.jpeg"/><Relationship Id="rId25" Type="http://schemas.openxmlformats.org/officeDocument/2006/relationships/header" Target="header2.xml"/><Relationship Id="rId46" Type="http://schemas.openxmlformats.org/officeDocument/2006/relationships/hyperlink" Target="https://ro.wikipedia.org/wiki/Giarmata" TargetMode="External"/><Relationship Id="rId67" Type="http://schemas.openxmlformats.org/officeDocument/2006/relationships/hyperlink" Target="https://ro.wikipedia.org/wiki/Zootehnie" TargetMode="External"/><Relationship Id="rId272" Type="http://schemas.openxmlformats.org/officeDocument/2006/relationships/header" Target="header71.xml"/><Relationship Id="rId293" Type="http://schemas.openxmlformats.org/officeDocument/2006/relationships/header" Target="header75.xml"/><Relationship Id="rId307" Type="http://schemas.openxmlformats.org/officeDocument/2006/relationships/image" Target="media/image97.jpeg"/><Relationship Id="rId88" Type="http://schemas.openxmlformats.org/officeDocument/2006/relationships/image" Target="media/image25.jpeg"/><Relationship Id="rId111" Type="http://schemas.openxmlformats.org/officeDocument/2006/relationships/image" Target="file:///\\synology\Control_Intern_Managerial\Compartimentul%20Strategii,%20Rela&#539;ii%20Institu&#539;ii%20Publice%20&#537;i%20Mediul%20de%20Afaceri\media\image55.jpeg" TargetMode="External"/><Relationship Id="rId132" Type="http://schemas.openxmlformats.org/officeDocument/2006/relationships/hyperlink" Target="http://www.insse.ro" TargetMode="External"/><Relationship Id="rId153" Type="http://schemas.openxmlformats.org/officeDocument/2006/relationships/header" Target="header27.xml"/><Relationship Id="rId174" Type="http://schemas.openxmlformats.org/officeDocument/2006/relationships/header" Target="header40.xml"/><Relationship Id="rId195" Type="http://schemas.openxmlformats.org/officeDocument/2006/relationships/header" Target="header45.xml"/><Relationship Id="rId209" Type="http://schemas.openxmlformats.org/officeDocument/2006/relationships/hyperlink" Target="http://www" TargetMode="External"/><Relationship Id="rId220" Type="http://schemas.openxmlformats.org/officeDocument/2006/relationships/header" Target="header53.xml"/><Relationship Id="rId241" Type="http://schemas.openxmlformats.org/officeDocument/2006/relationships/image" Target="file:///\\synology\Control_Intern_Managerial\Compartimentul%20Strategii,%20Rela&#539;ii%20Institu&#539;ii%20Publice%20&#537;i%20Mediul%20de%20Afaceri\media\image99.jpeg" TargetMode="External"/><Relationship Id="rId15" Type="http://schemas.openxmlformats.org/officeDocument/2006/relationships/image" Target="media/image6.jpeg"/><Relationship Id="rId36" Type="http://schemas.openxmlformats.org/officeDocument/2006/relationships/hyperlink" Target="https://ro.wikipedia.org/wiki/F%C3%A2nea%C8%9B%C4%83" TargetMode="External"/><Relationship Id="rId57" Type="http://schemas.openxmlformats.org/officeDocument/2006/relationships/hyperlink" Target="https://ro.wikipedia.org/wiki/Biled,_Timi%C8%99" TargetMode="External"/><Relationship Id="rId262" Type="http://schemas.openxmlformats.org/officeDocument/2006/relationships/image" Target="file:///\\synology\Control_Intern_Managerial\Compartimentul%20Strategii,%20Rela&#539;ii%20Institu&#539;ii%20Publice%20&#537;i%20Mediul%20de%20Afaceri\media\image108.jpeg" TargetMode="External"/><Relationship Id="rId283" Type="http://schemas.openxmlformats.org/officeDocument/2006/relationships/image" Target="file:///\\synology\Control_Intern_Managerial\Compartimentul%20Strategii,%20Rela&#539;ii%20Institu&#539;ii%20Publice%20&#537;i%20Mediul%20de%20Afaceri\media\image112.jpeg" TargetMode="External"/><Relationship Id="rId318" Type="http://schemas.openxmlformats.org/officeDocument/2006/relationships/hyperlink" Target="http://www.cciat.ro" TargetMode="External"/><Relationship Id="rId78" Type="http://schemas.openxmlformats.org/officeDocument/2006/relationships/image" Target="media/image16.jpeg"/><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file:///\\synology\Control_Intern_Managerial\Compartimentul%20Strategii,%20Rela&#539;ii%20Institu&#539;ii%20Publice%20&#537;i%20Mediul%20de%20Afaceri\media\image57.jpeg" TargetMode="External"/><Relationship Id="rId143" Type="http://schemas.openxmlformats.org/officeDocument/2006/relationships/image" Target="media/image46.jpeg"/><Relationship Id="rId164" Type="http://schemas.openxmlformats.org/officeDocument/2006/relationships/image" Target="file:///\\synology\Control_Intern_Managerial\Compartimentul%20Strategii,%20Rela&#539;ii%20Institu&#539;ii%20Publice%20&#537;i%20Mediul%20de%20Afaceri\media\image69.jpeg" TargetMode="External"/><Relationship Id="rId185" Type="http://schemas.openxmlformats.org/officeDocument/2006/relationships/image" Target="media/image64.jpeg"/><Relationship Id="rId9" Type="http://schemas.openxmlformats.org/officeDocument/2006/relationships/image" Target="media/image3.jpeg"/><Relationship Id="rId210" Type="http://schemas.openxmlformats.org/officeDocument/2006/relationships/image" Target="media/image71.jpeg"/><Relationship Id="rId26" Type="http://schemas.openxmlformats.org/officeDocument/2006/relationships/footer" Target="footer1.xml"/><Relationship Id="rId231" Type="http://schemas.openxmlformats.org/officeDocument/2006/relationships/hyperlink" Target="mailto:timsciencepark@yahoo.com" TargetMode="External"/><Relationship Id="rId252" Type="http://schemas.openxmlformats.org/officeDocument/2006/relationships/image" Target="file:///\\synology\Control_Intern_Managerial\Compartimentul%20Strategii,%20Rela&#539;ii%20Institu&#539;ii%20Publice%20&#537;i%20Mediul%20de%20Afaceri\media\image104.jpeg" TargetMode="External"/><Relationship Id="rId273" Type="http://schemas.openxmlformats.org/officeDocument/2006/relationships/header" Target="header72.xml"/><Relationship Id="rId294" Type="http://schemas.openxmlformats.org/officeDocument/2006/relationships/hyperlink" Target="http://www" TargetMode="External"/><Relationship Id="rId308" Type="http://schemas.openxmlformats.org/officeDocument/2006/relationships/image" Target="file:///\\synology\Control_Intern_Managerial\Compartimentul%20Strategii,%20Rela&#539;ii%20Institu&#539;ii%20Publice%20&#537;i%20Mediul%20de%20Afaceri\media\image114.jpeg" TargetMode="External"/><Relationship Id="rId47" Type="http://schemas.openxmlformats.org/officeDocument/2006/relationships/hyperlink" Target="https://ro.wikipedia.org/wiki/Vin" TargetMode="External"/><Relationship Id="rId68" Type="http://schemas.openxmlformats.org/officeDocument/2006/relationships/hyperlink" Target="http://www.insse.ro" TargetMode="External"/><Relationship Id="rId89" Type="http://schemas.openxmlformats.org/officeDocument/2006/relationships/image" Target="media/image26.jpeg"/><Relationship Id="rId112" Type="http://schemas.openxmlformats.org/officeDocument/2006/relationships/hyperlink" Target="http://www.airbucharest.ro/" TargetMode="External"/><Relationship Id="rId133" Type="http://schemas.openxmlformats.org/officeDocument/2006/relationships/hyperlink" Target="http://www.aquatim.ro" TargetMode="External"/><Relationship Id="rId154" Type="http://schemas.openxmlformats.org/officeDocument/2006/relationships/header" Target="header28.xml"/><Relationship Id="rId175" Type="http://schemas.openxmlformats.org/officeDocument/2006/relationships/image" Target="media/image56.jpeg"/><Relationship Id="rId196" Type="http://schemas.openxmlformats.org/officeDocument/2006/relationships/image" Target="media/image68.jpeg"/><Relationship Id="rId200" Type="http://schemas.openxmlformats.org/officeDocument/2006/relationships/header" Target="header47.xml"/><Relationship Id="rId16" Type="http://schemas.openxmlformats.org/officeDocument/2006/relationships/image" Target="media/image7.jpeg"/><Relationship Id="rId221" Type="http://schemas.openxmlformats.org/officeDocument/2006/relationships/header" Target="header54.xml"/><Relationship Id="rId242" Type="http://schemas.openxmlformats.org/officeDocument/2006/relationships/header" Target="header62.xml"/><Relationship Id="rId263" Type="http://schemas.openxmlformats.org/officeDocument/2006/relationships/hyperlink" Target="mailto:raluca.silaghi@yahoo.com" TargetMode="External"/><Relationship Id="rId284" Type="http://schemas.openxmlformats.org/officeDocument/2006/relationships/hyperlink" Target="http://static.anaf.ro/static/10/Anaf/Legislatie" TargetMode="External"/><Relationship Id="rId319" Type="http://schemas.openxmlformats.org/officeDocument/2006/relationships/image" Target="media/image100.jpeg"/><Relationship Id="rId37" Type="http://schemas.openxmlformats.org/officeDocument/2006/relationships/hyperlink" Target="https://ro.wikipedia.org/wiki/Produs_(marketing)" TargetMode="External"/><Relationship Id="rId58" Type="http://schemas.openxmlformats.org/officeDocument/2006/relationships/hyperlink" Target="https://ro.wikipedia.org/wiki/Legum%C4%83" TargetMode="External"/><Relationship Id="rId79" Type="http://schemas.openxmlformats.org/officeDocument/2006/relationships/image" Target="media/image17.jpeg"/><Relationship Id="rId102" Type="http://schemas.openxmlformats.org/officeDocument/2006/relationships/image" Target="media/image35.jpeg"/><Relationship Id="rId123" Type="http://schemas.openxmlformats.org/officeDocument/2006/relationships/hyperlink" Target="http://www.aerotim.ro" TargetMode="External"/><Relationship Id="rId144" Type="http://schemas.openxmlformats.org/officeDocument/2006/relationships/image" Target="media/image47.jpeg"/><Relationship Id="rId90" Type="http://schemas.openxmlformats.org/officeDocument/2006/relationships/header" Target="header10.xml"/><Relationship Id="rId165" Type="http://schemas.openxmlformats.org/officeDocument/2006/relationships/header" Target="header35.xml"/><Relationship Id="rId186" Type="http://schemas.openxmlformats.org/officeDocument/2006/relationships/image" Target="media/image65.jpeg"/><Relationship Id="rId211" Type="http://schemas.openxmlformats.org/officeDocument/2006/relationships/image" Target="media/image72.jpeg"/><Relationship Id="rId232" Type="http://schemas.openxmlformats.org/officeDocument/2006/relationships/hyperlink" Target="http://www.incemc.ro/" TargetMode="External"/><Relationship Id="rId253" Type="http://schemas.openxmlformats.org/officeDocument/2006/relationships/image" Target="media/image88.jpeg"/><Relationship Id="rId274" Type="http://schemas.openxmlformats.org/officeDocument/2006/relationships/hyperlink" Target="http://static.anaf.ro/static/10/Anaf/Legislatie" TargetMode="External"/><Relationship Id="rId295" Type="http://schemas.openxmlformats.org/officeDocument/2006/relationships/header" Target="header76.xml"/><Relationship Id="rId309" Type="http://schemas.openxmlformats.org/officeDocument/2006/relationships/hyperlink" Target="http://www.customs.ro/ro/aaenti" TargetMode="External"/><Relationship Id="rId27" Type="http://schemas.openxmlformats.org/officeDocument/2006/relationships/footer" Target="footer2.xml"/><Relationship Id="rId48" Type="http://schemas.openxmlformats.org/officeDocument/2006/relationships/hyperlink" Target="https://ro.wikipedia.org/wiki/Legum%C4%83" TargetMode="External"/><Relationship Id="rId69" Type="http://schemas.openxmlformats.org/officeDocument/2006/relationships/header" Target="header6.xml"/><Relationship Id="rId113" Type="http://schemas.openxmlformats.org/officeDocument/2006/relationships/hyperlink" Target="http://www.skyairlines.net" TargetMode="External"/><Relationship Id="rId134" Type="http://schemas.openxmlformats.org/officeDocument/2006/relationships/header" Target="header18.xml"/><Relationship Id="rId320" Type="http://schemas.openxmlformats.org/officeDocument/2006/relationships/header" Target="header81.xml"/><Relationship Id="rId80" Type="http://schemas.openxmlformats.org/officeDocument/2006/relationships/image" Target="media/image18.jpeg"/><Relationship Id="rId155" Type="http://schemas.openxmlformats.org/officeDocument/2006/relationships/header" Target="header29.xml"/><Relationship Id="rId176" Type="http://schemas.openxmlformats.org/officeDocument/2006/relationships/image" Target="media/image57.jpeg"/><Relationship Id="rId197" Type="http://schemas.openxmlformats.org/officeDocument/2006/relationships/image" Target="file:///\\synology\Control_Intern_Managerial\Compartimentul%20Strategii,%20Rela&#539;ii%20Institu&#539;ii%20Publice%20&#537;i%20Mediul%20de%20Afaceri\media\image84.jpeg" TargetMode="External"/><Relationship Id="rId201" Type="http://schemas.openxmlformats.org/officeDocument/2006/relationships/header" Target="header48.xml"/><Relationship Id="rId222" Type="http://schemas.openxmlformats.org/officeDocument/2006/relationships/header" Target="header55.xml"/><Relationship Id="rId243" Type="http://schemas.openxmlformats.org/officeDocument/2006/relationships/header" Target="header63.xml"/><Relationship Id="rId264" Type="http://schemas.openxmlformats.org/officeDocument/2006/relationships/hyperlink" Target="http://www.ciccpt.ro" TargetMode="External"/><Relationship Id="rId285" Type="http://schemas.openxmlformats.org/officeDocument/2006/relationships/hyperlink" Target="http://static.anaf.ro/static/10/Anaf/Legislatie" TargetMode="External"/><Relationship Id="rId17" Type="http://schemas.openxmlformats.org/officeDocument/2006/relationships/image" Target="media/image8.jpeg"/><Relationship Id="rId38" Type="http://schemas.openxmlformats.org/officeDocument/2006/relationships/hyperlink" Target="https://ro.wikipedia.org/wiki/Tradi%C8%9Bie" TargetMode="External"/><Relationship Id="rId59" Type="http://schemas.openxmlformats.org/officeDocument/2006/relationships/hyperlink" Target="https://ro.wikipedia.org/wiki/Fruct" TargetMode="External"/><Relationship Id="rId103" Type="http://schemas.openxmlformats.org/officeDocument/2006/relationships/image" Target="file:///\\synology\Control_Intern_Managerial\Compartimentul%20Strategii,%20Rela&#539;ii%20Institu&#539;ii%20Publice%20&#537;i%20Mediul%20de%20Afaceri\media\image51.jpeg" TargetMode="External"/><Relationship Id="rId124" Type="http://schemas.openxmlformats.org/officeDocument/2006/relationships/hyperlink" Target="mailto:office@aerotim.ro" TargetMode="External"/><Relationship Id="rId310" Type="http://schemas.openxmlformats.org/officeDocument/2006/relationships/hyperlink" Target="http://www.customs.ro" TargetMode="External"/><Relationship Id="rId70" Type="http://schemas.openxmlformats.org/officeDocument/2006/relationships/header" Target="header7.xml"/><Relationship Id="rId91" Type="http://schemas.openxmlformats.org/officeDocument/2006/relationships/header" Target="header11.xml"/><Relationship Id="rId145" Type="http://schemas.openxmlformats.org/officeDocument/2006/relationships/header" Target="header23.xml"/><Relationship Id="rId166" Type="http://schemas.openxmlformats.org/officeDocument/2006/relationships/header" Target="header36.xml"/><Relationship Id="rId187" Type="http://schemas.openxmlformats.org/officeDocument/2006/relationships/header" Target="header41.xml"/><Relationship Id="rId1" Type="http://schemas.openxmlformats.org/officeDocument/2006/relationships/numbering" Target="numbering.xml"/><Relationship Id="rId212" Type="http://schemas.openxmlformats.org/officeDocument/2006/relationships/image" Target="media/image73.jpeg"/><Relationship Id="rId233" Type="http://schemas.openxmlformats.org/officeDocument/2006/relationships/header" Target="header59.xml"/><Relationship Id="rId254" Type="http://schemas.openxmlformats.org/officeDocument/2006/relationships/image" Target="file:///\\synology\Control_Intern_Managerial\Compartimentul%20Strategii,%20Rela&#539;ii%20Institu&#539;ii%20Publice%20&#537;i%20Mediul%20de%20Afaceri\media\image105.jpeg" TargetMode="External"/><Relationship Id="rId28" Type="http://schemas.openxmlformats.org/officeDocument/2006/relationships/header" Target="header3.xml"/><Relationship Id="rId49" Type="http://schemas.openxmlformats.org/officeDocument/2006/relationships/hyperlink" Target="https://ro.wikipedia.org/wiki/Fruct" TargetMode="External"/><Relationship Id="rId114" Type="http://schemas.openxmlformats.org/officeDocument/2006/relationships/hyperlink" Target="http://www.tarom.ro" TargetMode="External"/><Relationship Id="rId275" Type="http://schemas.openxmlformats.org/officeDocument/2006/relationships/image" Target="media/image94.jpeg"/><Relationship Id="rId296" Type="http://schemas.openxmlformats.org/officeDocument/2006/relationships/header" Target="header77.xml"/><Relationship Id="rId300" Type="http://schemas.openxmlformats.org/officeDocument/2006/relationships/hyperlink" Target="http://static.anaf.ro/static/10/Anaf/Legislatie" TargetMode="External"/><Relationship Id="rId60" Type="http://schemas.openxmlformats.org/officeDocument/2006/relationships/hyperlink" Target="https://ro.wikipedia.org/wiki/S%C4%83m%C3%A2n%C8%9B%C4%83" TargetMode="External"/><Relationship Id="rId81" Type="http://schemas.openxmlformats.org/officeDocument/2006/relationships/image" Target="media/image19.jpeg"/><Relationship Id="rId135" Type="http://schemas.openxmlformats.org/officeDocument/2006/relationships/header" Target="header19.xml"/><Relationship Id="rId156" Type="http://schemas.openxmlformats.org/officeDocument/2006/relationships/header" Target="header30.xml"/><Relationship Id="rId177" Type="http://schemas.openxmlformats.org/officeDocument/2006/relationships/image" Target="file:///\\synology\Control_Intern_Managerial\Compartimentul%20Strategii,%20Rela&#539;ii%20Institu&#539;ii%20Publice%20&#537;i%20Mediul%20de%20Afaceri\media\image73.jpeg" TargetMode="External"/><Relationship Id="rId198" Type="http://schemas.openxmlformats.org/officeDocument/2006/relationships/image" Target="media/image69.jpeg"/><Relationship Id="rId321" Type="http://schemas.openxmlformats.org/officeDocument/2006/relationships/header" Target="header82.xml"/><Relationship Id="rId202" Type="http://schemas.openxmlformats.org/officeDocument/2006/relationships/image" Target="media/image70.jpeg"/><Relationship Id="rId223" Type="http://schemas.openxmlformats.org/officeDocument/2006/relationships/image" Target="media/image76.jpeg"/><Relationship Id="rId244" Type="http://schemas.openxmlformats.org/officeDocument/2006/relationships/image" Target="media/image83.jpeg"/><Relationship Id="rId18" Type="http://schemas.openxmlformats.org/officeDocument/2006/relationships/image" Target="media/image9.jpeg"/><Relationship Id="rId39" Type="http://schemas.openxmlformats.org/officeDocument/2006/relationships/hyperlink" Target="https://ro.wikipedia.org/wiki/2013" TargetMode="External"/><Relationship Id="rId265" Type="http://schemas.openxmlformats.org/officeDocument/2006/relationships/image" Target="media/image92.jpeg"/><Relationship Id="rId286" Type="http://schemas.openxmlformats.org/officeDocument/2006/relationships/hyperlink" Target="http://static.anaf.ro/static/10/Anaf/Legislatie" TargetMode="External"/><Relationship Id="rId50" Type="http://schemas.openxmlformats.org/officeDocument/2006/relationships/hyperlink" Target="https://ro.wikipedia.org/wiki/Zootehnie" TargetMode="External"/><Relationship Id="rId104" Type="http://schemas.openxmlformats.org/officeDocument/2006/relationships/image" Target="media/image36.jpeg"/><Relationship Id="rId125" Type="http://schemas.openxmlformats.org/officeDocument/2006/relationships/image" Target="media/image42.jpeg"/><Relationship Id="rId146" Type="http://schemas.openxmlformats.org/officeDocument/2006/relationships/header" Target="header24.xml"/><Relationship Id="rId167" Type="http://schemas.openxmlformats.org/officeDocument/2006/relationships/image" Target="media/image54.jpeg"/><Relationship Id="rId188" Type="http://schemas.openxmlformats.org/officeDocument/2006/relationships/footer" Target="footer6.xml"/><Relationship Id="rId311" Type="http://schemas.openxmlformats.org/officeDocument/2006/relationships/hyperlink" Target="mailto:office@adetim.ro" TargetMode="External"/><Relationship Id="rId71" Type="http://schemas.openxmlformats.org/officeDocument/2006/relationships/header" Target="header8.xml"/><Relationship Id="rId92" Type="http://schemas.openxmlformats.org/officeDocument/2006/relationships/header" Target="header12.xml"/><Relationship Id="rId213" Type="http://schemas.openxmlformats.org/officeDocument/2006/relationships/image" Target="media/image74.jpeg"/><Relationship Id="rId234" Type="http://schemas.openxmlformats.org/officeDocument/2006/relationships/header" Target="header60.xml"/><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image" Target="media/image89.jpeg"/><Relationship Id="rId276" Type="http://schemas.openxmlformats.org/officeDocument/2006/relationships/image" Target="file:///\\synology\Control_Intern_Managerial\Compartimentul%20Strategii,%20Rela&#539;ii%20Institu&#539;ii%20Publice%20&#537;i%20Mediul%20de%20Afaceri\media\image111.jpeg" TargetMode="External"/><Relationship Id="rId297" Type="http://schemas.openxmlformats.org/officeDocument/2006/relationships/header" Target="header78.xml"/><Relationship Id="rId40" Type="http://schemas.openxmlformats.org/officeDocument/2006/relationships/hyperlink" Target="https://ro.wikipedia.org/wiki/Camera_de_Comer%C8%9B_Industrie_%C8%99i_Agricultur%C4%83_Timi%C8%99" TargetMode="External"/><Relationship Id="rId115" Type="http://schemas.openxmlformats.org/officeDocument/2006/relationships/hyperlink" Target="http://www.lufthansa.com" TargetMode="External"/><Relationship Id="rId136" Type="http://schemas.openxmlformats.org/officeDocument/2006/relationships/hyperlink" Target="http://www" TargetMode="External"/><Relationship Id="rId157" Type="http://schemas.openxmlformats.org/officeDocument/2006/relationships/header" Target="header31.xml"/><Relationship Id="rId178" Type="http://schemas.openxmlformats.org/officeDocument/2006/relationships/image" Target="media/image58.jpeg"/><Relationship Id="rId301" Type="http://schemas.openxmlformats.org/officeDocument/2006/relationships/hyperlink" Target="http://static.anaf.ro/static/10/Anaf/Leciislatie" TargetMode="External"/><Relationship Id="rId322" Type="http://schemas.openxmlformats.org/officeDocument/2006/relationships/fontTable" Target="fontTable.xml"/><Relationship Id="rId61" Type="http://schemas.openxmlformats.org/officeDocument/2006/relationships/hyperlink" Target="https://ro.wikipedia.org/wiki/Cereale" TargetMode="External"/><Relationship Id="rId82" Type="http://schemas.openxmlformats.org/officeDocument/2006/relationships/image" Target="media/image20.jpeg"/><Relationship Id="rId199" Type="http://schemas.openxmlformats.org/officeDocument/2006/relationships/header" Target="header46.xml"/><Relationship Id="rId203" Type="http://schemas.openxmlformats.org/officeDocument/2006/relationships/image" Target="file:///\\synology\Control_Intern_Managerial\Compartimentul%20Strategii,%20Rela&#539;ii%20Institu&#539;ii%20Publice%20&#537;i%20Mediul%20de%20Afaceri\media\image86.jpeg" TargetMode="External"/><Relationship Id="rId19" Type="http://schemas.openxmlformats.org/officeDocument/2006/relationships/image" Target="media/image10.png"/><Relationship Id="rId224" Type="http://schemas.openxmlformats.org/officeDocument/2006/relationships/image" Target="media/image77.jpeg"/><Relationship Id="rId245" Type="http://schemas.openxmlformats.org/officeDocument/2006/relationships/image" Target="media/image84.jpeg"/><Relationship Id="rId266" Type="http://schemas.openxmlformats.org/officeDocument/2006/relationships/image" Target="file:///\\synology\Control_Intern_Managerial\Compartimentul%20Strategii,%20Rela&#539;ii%20Institu&#539;ii%20Publice%20&#537;i%20Mediul%20de%20Afaceri\media\image109.jpeg" TargetMode="External"/><Relationship Id="rId287" Type="http://schemas.openxmlformats.org/officeDocument/2006/relationships/hyperlink" Target="http://static.anaf.ro/static/10/Anaf/Leaislatie" TargetMode="External"/><Relationship Id="rId30" Type="http://schemas.openxmlformats.org/officeDocument/2006/relationships/header" Target="header5.xml"/><Relationship Id="rId105" Type="http://schemas.openxmlformats.org/officeDocument/2006/relationships/image" Target="media/image37.jpeg"/><Relationship Id="rId126" Type="http://schemas.openxmlformats.org/officeDocument/2006/relationships/image" Target="file:///\\synology\Control_Intern_Managerial\Compartimentul%20Strategii,%20Rela&#539;ii%20Institu&#539;ii%20Publice%20&#537;i%20Mediul%20de%20Afaceri\media\image58.jpeg" TargetMode="External"/><Relationship Id="rId147" Type="http://schemas.openxmlformats.org/officeDocument/2006/relationships/image" Target="media/image48.jpeg"/><Relationship Id="rId168" Type="http://schemas.openxmlformats.org/officeDocument/2006/relationships/image" Target="file:///\\synology\Control_Intern_Managerial\Compartimentul%20Strategii,%20Rela&#539;ii%20Institu&#539;ii%20Publice%20&#537;i%20Mediul%20de%20Afaceri\media\image70.jpeg" TargetMode="External"/><Relationship Id="rId312" Type="http://schemas.openxmlformats.org/officeDocument/2006/relationships/hyperlink" Target="http://www.adetim.ro" TargetMode="External"/><Relationship Id="rId51" Type="http://schemas.openxmlformats.org/officeDocument/2006/relationships/hyperlink" Target="https://ro.wikipedia.org/wiki/Ferm%C4%83" TargetMode="External"/><Relationship Id="rId72" Type="http://schemas.openxmlformats.org/officeDocument/2006/relationships/header" Target="header9.xml"/><Relationship Id="rId93" Type="http://schemas.openxmlformats.org/officeDocument/2006/relationships/image" Target="media/image27.jpeg"/><Relationship Id="rId189" Type="http://schemas.openxmlformats.org/officeDocument/2006/relationships/header" Target="header42.xml"/><Relationship Id="rId3" Type="http://schemas.openxmlformats.org/officeDocument/2006/relationships/settings" Target="settings.xml"/><Relationship Id="rId214" Type="http://schemas.openxmlformats.org/officeDocument/2006/relationships/image" Target="file:///\\synology\Control_Intern_Managerial\Compartimentul%20Strategii,%20Rela&#539;ii%20Institu&#539;ii%20Publice%20&#537;i%20Mediul%20de%20Afaceri\media\image91.jpeg" TargetMode="External"/><Relationship Id="rId235" Type="http://schemas.openxmlformats.org/officeDocument/2006/relationships/header" Target="header61.xml"/><Relationship Id="rId256" Type="http://schemas.openxmlformats.org/officeDocument/2006/relationships/image" Target="file:///\\synology\Control_Intern_Managerial\Compartimentul%20Strategii,%20Rela&#539;ii%20Institu&#539;ii%20Publice%20&#537;i%20Mediul%20de%20Afaceri\media\image106.jpeg" TargetMode="External"/><Relationship Id="rId277" Type="http://schemas.openxmlformats.org/officeDocument/2006/relationships/hyperlink" Target="http://static.anaf.ro/static/10/Anaf/Leaislatie" TargetMode="External"/><Relationship Id="rId298" Type="http://schemas.openxmlformats.org/officeDocument/2006/relationships/hyperlink" Target="http://www.customs.ro" TargetMode="External"/><Relationship Id="rId116" Type="http://schemas.openxmlformats.org/officeDocument/2006/relationships/hyperlink" Target="http://www.carpatair.com" TargetMode="External"/><Relationship Id="rId137" Type="http://schemas.openxmlformats.org/officeDocument/2006/relationships/header" Target="header20.xml"/><Relationship Id="rId158" Type="http://schemas.openxmlformats.org/officeDocument/2006/relationships/image" Target="media/image51.jpeg"/><Relationship Id="rId302" Type="http://schemas.openxmlformats.org/officeDocument/2006/relationships/hyperlink" Target="http://www.anofm.ro/stimularea-%C3%AEncadr%C4%83rii-%C3%AEn-munc%C4%83-a-elevilor-" TargetMode="External"/><Relationship Id="rId32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ro.wikipedia.org/wiki/Ministerul_Agriculturii_%C8%99i_Dezvolt%C4%83rii_Rurale_(Rom%C3%A2nia)" TargetMode="External"/><Relationship Id="rId62" Type="http://schemas.openxmlformats.org/officeDocument/2006/relationships/hyperlink" Target="https://ro.wikipedia.org/wiki/Porumb" TargetMode="External"/><Relationship Id="rId83" Type="http://schemas.openxmlformats.org/officeDocument/2006/relationships/image" Target="media/image21.jpeg"/><Relationship Id="rId179" Type="http://schemas.openxmlformats.org/officeDocument/2006/relationships/image" Target="media/image59.jpeg"/><Relationship Id="rId190" Type="http://schemas.openxmlformats.org/officeDocument/2006/relationships/image" Target="media/image66.jpeg"/><Relationship Id="rId204" Type="http://schemas.openxmlformats.org/officeDocument/2006/relationships/header" Target="header49.xml"/><Relationship Id="rId225" Type="http://schemas.openxmlformats.org/officeDocument/2006/relationships/image" Target="media/image78.jpeg"/><Relationship Id="rId246" Type="http://schemas.openxmlformats.org/officeDocument/2006/relationships/image" Target="media/image85.jpeg"/><Relationship Id="rId267" Type="http://schemas.openxmlformats.org/officeDocument/2006/relationships/image" Target="media/image93.jpeg"/><Relationship Id="rId288" Type="http://schemas.openxmlformats.org/officeDocument/2006/relationships/hyperlink" Target="http://static.anaf.ro/static/10/Anaf/Legislatie" TargetMode="External"/><Relationship Id="rId106" Type="http://schemas.openxmlformats.org/officeDocument/2006/relationships/image" Target="file:///\\synology\Control_Intern_Managerial\Compartimentul%20Strategii,%20Rela&#539;ii%20Institu&#539;ii%20Publice%20&#537;i%20Mediul%20de%20Afaceri\media\image53.jpeg" TargetMode="External"/><Relationship Id="rId127" Type="http://schemas.openxmlformats.org/officeDocument/2006/relationships/image" Target="media/image43.jpeg"/><Relationship Id="rId313" Type="http://schemas.openxmlformats.org/officeDocument/2006/relationships/image" Target="media/image98.jpeg"/><Relationship Id="rId10" Type="http://schemas.openxmlformats.org/officeDocument/2006/relationships/image" Target="file:///\\synology\Control_Intern_Managerial\Compartimentul%20Strategii,%20Rela&#539;ii%20Institu&#539;ii%20Publice%20&#537;i%20Mediul%20de%20Afaceri\media\image2.jpeg" TargetMode="External"/><Relationship Id="rId31" Type="http://schemas.openxmlformats.org/officeDocument/2006/relationships/footer" Target="footer3.xml"/><Relationship Id="rId52" Type="http://schemas.openxmlformats.org/officeDocument/2006/relationships/hyperlink" Target="https://ro.wikipedia.org/wiki/Ser%C4%83" TargetMode="External"/><Relationship Id="rId73" Type="http://schemas.openxmlformats.org/officeDocument/2006/relationships/image" Target="media/image13.jpeg"/><Relationship Id="rId94" Type="http://schemas.openxmlformats.org/officeDocument/2006/relationships/image" Target="media/image28.jpeg"/><Relationship Id="rId148" Type="http://schemas.openxmlformats.org/officeDocument/2006/relationships/image" Target="media/image49.jpeg"/><Relationship Id="rId169" Type="http://schemas.openxmlformats.org/officeDocument/2006/relationships/header" Target="header37.xml"/><Relationship Id="rId4" Type="http://schemas.openxmlformats.org/officeDocument/2006/relationships/webSettings" Target="webSettings.xml"/><Relationship Id="rId180" Type="http://schemas.openxmlformats.org/officeDocument/2006/relationships/image" Target="file:///\\synology\Control_Intern_Managerial\Compartimentul%20Strategii,%20Rela&#539;ii%20Institu&#539;ii%20Publice%20&#537;i%20Mediul%20de%20Afaceri\media\image75.jpeg" TargetMode="External"/><Relationship Id="rId215" Type="http://schemas.openxmlformats.org/officeDocument/2006/relationships/hyperlink" Target="http://www.primariatm.ro" TargetMode="External"/><Relationship Id="rId236" Type="http://schemas.openxmlformats.org/officeDocument/2006/relationships/hyperlink" Target="http://incubatorafaceritm.ro/" TargetMode="External"/><Relationship Id="rId257" Type="http://schemas.openxmlformats.org/officeDocument/2006/relationships/image" Target="media/image90.jpeg"/><Relationship Id="rId278" Type="http://schemas.openxmlformats.org/officeDocument/2006/relationships/hyperlink" Target="http://static.anaf.ro/static/10/Anaf/Legislatie" TargetMode="External"/><Relationship Id="rId303" Type="http://schemas.openxmlformats.org/officeDocument/2006/relationships/header" Target="header79.xml"/><Relationship Id="rId42" Type="http://schemas.openxmlformats.org/officeDocument/2006/relationships/hyperlink" Target="https://ro.wikipedia.org/wiki/Agricultur%C4%83" TargetMode="External"/><Relationship Id="rId84" Type="http://schemas.openxmlformats.org/officeDocument/2006/relationships/image" Target="file:///\\synology\Control_Intern_Managerial\Compartimentul%20Strategii,%20Rela&#539;ii%20Institu&#539;ii%20Publice%20&#537;i%20Mediul%20de%20Afaceri\media\image35.jpeg" TargetMode="External"/><Relationship Id="rId138" Type="http://schemas.openxmlformats.org/officeDocument/2006/relationships/hyperlink" Target="http://www.insse.ro" TargetMode="External"/><Relationship Id="rId191" Type="http://schemas.openxmlformats.org/officeDocument/2006/relationships/hyperlink" Target="http://www" TargetMode="External"/><Relationship Id="rId205" Type="http://schemas.openxmlformats.org/officeDocument/2006/relationships/header" Target="header50.xml"/><Relationship Id="rId247" Type="http://schemas.openxmlformats.org/officeDocument/2006/relationships/image" Target="file:///\\synology\Control_Intern_Managerial\Compartimentul%20Strategii,%20Rela&#539;ii%20Institu&#539;ii%20Publice%20&#537;i%20Mediul%20de%20Afaceri\media\image102.jpeg" TargetMode="External"/><Relationship Id="rId107" Type="http://schemas.openxmlformats.org/officeDocument/2006/relationships/hyperlink" Target="http://www.cfrtm.ro/" TargetMode="External"/><Relationship Id="rId289" Type="http://schemas.openxmlformats.org/officeDocument/2006/relationships/hyperlink" Target="http://static.anaf.ro/static/10/Anaf/Legislatie" TargetMode="External"/><Relationship Id="rId11" Type="http://schemas.openxmlformats.org/officeDocument/2006/relationships/image" Target="media/image4.jpeg"/><Relationship Id="rId53" Type="http://schemas.openxmlformats.org/officeDocument/2006/relationships/hyperlink" Target="https://ro.wikipedia.org/wiki/Pepinier%C4%83" TargetMode="External"/><Relationship Id="rId149" Type="http://schemas.openxmlformats.org/officeDocument/2006/relationships/image" Target="file:///\\synology\Control_Intern_Managerial\Compartimentul%20Strategii,%20Rela&#539;ii%20Institu&#539;ii%20Publice%20&#537;i%20Mediul%20de%20Afaceri\media\image65.jpeg" TargetMode="External"/><Relationship Id="rId314" Type="http://schemas.openxmlformats.org/officeDocument/2006/relationships/hyperlink" Target="mailto:office@adrvest.ro" TargetMode="External"/><Relationship Id="rId95" Type="http://schemas.openxmlformats.org/officeDocument/2006/relationships/image" Target="media/image29.jpeg"/><Relationship Id="rId160" Type="http://schemas.openxmlformats.org/officeDocument/2006/relationships/header" Target="header32.xml"/><Relationship Id="rId216" Type="http://schemas.openxmlformats.org/officeDocument/2006/relationships/hyperlink" Target="mailto:ajunie@primariatm.ro" TargetMode="External"/><Relationship Id="rId258" Type="http://schemas.openxmlformats.org/officeDocument/2006/relationships/image" Target="file:///\\synology\Control_Intern_Managerial\Compartimentul%20Strategii,%20Rela&#539;ii%20Institu&#539;ii%20Publice%20&#537;i%20Mediul%20de%20Afaceri\media\image107.jpeg" TargetMode="External"/><Relationship Id="rId22" Type="http://schemas.openxmlformats.org/officeDocument/2006/relationships/image" Target="media/image12.jpeg"/><Relationship Id="rId64" Type="http://schemas.openxmlformats.org/officeDocument/2006/relationships/hyperlink" Target="https://ro.wikipedia.org/wiki/Legum%C4%83" TargetMode="External"/><Relationship Id="rId118" Type="http://schemas.openxmlformats.org/officeDocument/2006/relationships/header" Target="header13.xml"/><Relationship Id="rId171" Type="http://schemas.openxmlformats.org/officeDocument/2006/relationships/image" Target="media/image55.jpeg"/><Relationship Id="rId227" Type="http://schemas.openxmlformats.org/officeDocument/2006/relationships/header" Target="header57.xml"/><Relationship Id="rId269" Type="http://schemas.openxmlformats.org/officeDocument/2006/relationships/hyperlink" Target="mailto:det@cciat.ro" TargetMode="External"/><Relationship Id="rId33" Type="http://schemas.openxmlformats.org/officeDocument/2006/relationships/hyperlink" Target="https://ro.wikipedia.org/wiki/Pomicultur%C4%83" TargetMode="External"/><Relationship Id="rId129" Type="http://schemas.openxmlformats.org/officeDocument/2006/relationships/header" Target="header15.xml"/><Relationship Id="rId280" Type="http://schemas.openxmlformats.org/officeDocument/2006/relationships/hyperlink" Target="http://codfiscal.net/" TargetMode="External"/><Relationship Id="rId75" Type="http://schemas.openxmlformats.org/officeDocument/2006/relationships/image" Target="file:///\\synology\Control_Intern_Managerial\Compartimentul%20Strategii,%20Rela&#539;ii%20Institu&#539;ii%20Publice%20&#537;i%20Mediul%20de%20Afaceri\media\image28.jpeg" TargetMode="External"/><Relationship Id="rId140" Type="http://schemas.openxmlformats.org/officeDocument/2006/relationships/header" Target="header22.xml"/><Relationship Id="rId182" Type="http://schemas.openxmlformats.org/officeDocument/2006/relationships/image" Target="media/image61.jpeg"/><Relationship Id="rId6" Type="http://schemas.openxmlformats.org/officeDocument/2006/relationships/endnotes" Target="endnotes.xml"/><Relationship Id="rId238" Type="http://schemas.openxmlformats.org/officeDocument/2006/relationships/image" Target="file:///\\synology\Control_Intern_Managerial\Compartimentul%20Strategii,%20Rela&#539;ii%20Institu&#539;ii%20Publice%20&#537;i%20Mediul%20de%20Afaceri\media\image98.jpeg" TargetMode="External"/><Relationship Id="rId291" Type="http://schemas.openxmlformats.org/officeDocument/2006/relationships/header" Target="header73.xml"/><Relationship Id="rId305" Type="http://schemas.openxmlformats.org/officeDocument/2006/relationships/image" Target="media/image96.jpeg"/><Relationship Id="rId44" Type="http://schemas.openxmlformats.org/officeDocument/2006/relationships/hyperlink" Target="https://ro.wikipedia.org/wiki/Reca%C8%99" TargetMode="External"/><Relationship Id="rId86" Type="http://schemas.openxmlformats.org/officeDocument/2006/relationships/image" Target="media/image23.jpeg"/><Relationship Id="rId151" Type="http://schemas.openxmlformats.org/officeDocument/2006/relationships/header" Target="header25.xml"/><Relationship Id="rId193" Type="http://schemas.openxmlformats.org/officeDocument/2006/relationships/header" Target="header43.xml"/><Relationship Id="rId207" Type="http://schemas.openxmlformats.org/officeDocument/2006/relationships/header" Target="header52.xml"/><Relationship Id="rId249" Type="http://schemas.openxmlformats.org/officeDocument/2006/relationships/header" Target="header65.xml"/><Relationship Id="rId13" Type="http://schemas.openxmlformats.org/officeDocument/2006/relationships/image" Target="media/image5.jpeg"/><Relationship Id="rId109" Type="http://schemas.openxmlformats.org/officeDocument/2006/relationships/image" Target="file:///\\synology\Control_Intern_Managerial\Compartimentul%20Strategii,%20Rela&#539;ii%20Institu&#539;ii%20Publice%20&#537;i%20Mediul%20de%20Afaceri\media\image54.jpeg" TargetMode="External"/><Relationship Id="rId260" Type="http://schemas.openxmlformats.org/officeDocument/2006/relationships/header" Target="header67.xml"/><Relationship Id="rId316" Type="http://schemas.openxmlformats.org/officeDocument/2006/relationships/image" Target="media/image9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145</Pages>
  <Words>42747</Words>
  <Characters>247936</Characters>
  <Application>Microsoft Office Word</Application>
  <DocSecurity>0</DocSecurity>
  <Lines>2066</Lines>
  <Paragraphs>580</Paragraphs>
  <ScaleCrop>false</ScaleCrop>
  <HeadingPairs>
    <vt:vector size="2" baseType="variant">
      <vt:variant>
        <vt:lpstr>Titlu</vt:lpstr>
      </vt:variant>
      <vt:variant>
        <vt:i4>1</vt:i4>
      </vt:variant>
    </vt:vector>
  </HeadingPairs>
  <TitlesOfParts>
    <vt:vector size="1" baseType="lpstr">
      <vt:lpstr>Microsoft Word - Cap 3 Judetul Timis 2013</vt:lpstr>
    </vt:vector>
  </TitlesOfParts>
  <Company/>
  <LinksUpToDate>false</LinksUpToDate>
  <CharactersWithSpaces>290103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Cap 3 Judetul Timis 2013</dc:title>
  <dc:subject/>
  <dc:creator>tatiana.costache</dc:creator>
  <cp:keywords/>
  <cp:lastModifiedBy>CJT Ivona Turnagiu</cp:lastModifiedBy>
  <cp:revision>6</cp:revision>
  <dcterms:created xsi:type="dcterms:W3CDTF">2021-03-08T09:34:00Z</dcterms:created>
  <dcterms:modified xsi:type="dcterms:W3CDTF">2021-04-16T08:56:00Z</dcterms:modified>
</cp:coreProperties>
</file>