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9983" w14:textId="77777777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OPERATORUL _____________________ (solicitant)</w:t>
      </w:r>
    </w:p>
    <w:p w14:paraId="27B11F44" w14:textId="77777777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</w:p>
    <w:p w14:paraId="51094407" w14:textId="77777777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</w:p>
    <w:p w14:paraId="7AA58DB6" w14:textId="77777777" w:rsidR="00EA4393" w:rsidRPr="00036F0B" w:rsidRDefault="00EA4393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</w:p>
    <w:p w14:paraId="3C3A720F" w14:textId="77777777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</w:p>
    <w:p w14:paraId="29367581" w14:textId="77777777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ab/>
        <w:t xml:space="preserve">Către </w:t>
      </w:r>
    </w:p>
    <w:p w14:paraId="2946975A" w14:textId="7C1DAA4C" w:rsidR="004A6994" w:rsidRPr="00036F0B" w:rsidRDefault="004A6994" w:rsidP="004A6994">
      <w:pPr>
        <w:spacing w:after="0" w:line="240" w:lineRule="auto"/>
        <w:ind w:left="0" w:firstLine="0"/>
        <w:rPr>
          <w:rFonts w:ascii="Times New Roman" w:eastAsia="Batang" w:hAnsi="Times New Roman" w:cs="Times New Roman"/>
          <w:b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ab/>
      </w: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ab/>
        <w:t xml:space="preserve">Consiliul </w:t>
      </w:r>
      <w:r w:rsidR="005A1F88" w:rsidRPr="00036F0B">
        <w:rPr>
          <w:rFonts w:ascii="Times New Roman" w:eastAsia="Batang" w:hAnsi="Times New Roman" w:cs="Times New Roman"/>
          <w:b/>
          <w:bCs/>
          <w:iCs/>
          <w:color w:val="auto"/>
        </w:rPr>
        <w:t>Județean</w:t>
      </w: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 xml:space="preserve"> Timiș – DIRECȚIA </w:t>
      </w:r>
      <w:r w:rsidR="00815653">
        <w:rPr>
          <w:rFonts w:ascii="Times New Roman" w:eastAsia="Batang" w:hAnsi="Times New Roman" w:cs="Times New Roman"/>
          <w:b/>
          <w:bCs/>
          <w:iCs/>
          <w:color w:val="auto"/>
        </w:rPr>
        <w:t>DE DRUMURI ȘI PODURI JUDEȚENE</w:t>
      </w:r>
    </w:p>
    <w:p w14:paraId="14292819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09F3F6BD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6F4D7837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>Solicitant:</w:t>
      </w:r>
    </w:p>
    <w:p w14:paraId="0A09C1BB" w14:textId="1DAB6259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________________________________________________________________________ (denumire), cu sediul în  _____________________________________________________________________________, Cod de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Înregistrare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(CUI) __________________, nr. de înregistrare la ONRC __________________, tel/fax/e-mail ____________________________________________________________________________</w:t>
      </w:r>
    </w:p>
    <w:p w14:paraId="3359DE34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19AE3E5F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>Operatorul de transport:</w:t>
      </w:r>
    </w:p>
    <w:p w14:paraId="4C9B6EF2" w14:textId="63569DE2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________________________________________________________________________ (denumire), cu sediul în  _____________________________________________________________________________, Cod de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Înregistrare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(CUI) __________________, nr. de înregistrare la ONRC __________________, tel/fax/e-mail ____________________________________________________________________________</w:t>
      </w:r>
    </w:p>
    <w:p w14:paraId="01FC08BE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3CE817CC" w14:textId="77777777" w:rsidR="00EA4393" w:rsidRPr="00036F0B" w:rsidRDefault="00EA4393" w:rsidP="00EA4393">
      <w:pPr>
        <w:spacing w:after="0" w:line="240" w:lineRule="auto"/>
        <w:ind w:left="0" w:firstLine="720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Emitent AST: </w:t>
      </w:r>
    </w:p>
    <w:p w14:paraId="2EE5BE7C" w14:textId="160D04D7" w:rsidR="00EA4393" w:rsidRPr="00036F0B" w:rsidRDefault="00EA4393" w:rsidP="00EA4393">
      <w:pPr>
        <w:spacing w:after="0" w:line="240" w:lineRule="auto"/>
        <w:ind w:left="0" w:firstLine="720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 xml:space="preserve">Consiliul </w:t>
      </w:r>
      <w:r w:rsidR="0055651D" w:rsidRPr="00036F0B">
        <w:rPr>
          <w:rFonts w:ascii="Times New Roman" w:eastAsia="Batang" w:hAnsi="Times New Roman" w:cs="Times New Roman"/>
          <w:b/>
          <w:bCs/>
          <w:iCs/>
          <w:color w:val="auto"/>
        </w:rPr>
        <w:t>Județean</w:t>
      </w: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 xml:space="preserve"> Timiș – </w:t>
      </w:r>
      <w:r w:rsidR="00815653" w:rsidRPr="00036F0B">
        <w:rPr>
          <w:rFonts w:ascii="Times New Roman" w:eastAsia="Batang" w:hAnsi="Times New Roman" w:cs="Times New Roman"/>
          <w:b/>
          <w:bCs/>
          <w:iCs/>
          <w:color w:val="auto"/>
        </w:rPr>
        <w:t xml:space="preserve">DIRECȚIA </w:t>
      </w:r>
      <w:r w:rsidR="00815653">
        <w:rPr>
          <w:rFonts w:ascii="Times New Roman" w:eastAsia="Batang" w:hAnsi="Times New Roman" w:cs="Times New Roman"/>
          <w:b/>
          <w:bCs/>
          <w:iCs/>
          <w:color w:val="auto"/>
        </w:rPr>
        <w:t>DE DRUMURI ȘI PODURI JUDEȚENE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, cu sediul în Bd.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Revoluției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din 1989 Nr. 17,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Timișoara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300034, Tel 0256</w:t>
      </w:r>
      <w:r w:rsidR="005D3513" w:rsidRPr="00036F0B">
        <w:rPr>
          <w:rFonts w:ascii="Times New Roman" w:eastAsia="Batang" w:hAnsi="Times New Roman" w:cs="Times New Roman"/>
          <w:bCs/>
          <w:iCs/>
          <w:color w:val="auto"/>
        </w:rPr>
        <w:t>.406.300, Fax 0256.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406.301, Cod fiscal 4358029, Cont RO___TREZ _____________________________deschis la Trezoreria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Timișoara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>,</w:t>
      </w:r>
    </w:p>
    <w:p w14:paraId="3EC96F91" w14:textId="7777777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50C9E351" w14:textId="77777777" w:rsidR="00EA4393" w:rsidRPr="00036F0B" w:rsidRDefault="00EA4393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/>
          <w:bCs/>
          <w:iCs/>
          <w:color w:val="auto"/>
        </w:rPr>
        <w:t>Cerere eliberare AUTORIZAȚIE SPECIALĂ DE TRANSPORT pentru:</w:t>
      </w:r>
    </w:p>
    <w:p w14:paraId="6C228BDD" w14:textId="77777777" w:rsidR="00EA4393" w:rsidRPr="00036F0B" w:rsidRDefault="00EA4393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045C9DA4" w14:textId="19C7B6B8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1. originea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și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destinația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transportului pe teritoriul României, precum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și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punctele intermediare în cazul în care acesta optează pentru un anumit traseu între origine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și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destinație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______________________________</w:t>
      </w:r>
    </w:p>
    <w:p w14:paraId="701855E5" w14:textId="54A5DD7C" w:rsidR="004A6994" w:rsidRPr="00036F0B" w:rsidRDefault="004A6994" w:rsidP="004A69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numerele de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circulație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ale vehiculului cu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depășiri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>:__________________________________________</w:t>
      </w:r>
    </w:p>
    <w:p w14:paraId="70A430AB" w14:textId="6CA7B8C4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3. numerele de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circulație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ale unui vehicul de rezervă cu caracteristici identice cu cele ale vehiculului prevăzut la pct. 2), dacă se consideră necesar________________________________________________</w:t>
      </w:r>
    </w:p>
    <w:p w14:paraId="65EC0156" w14:textId="1BBF6FD1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4.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configurația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vehiculului din punctul de vedere al axelor, tipul axelor, al suspensiilor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și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al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roților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,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distanța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dintre axe:______________________________________________________________________________</w:t>
      </w:r>
    </w:p>
    <w:p w14:paraId="29FC2BC4" w14:textId="1CBAE00B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5. masele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și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dimensiunile vehiculului cu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depășiri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>_______________________________________________</w:t>
      </w:r>
    </w:p>
    <w:p w14:paraId="4A27CAC8" w14:textId="77777777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6. natura încărcăturii transportate___________________________________________________________</w:t>
      </w:r>
    </w:p>
    <w:p w14:paraId="739B268E" w14:textId="77777777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7. perioada de valabilitate solicitată__________________________________________________________</w:t>
      </w:r>
    </w:p>
    <w:p w14:paraId="222315DE" w14:textId="77777777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8. respectarea masei maxime remorcabile, cu/fără dispozitiv de frânare, înscrisă în raportul de verificare tehnică în vederea omologării, efectuat de RAR, sau în certificatul de înmatriculare al vehiculului, în cazul unui autovehicul tractor care tractează o remorcă/semiremorcă;</w:t>
      </w:r>
    </w:p>
    <w:p w14:paraId="370A97ED" w14:textId="77777777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9. respectarea maselor maxime autorizate constructiv ale vehiculelor;</w:t>
      </w:r>
    </w:p>
    <w:p w14:paraId="2C73345E" w14:textId="37F2D481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10. operatorul economic specializat care va efectua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însoțirea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vehiculului cu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depășiri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>.</w:t>
      </w:r>
    </w:p>
    <w:p w14:paraId="5AACC8BF" w14:textId="77777777" w:rsidR="004A6994" w:rsidRPr="00036F0B" w:rsidRDefault="004A6994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</w:p>
    <w:p w14:paraId="319E35FB" w14:textId="77777777" w:rsidR="004A6994" w:rsidRPr="00036F0B" w:rsidRDefault="005D3513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Documente anexate:</w:t>
      </w:r>
    </w:p>
    <w:p w14:paraId="1D89BBEC" w14:textId="77777777" w:rsidR="005D3513" w:rsidRPr="00036F0B" w:rsidRDefault="005D3513" w:rsidP="005D35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copie CUI operator de transport;</w:t>
      </w:r>
    </w:p>
    <w:p w14:paraId="47FB0920" w14:textId="77777777" w:rsidR="005D3513" w:rsidRPr="00036F0B" w:rsidRDefault="005D3513" w:rsidP="005D351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copie carte de identitate vehicul (inclusiv remorca).</w:t>
      </w:r>
    </w:p>
    <w:p w14:paraId="1339B4C9" w14:textId="77777777" w:rsidR="00EA4393" w:rsidRPr="00036F0B" w:rsidRDefault="00EA4393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</w:p>
    <w:p w14:paraId="27D951B2" w14:textId="77777777" w:rsidR="00EA4393" w:rsidRPr="00036F0B" w:rsidRDefault="00EA4393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</w:p>
    <w:p w14:paraId="571FE8DD" w14:textId="77777777" w:rsidR="00EA4393" w:rsidRPr="00036F0B" w:rsidRDefault="00EA4393" w:rsidP="004A6994">
      <w:pPr>
        <w:spacing w:after="0" w:line="240" w:lineRule="auto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>________________________________________________________________________________________</w:t>
      </w:r>
    </w:p>
    <w:p w14:paraId="7E353FE5" w14:textId="1D6E6E57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FF0000"/>
        </w:rPr>
        <w:t xml:space="preserve"> 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În cazul în care solicitantul nu poate furniza </w:t>
      </w:r>
      <w:r w:rsidR="005D3513" w:rsidRPr="00036F0B">
        <w:rPr>
          <w:rFonts w:ascii="Times New Roman" w:eastAsia="Batang" w:hAnsi="Times New Roman" w:cs="Times New Roman"/>
          <w:bCs/>
          <w:iCs/>
          <w:color w:val="auto"/>
        </w:rPr>
        <w:t>anumite inf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>o</w:t>
      </w:r>
      <w:r w:rsidR="005D3513" w:rsidRPr="00036F0B">
        <w:rPr>
          <w:rFonts w:ascii="Times New Roman" w:eastAsia="Batang" w:hAnsi="Times New Roman" w:cs="Times New Roman"/>
          <w:bCs/>
          <w:iCs/>
          <w:color w:val="auto"/>
        </w:rPr>
        <w:t>r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mații în momentul depunerii cererii pentru eliberarea AST, acesta are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obligația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de a le comunica emitentului (D.T. – S.A.C.D.), în scris, până la data eliberării AST.</w:t>
      </w:r>
    </w:p>
    <w:p w14:paraId="5BE13DAF" w14:textId="7CB7E366" w:rsidR="004A6994" w:rsidRPr="00036F0B" w:rsidRDefault="004A6994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Solicitantul poartă întreaga responsabilitate cu privire la corectitudinea </w:t>
      </w:r>
      <w:r w:rsidR="0055651D" w:rsidRPr="00036F0B">
        <w:rPr>
          <w:rFonts w:ascii="Times New Roman" w:eastAsia="Batang" w:hAnsi="Times New Roman" w:cs="Times New Roman"/>
          <w:bCs/>
          <w:iCs/>
          <w:color w:val="auto"/>
        </w:rPr>
        <w:t>informațiilor</w:t>
      </w:r>
      <w:r w:rsidRPr="00036F0B">
        <w:rPr>
          <w:rFonts w:ascii="Times New Roman" w:eastAsia="Batang" w:hAnsi="Times New Roman" w:cs="Times New Roman"/>
          <w:bCs/>
          <w:iCs/>
          <w:color w:val="auto"/>
        </w:rPr>
        <w:t xml:space="preserve"> furnizate.</w:t>
      </w:r>
    </w:p>
    <w:p w14:paraId="6B084866" w14:textId="77777777" w:rsidR="00EA4393" w:rsidRPr="00036F0B" w:rsidRDefault="00EA4393" w:rsidP="004A6994">
      <w:pPr>
        <w:spacing w:after="0" w:line="240" w:lineRule="auto"/>
        <w:ind w:firstLine="487"/>
        <w:rPr>
          <w:rFonts w:ascii="Times New Roman" w:eastAsia="Batang" w:hAnsi="Times New Roman" w:cs="Times New Roman"/>
          <w:bCs/>
          <w:iCs/>
          <w:color w:val="auto"/>
        </w:rPr>
      </w:pPr>
    </w:p>
    <w:p w14:paraId="37CE6B7D" w14:textId="28195125" w:rsidR="00EA4393" w:rsidRPr="00036F0B" w:rsidRDefault="00EA4393">
      <w:pPr>
        <w:rPr>
          <w:rFonts w:ascii="Times New Roman" w:hAnsi="Times New Roman" w:cs="Times New Roman"/>
          <w:iCs/>
          <w:color w:val="auto"/>
        </w:rPr>
      </w:pPr>
      <w:r w:rsidRPr="00036F0B">
        <w:rPr>
          <w:rFonts w:ascii="Times New Roman" w:hAnsi="Times New Roman" w:cs="Times New Roman"/>
          <w:iCs/>
          <w:color w:val="auto"/>
        </w:rPr>
        <w:tab/>
      </w:r>
      <w:r w:rsidRPr="00036F0B">
        <w:rPr>
          <w:rFonts w:ascii="Times New Roman" w:hAnsi="Times New Roman" w:cs="Times New Roman"/>
          <w:iCs/>
          <w:color w:val="auto"/>
        </w:rPr>
        <w:tab/>
        <w:t xml:space="preserve">Cererea poate fi depusă la sediul CJT – Registratura, sau poate fi transmisă prin fax sau e-mail: </w:t>
      </w:r>
      <w:hyperlink r:id="rId5" w:history="1">
        <w:r w:rsidRPr="00036F0B">
          <w:rPr>
            <w:rStyle w:val="Hyperlink"/>
            <w:rFonts w:ascii="Times New Roman" w:hAnsi="Times New Roman" w:cs="Times New Roman"/>
            <w:iCs/>
            <w:color w:val="auto"/>
            <w:u w:val="none"/>
          </w:rPr>
          <w:t>dan.radoi@cjtimis.ro</w:t>
        </w:r>
      </w:hyperlink>
      <w:r w:rsidRPr="00036F0B">
        <w:rPr>
          <w:rFonts w:ascii="Times New Roman" w:hAnsi="Times New Roman" w:cs="Times New Roman"/>
          <w:iCs/>
          <w:color w:val="auto"/>
        </w:rPr>
        <w:t xml:space="preserve">, </w:t>
      </w:r>
      <w:hyperlink r:id="rId6" w:history="1">
        <w:r w:rsidR="00BF1DD2" w:rsidRPr="00036F0B">
          <w:rPr>
            <w:rStyle w:val="Hyperlink"/>
            <w:rFonts w:ascii="Times New Roman" w:hAnsi="Times New Roman" w:cs="Times New Roman"/>
            <w:iCs/>
            <w:color w:val="auto"/>
          </w:rPr>
          <w:t>cjt@cjtimis.ro</w:t>
        </w:r>
      </w:hyperlink>
      <w:r w:rsidRPr="00036F0B">
        <w:rPr>
          <w:rFonts w:ascii="Times New Roman" w:hAnsi="Times New Roman" w:cs="Times New Roman"/>
          <w:iCs/>
          <w:color w:val="auto"/>
        </w:rPr>
        <w:t>.</w:t>
      </w:r>
    </w:p>
    <w:p w14:paraId="43C1D0DA" w14:textId="6E4AD1E7" w:rsidR="00BF1DD2" w:rsidRPr="00036F0B" w:rsidRDefault="00BF1DD2">
      <w:pPr>
        <w:rPr>
          <w:rFonts w:ascii="Times New Roman" w:hAnsi="Times New Roman" w:cs="Times New Roman"/>
          <w:iCs/>
          <w:color w:val="auto"/>
        </w:rPr>
      </w:pPr>
    </w:p>
    <w:p w14:paraId="16C5E47D" w14:textId="33B6144D" w:rsidR="005A1F88" w:rsidRPr="00225C14" w:rsidRDefault="00BF1DD2" w:rsidP="00225C14">
      <w:pPr>
        <w:jc w:val="right"/>
        <w:rPr>
          <w:rFonts w:ascii="Times New Roman" w:hAnsi="Times New Roman" w:cs="Times New Roman"/>
          <w:iCs/>
          <w:color w:val="auto"/>
        </w:rPr>
      </w:pPr>
      <w:r w:rsidRPr="00036F0B">
        <w:rPr>
          <w:rFonts w:ascii="Times New Roman" w:hAnsi="Times New Roman" w:cs="Times New Roman"/>
          <w:iCs/>
          <w:color w:val="auto"/>
        </w:rPr>
        <w:t>Cod FO-76-01, Ver.1</w:t>
      </w:r>
    </w:p>
    <w:sectPr w:rsidR="005A1F88" w:rsidRPr="00225C14" w:rsidSect="004A6994">
      <w:pgSz w:w="11906" w:h="16838" w:code="9"/>
      <w:pgMar w:top="737" w:right="851" w:bottom="73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A95"/>
    <w:multiLevelType w:val="hybridMultilevel"/>
    <w:tmpl w:val="A85C6CC2"/>
    <w:lvl w:ilvl="0" w:tplc="4148E270">
      <w:start w:val="2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058C0429"/>
    <w:multiLevelType w:val="hybridMultilevel"/>
    <w:tmpl w:val="929027D0"/>
    <w:lvl w:ilvl="0" w:tplc="06A2B5D0">
      <w:start w:val="10"/>
      <w:numFmt w:val="bullet"/>
      <w:lvlText w:val="-"/>
      <w:lvlJc w:val="left"/>
      <w:pPr>
        <w:ind w:left="583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" w15:restartNumberingAfterBreak="0">
    <w:nsid w:val="0B090AB2"/>
    <w:multiLevelType w:val="hybridMultilevel"/>
    <w:tmpl w:val="72A46040"/>
    <w:lvl w:ilvl="0" w:tplc="99BAE4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260806"/>
    <w:multiLevelType w:val="hybridMultilevel"/>
    <w:tmpl w:val="FE4C76CA"/>
    <w:lvl w:ilvl="0" w:tplc="5C0242E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00644C"/>
    <w:multiLevelType w:val="hybridMultilevel"/>
    <w:tmpl w:val="C7A0CB7C"/>
    <w:lvl w:ilvl="0" w:tplc="3750854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94"/>
    <w:rsid w:val="00036F0B"/>
    <w:rsid w:val="000A2D6D"/>
    <w:rsid w:val="00225C14"/>
    <w:rsid w:val="003A3EFE"/>
    <w:rsid w:val="004A6994"/>
    <w:rsid w:val="00525EE7"/>
    <w:rsid w:val="0055651D"/>
    <w:rsid w:val="005A1F88"/>
    <w:rsid w:val="005D3513"/>
    <w:rsid w:val="00815653"/>
    <w:rsid w:val="00A773A4"/>
    <w:rsid w:val="00BF1DD2"/>
    <w:rsid w:val="00E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9DB"/>
  <w15:docId w15:val="{1D574FBB-ACC6-49E4-A4AB-EB662A28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994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3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t@cjtimis.ro" TargetMode="External"/><Relationship Id="rId5" Type="http://schemas.openxmlformats.org/officeDocument/2006/relationships/hyperlink" Target="mailto:dan.radoi@cjtimi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Lavinia Tautu</dc:creator>
  <cp:lastModifiedBy>Raul</cp:lastModifiedBy>
  <cp:revision>3</cp:revision>
  <cp:lastPrinted>2021-01-14T12:42:00Z</cp:lastPrinted>
  <dcterms:created xsi:type="dcterms:W3CDTF">2021-04-14T06:55:00Z</dcterms:created>
  <dcterms:modified xsi:type="dcterms:W3CDTF">2021-09-06T11:33:00Z</dcterms:modified>
</cp:coreProperties>
</file>